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59" w:lineRule="auto" w:after="160"/>
        <w:ind w:left="0" w:hanging="0"/>
        <w:rPr>
          <w:sz w:val="72"/>
          <w:szCs w:val="72"/>
          <w:sz w:val="72"/>
          <w:szCs w:val="72"/>
          <w:rFonts w:ascii="Castellar" w:eastAsia="Castellar" w:hAnsi="Castellar"/>
        </w:rPr>
      </w:pPr>
      <w:r>
        <w:rPr>
          <w:sz w:val="20"/>
        </w:rPr>
        <w:pict>
          <v:roundrect id="_x0000_s14" type="#_x0000_t2" style="position:absolute;left:0;margin-left:-26pt;margin-top:2pt;width:524pt;height:40pt;z-index:-251624965;mso-position-horizontal-relative:margin;mso-position-vertical-relative:line" stroked="f" fillcolor="#4f7ac7" adj="0" arcsize="0f">
            <v:fill angle="0" color2="#416fc3" focus="100%" type="gradient"/>
            <v:shadow on="t" type="single" opacity="26214f" color="black" origin=",-32768f" offset="0pt,3pt" matrix=",,,,,"/>
          </v:roundrect>
        </w:pict>
      </w:r>
      <w:r>
        <w:rPr>
          <w:rStyle w:val="Character10"/>
          <w:b/>
          <w:sz w:val="72"/>
          <w:szCs w:val="72"/>
        </w:rPr>
        <w:t xml:space="preserve">CURRICULUM VITAE</w:t>
      </w:r>
    </w:p>
    <w:p>
      <w:pPr>
        <w:pStyle w:val="Para5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pict>
          <v:rect id="_x0000_s15" type="#_x0000_t1" style="position:absolute;left:0;margin-left:262pt;width:9pt;height:89pt;z-index:251624960;mso-position-horizontal-relative:margin;mso-position-vertical-relative:line" strokecolor="#1f4d78" strokeweight="1.0pt" fillcolor="#5b9bd5" filled="t">
            <v:stroke joinstyle="miter"/>
          </v:rect>
        </w:pict>
      </w:r>
      <w:r>
        <w:rPr>
          <w:rStyle w:val="Character11"/>
          <w:b/>
          <w:sz w:val="22"/>
          <w:szCs w:val="22"/>
        </w:rPr>
        <w:t xml:space="preserve">LUNGU CHAMBATA</w:t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2"/>
          <w:b/>
          <w:sz w:val="22"/>
          <w:szCs w:val="22"/>
        </w:rPr>
        <w:t xml:space="preserve">BIO DATA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CHT 2454 CHIFUBU</w:t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 xml:space="preserve">              Date of Birth: 19/04/93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NDOLA </w:t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 xml:space="preserve">              Nationality: Zambian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 xml:space="preserve">              Marital Status: Single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>0968868024</w:t>
      </w:r>
      <w:r>
        <w:rPr>
          <w:rStyle w:val="Character13"/>
          <w:b/>
          <w:color w:val="FF0000"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 xml:space="preserve">Gender: Male.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hyperlink r:id="rId5">
        <w:r>
          <w:rPr>
            <w:rStyle w:val="Character15"/>
            <w:color w:val="0000FF"/>
            <w:sz w:val="22"/>
            <w:szCs w:val="22"/>
          </w:rPr>
          <w:t>chrisclungu@gmail.com</w:t>
        </w:r>
      </w:hyperlink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 xml:space="preserve">               NRC No.: 303553/68/1</w:t>
      </w:r>
    </w:p>
    <w:p>
      <w:pPr>
        <w:pStyle w:val="Para7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pict>
          <v:rect id="_x0000_s16" type="#_x0000_t1" style="position:absolute;left:0;margin-left:-9pt;margin-top:9pt;width:492pt;height:24pt;z-index:-251624964;mso-position-horizontal-relative:margin;mso-position-vertical-relative:line" strokecolor="white" strokeweight="1.50pt" fillcolor="#4472c4" filled="t">
            <v:stroke joinstyle="miter"/>
          </v:rect>
        </w:pic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Personal and Professional Profile.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7"/>
          <w:sz w:val="22"/>
          <w:szCs w:val="22"/>
        </w:rPr>
        <w:t xml:space="preserve">Competent and technically-inclined Heavy Equipment Mechanics Trainee. A productive team player, able </w:t>
      </w:r>
      <w:r>
        <w:rPr>
          <w:rStyle w:val="Character17"/>
          <w:sz w:val="22"/>
          <w:szCs w:val="22"/>
        </w:rPr>
        <w:t xml:space="preserve">to work to deadlines and targets, self-motivated, organised and able to multi task. A highly dependable </w:t>
      </w:r>
      <w:r>
        <w:rPr>
          <w:rStyle w:val="Character17"/>
          <w:sz w:val="22"/>
          <w:szCs w:val="22"/>
        </w:rPr>
        <w:t xml:space="preserve">professional with the following skills and competences…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a3"/>
        <w:numPr>
          <w:ilvl w:val="0"/>
          <w:numId w:val="1"/>
        </w:numPr>
        <w:jc w:val="both"/>
        <w:spacing w:line="240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17"/>
          <w:sz w:val="22"/>
          <w:szCs w:val="22"/>
        </w:rPr>
        <w:t xml:space="preserve">Experience working as a Heavy Equipment Mechanic on Toro LH 307M and Toro LH 301M</w:t>
      </w:r>
    </w:p>
    <w:p>
      <w:pPr>
        <w:pStyle w:val="a3"/>
        <w:numPr>
          <w:ilvl w:val="0"/>
          <w:numId w:val="2"/>
        </w:numPr>
        <w:jc w:val="both"/>
        <w:spacing w:line="240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17"/>
          <w:sz w:val="22"/>
          <w:szCs w:val="22"/>
        </w:rPr>
        <w:t xml:space="preserve">Skilled in diagnosis and inspecting machines to decipher defects</w:t>
      </w:r>
    </w:p>
    <w:p>
      <w:pPr>
        <w:pStyle w:val="a3"/>
        <w:numPr>
          <w:ilvl w:val="0"/>
          <w:numId w:val="3"/>
        </w:numPr>
        <w:jc w:val="both"/>
        <w:spacing w:line="240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17"/>
          <w:sz w:val="22"/>
          <w:szCs w:val="22"/>
        </w:rPr>
        <w:t xml:space="preserve">Hands-on experience in dismantling and reassembling using hand tools and hoists</w:t>
      </w:r>
    </w:p>
    <w:p>
      <w:pPr>
        <w:pStyle w:val="a3"/>
        <w:numPr>
          <w:ilvl w:val="0"/>
          <w:numId w:val="4"/>
        </w:numPr>
        <w:jc w:val="both"/>
        <w:spacing w:line="240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17"/>
          <w:sz w:val="22"/>
          <w:szCs w:val="22"/>
        </w:rPr>
        <w:t xml:space="preserve">Excellent technical and mechanical skills and able to perform complex mechanical tasks</w:t>
      </w:r>
    </w:p>
    <w:p>
      <w:pPr>
        <w:pStyle w:val="a3"/>
        <w:numPr>
          <w:ilvl w:val="0"/>
          <w:numId w:val="4"/>
        </w:numPr>
        <w:jc w:val="both"/>
        <w:spacing w:line="240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17"/>
          <w:sz w:val="22"/>
          <w:szCs w:val="22"/>
        </w:rPr>
        <w:t xml:space="preserve">Demonstrated ability to follow written and verbal communications</w:t>
      </w:r>
    </w:p>
    <w:p>
      <w:pPr>
        <w:pStyle w:val="a3"/>
        <w:numPr>
          <w:ilvl w:val="0"/>
          <w:numId w:val="4"/>
        </w:numPr>
        <w:jc w:val="both"/>
        <w:spacing w:line="240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17"/>
          <w:sz w:val="22"/>
          <w:szCs w:val="22"/>
        </w:rPr>
        <w:t xml:space="preserve">Ability to employ safe mechanical practices</w:t>
      </w:r>
    </w:p>
    <w:p>
      <w:pPr>
        <w:pStyle w:val="a3"/>
        <w:numPr>
          <w:ilvl w:val="0"/>
          <w:numId w:val="4"/>
        </w:numPr>
        <w:jc w:val="both"/>
        <w:spacing w:line="240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17"/>
          <w:sz w:val="22"/>
          <w:szCs w:val="22"/>
        </w:rPr>
        <w:t xml:space="preserve">Exceptional communication and organisational skills</w:t>
      </w:r>
    </w:p>
    <w:p>
      <w:pPr>
        <w:pStyle w:val="Para7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pict>
          <v:rect id="_x0000_s17" type="#_x0000_t1" style="position:absolute;left:0;margin-left:-7pt;margin-top:13pt;width:497pt;height:23pt;z-index:-251624963;mso-position-horizontal-relative:margin;mso-position-vertical-relative:line" strokecolor="#4472c4" strokeweight="0.50pt" fillcolor="#4f7ac7">
            <v:stroke joinstyle="miter"/>
            <v:fill angle="0" color2="#416fc3" focus="100%" type="gradient"/>
          </v:rect>
        </w:pict>
      </w:r>
    </w:p>
    <w:p>
      <w:pPr>
        <w:pStyle w:val="Para1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Education and Academic Background</w:t>
      </w:r>
    </w:p>
    <w:p>
      <w:pPr>
        <w:pStyle w:val="a3"/>
        <w:numPr>
          <w:ilvl w:val="0"/>
          <w:numId w:val="5"/>
        </w:numPr>
        <w:jc w:val="both"/>
        <w:spacing w:line="240" w:lineRule="auto"/>
        <w:ind w:left="720" w:hanging="360"/>
        <w:rPr>
          <w:b/>
          <w:sz w:val="20"/>
          <w:szCs w:val="20"/>
          <w:rFonts w:ascii="바탕" w:eastAsia="바탕" w:hAnsi="바탕"/>
        </w:rPr>
      </w:pPr>
      <w:r>
        <w:rPr>
          <w:rStyle w:val="Character11"/>
          <w:b/>
          <w:sz w:val="22"/>
          <w:szCs w:val="22"/>
        </w:rPr>
        <w:t xml:space="preserve">Obtained – Advanced Technician in Heavy Equipment Repair: </w:t>
      </w:r>
      <w:r>
        <w:rPr>
          <w:rStyle w:val="Character28"/>
          <w:sz w:val="22"/>
          <w:szCs w:val="22"/>
        </w:rPr>
        <w:t>LIBES/TEVETA</w:t>
      </w:r>
      <w:r>
        <w:rPr>
          <w:rStyle w:val="Character11"/>
          <w:b/>
          <w:sz w:val="22"/>
          <w:szCs w:val="22"/>
        </w:rPr>
        <w:t xml:space="preserve">(2014 – 2016) </w:t>
      </w:r>
    </w:p>
    <w:p>
      <w:pPr>
        <w:pStyle w:val="a3"/>
        <w:numPr>
          <w:ilvl w:val="0"/>
          <w:numId w:val="6"/>
        </w:numPr>
        <w:jc w:val="left"/>
        <w:spacing w:line="259" w:lineRule="auto" w:after="160"/>
        <w:ind w:left="720" w:hanging="360"/>
        <w:rPr>
          <w:b/>
          <w:sz w:val="20"/>
          <w:szCs w:val="20"/>
          <w:rFonts w:ascii="바탕" w:eastAsia="바탕" w:hAnsi="바탕"/>
        </w:rPr>
      </w:pPr>
      <w:r>
        <w:rPr>
          <w:rStyle w:val="Character11"/>
          <w:b/>
          <w:sz w:val="22"/>
          <w:szCs w:val="22"/>
        </w:rPr>
        <w:t xml:space="preserve">Diesel Mechanics Certificate: </w:t>
      </w:r>
      <w:r>
        <w:rPr>
          <w:rStyle w:val="Character28"/>
          <w:sz w:val="22"/>
          <w:szCs w:val="22"/>
        </w:rPr>
        <w:t xml:space="preserve">Livingstone Institute of Business and Engineering Studies</w:t>
      </w:r>
      <w:r>
        <w:rPr>
          <w:rStyle w:val="Character11"/>
          <w:b/>
          <w:sz w:val="22"/>
          <w:szCs w:val="22"/>
        </w:rPr>
        <w:t>(2014)</w:t>
      </w:r>
    </w:p>
    <w:p>
      <w:pPr>
        <w:pStyle w:val="a3"/>
        <w:numPr>
          <w:ilvl w:val="0"/>
          <w:numId w:val="7"/>
        </w:numPr>
        <w:jc w:val="left"/>
        <w:spacing w:line="259" w:lineRule="auto"/>
        <w:ind w:left="720" w:hanging="360"/>
        <w:rPr>
          <w:b/>
          <w:sz w:val="20"/>
          <w:szCs w:val="20"/>
          <w:rFonts w:ascii="바탕" w:eastAsia="바탕" w:hAnsi="바탕"/>
        </w:rPr>
      </w:pPr>
      <w:r>
        <w:rPr>
          <w:rStyle w:val="Character11"/>
          <w:b/>
          <w:sz w:val="22"/>
          <w:szCs w:val="22"/>
        </w:rPr>
        <w:t xml:space="preserve">Grade Twelve ‘High School’ Certificate</w:t>
      </w:r>
      <w:r>
        <w:rPr>
          <w:rStyle w:val="Character28"/>
          <w:sz w:val="22"/>
          <w:szCs w:val="22"/>
        </w:rPr>
        <w:t xml:space="preserve">: Luanshya Boys High School </w:t>
      </w:r>
      <w:r>
        <w:rPr>
          <w:rStyle w:val="Character11"/>
          <w:b/>
          <w:sz w:val="22"/>
          <w:szCs w:val="22"/>
        </w:rPr>
        <w:t xml:space="preserve">(2010 - 2012)</w:t>
      </w:r>
    </w:p>
    <w:p>
      <w:pPr>
        <w:pStyle w:val="a3"/>
        <w:numPr>
          <w:ilvl w:val="0"/>
          <w:numId w:val="8"/>
        </w:numPr>
        <w:jc w:val="left"/>
        <w:spacing w:line="259" w:lineRule="auto"/>
        <w:ind w:left="720" w:hanging="360"/>
        <w:rPr>
          <w:b/>
          <w:sz w:val="20"/>
          <w:szCs w:val="20"/>
          <w:rFonts w:ascii="바탕" w:eastAsia="바탕" w:hAnsi="바탕"/>
        </w:rPr>
      </w:pPr>
      <w:r>
        <w:rPr>
          <w:rStyle w:val="Character11"/>
          <w:b/>
          <w:sz w:val="22"/>
          <w:szCs w:val="22"/>
        </w:rPr>
        <w:t xml:space="preserve">Grade Nine Certificate: </w:t>
      </w:r>
      <w:r>
        <w:rPr>
          <w:rStyle w:val="Character28"/>
          <w:sz w:val="22"/>
          <w:szCs w:val="22"/>
        </w:rPr>
        <w:t xml:space="preserve">Mpelembe Basic School</w:t>
      </w:r>
      <w:r>
        <w:rPr>
          <w:rStyle w:val="Character11"/>
          <w:b/>
          <w:sz w:val="22"/>
          <w:szCs w:val="22"/>
        </w:rPr>
        <w:t xml:space="preserve"> (2008 – 2009)</w:t>
      </w:r>
    </w:p>
    <w:p>
      <w:pPr>
        <w:pStyle w:val="a3"/>
        <w:numPr>
          <w:ilvl w:val="0"/>
          <w:numId w:val="8"/>
        </w:numPr>
        <w:jc w:val="left"/>
        <w:spacing w:line="259" w:lineRule="auto"/>
        <w:ind w:left="720" w:hanging="360"/>
        <w:rPr>
          <w:b/>
          <w:sz w:val="20"/>
          <w:szCs w:val="20"/>
          <w:rFonts w:ascii="바탕" w:eastAsia="바탕" w:hAnsi="바탕"/>
        </w:rPr>
      </w:pPr>
      <w:r>
        <w:rPr>
          <w:rStyle w:val="Character11"/>
          <w:b/>
          <w:sz w:val="22"/>
          <w:szCs w:val="22"/>
        </w:rPr>
        <w:t xml:space="preserve">Grade Seven Certificate: </w:t>
      </w:r>
      <w:r>
        <w:rPr>
          <w:rStyle w:val="Character28"/>
          <w:sz w:val="22"/>
          <w:szCs w:val="22"/>
        </w:rPr>
        <w:t xml:space="preserve">Mufulira Basic School</w:t>
      </w:r>
      <w:r>
        <w:rPr>
          <w:rStyle w:val="Character11"/>
          <w:b/>
          <w:sz w:val="22"/>
          <w:szCs w:val="22"/>
        </w:rPr>
        <w:t xml:space="preserve"> (2000-2007)</w:t>
      </w:r>
    </w:p>
    <w:p>
      <w:pPr>
        <w:pStyle w:val="Para7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pict>
          <v:rect id="_x0000_s18" type="#_x0000_t1" style="position:absolute;left:0;margin-left:-7pt;margin-top:8pt;width:495pt;height:23pt;z-index:-251624962;mso-position-horizontal-relative:margin;mso-position-vertical-relative:line" strokecolor="#4472c4" strokeweight="0.50pt" fillcolor="#4f7ac7">
            <v:stroke joinstyle="miter"/>
            <v:fill angle="0" color2="#416fc3" focus="100%" type="gradient"/>
          </v:rect>
        </w:pic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3"/>
          <w:b/>
          <w:sz w:val="22"/>
          <w:szCs w:val="22"/>
        </w:rPr>
        <w:t xml:space="preserve">Professional Experience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3"/>
          <w:b/>
          <w:sz w:val="22"/>
          <w:szCs w:val="22"/>
        </w:rPr>
        <w:t xml:space="preserve">Intern Heavy Duty Technicia</w:t>
      </w:r>
      <w:r>
        <w:rPr>
          <w:rStyle w:val="Character17"/>
          <w:sz w:val="22"/>
          <w:szCs w:val="22"/>
        </w:rPr>
        <w:t xml:space="preserve">n-CNMC LUANSHYA COPPER MINES under MS SHAMROCK Zambia Limited </w:t>
      </w:r>
      <w:r>
        <w:rPr>
          <w:rStyle w:val="Character33"/>
          <w:b/>
          <w:sz w:val="22"/>
          <w:szCs w:val="22"/>
        </w:rPr>
        <w:t xml:space="preserve">(January to July 2015)</w:t>
      </w:r>
    </w:p>
    <w:p>
      <w:pPr>
        <w:pStyle w:val="Para6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3"/>
          <w:b/>
          <w:sz w:val="22"/>
          <w:szCs w:val="22"/>
        </w:rPr>
        <w:t xml:space="preserve">Duties and Responsibilities </w:t>
      </w:r>
    </w:p>
    <w:p>
      <w:pPr>
        <w:pStyle w:val="Para6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a3"/>
        <w:numPr>
          <w:ilvl w:val="0"/>
          <w:numId w:val="9"/>
        </w:numPr>
        <w:jc w:val="left"/>
        <w:spacing w:line="259" w:lineRule="auto" w:after="160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 xml:space="preserve">Ensure that safety and security guidelines are followed during vehicle repairs.</w:t>
      </w:r>
    </w:p>
    <w:p>
      <w:pPr>
        <w:pStyle w:val="a3"/>
        <w:numPr>
          <w:ilvl w:val="0"/>
          <w:numId w:val="10"/>
        </w:numPr>
        <w:jc w:val="both"/>
        <w:spacing w:line="259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 xml:space="preserve">Inspecting of vehicles for wear tear and maintenance needs.</w:t>
      </w:r>
    </w:p>
    <w:p>
      <w:pPr>
        <w:pStyle w:val="a3"/>
        <w:numPr>
          <w:ilvl w:val="0"/>
          <w:numId w:val="11"/>
        </w:numPr>
        <w:jc w:val="both"/>
        <w:spacing w:line="259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 xml:space="preserve">Removing damaged and malfunctioning parts for replacement.</w:t>
      </w:r>
    </w:p>
    <w:p>
      <w:pPr>
        <w:pStyle w:val="a3"/>
        <w:numPr>
          <w:ilvl w:val="0"/>
          <w:numId w:val="12"/>
        </w:numPr>
        <w:jc w:val="both"/>
        <w:spacing w:line="259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 xml:space="preserve">Carrying out scheduled maintenance on machinery</w:t>
      </w:r>
    </w:p>
    <w:p>
      <w:pPr>
        <w:pStyle w:val="a3"/>
        <w:numPr>
          <w:ilvl w:val="0"/>
          <w:numId w:val="12"/>
        </w:numPr>
        <w:jc w:val="both"/>
        <w:spacing w:line="259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 xml:space="preserve">Installed new parts and repaired components.</w:t>
      </w:r>
    </w:p>
    <w:p>
      <w:pPr>
        <w:pStyle w:val="Para5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Key Skills and Competencies</w:t>
      </w:r>
    </w:p>
    <w:p>
      <w:pPr>
        <w:pStyle w:val="Para5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28"/>
          <w:sz w:val="22"/>
          <w:szCs w:val="22"/>
        </w:rPr>
        <w:t xml:space="preserve">Able to Work comfortably on the following components</w:t>
      </w:r>
    </w:p>
    <w:p>
      <w:pPr>
        <w:pStyle w:val="a3"/>
        <w:numPr>
          <w:ilvl w:val="0"/>
          <w:numId w:val="13"/>
        </w:numPr>
        <w:jc w:val="both"/>
        <w:spacing w:line="259" w:lineRule="auto" w:after="160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 xml:space="preserve">Torque Convertors</w:t>
      </w:r>
    </w:p>
    <w:p>
      <w:pPr>
        <w:pStyle w:val="a3"/>
        <w:numPr>
          <w:ilvl w:val="0"/>
          <w:numId w:val="14"/>
        </w:numPr>
        <w:jc w:val="both"/>
        <w:spacing w:line="259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>Transmissions</w:t>
      </w:r>
    </w:p>
    <w:p>
      <w:pPr>
        <w:pStyle w:val="a3"/>
        <w:numPr>
          <w:ilvl w:val="0"/>
          <w:numId w:val="15"/>
        </w:numPr>
        <w:jc w:val="both"/>
        <w:spacing w:line="259" w:lineRule="auto"/>
        <w:ind w:left="720" w:hanging="360"/>
        <w:rPr>
          <w:sz w:val="20"/>
          <w:szCs w:val="20"/>
          <w:rFonts w:ascii="바탕" w:eastAsia="바탕" w:hAnsi="바탕"/>
        </w:rPr>
      </w:pPr>
      <w:r>
        <w:rPr>
          <w:rStyle w:val="Character28"/>
          <w:sz w:val="22"/>
          <w:szCs w:val="22"/>
        </w:rPr>
        <w:t xml:space="preserve">Hydraulic Cylinders, Motors and Valves</w:t>
      </w:r>
    </w:p>
    <w:p>
      <w:pPr>
        <w:pStyle w:val="a3"/>
        <w:numPr>
          <w:ilvl w:val="0"/>
          <w:numId w:val="16"/>
        </w:numPr>
        <w:jc w:val="both"/>
        <w:spacing w:line="259" w:lineRule="auto" w:after="160"/>
        <w:ind w:left="720" w:hanging="360"/>
        <w:rPr>
          <w:sz w:val="20"/>
          <w:szCs w:val="20"/>
          <w:rFonts w:ascii="바탕" w:eastAsia="바탕" w:hAnsi="바탕"/>
        </w:rPr>
      </w:pPr>
      <w:r>
        <w:rPr>
          <w:sz w:val="20"/>
        </w:rPr>
        <w:pict>
          <v:rect id="_x0000_s20" type="#_x0000_t1" style="position:absolute;left:0;margin-left:-3pt;margin-top:20pt;width:505pt;height:21pt;z-index:-251624961;mso-position-horizontal-relative:margin;mso-position-vertical-relative:line" strokecolor="#4472c4" strokeweight="0.50pt" fillcolor="#4f7ac7">
            <v:stroke joinstyle="miter"/>
            <v:fill angle="0" color2="#416fc3" focus="100%" type="gradient"/>
          </v:rect>
        </w:pict>
      </w:r>
      <w:r>
        <w:rPr>
          <w:rStyle w:val="Character28"/>
          <w:sz w:val="22"/>
          <w:szCs w:val="22"/>
        </w:rPr>
        <w:t xml:space="preserve">Axles and Engines</w:t>
      </w:r>
    </w:p>
    <w:p>
      <w:pPr>
        <w:pStyle w:val="Para1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>Referees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Mr. Bismark Choobe </w:t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 xml:space="preserve">Mr. Collins Chisambwe</w:t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 xml:space="preserve">Mr. Samson Museteka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28"/>
          <w:sz w:val="22"/>
          <w:szCs w:val="22"/>
        </w:rPr>
        <w:t>Planner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 xml:space="preserve">Contract Manager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 xml:space="preserve">Lecturer: Heavy Duty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28"/>
          <w:sz w:val="22"/>
          <w:szCs w:val="22"/>
        </w:rPr>
        <w:t xml:space="preserve">Shamrock Zambia Limited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 xml:space="preserve">Shamrock Zambia Limited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>LIBES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28"/>
          <w:sz w:val="22"/>
          <w:szCs w:val="22"/>
        </w:rPr>
        <w:t>Luanshya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>Kitwe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>Livingstone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28"/>
          <w:sz w:val="22"/>
          <w:szCs w:val="22"/>
        </w:rPr>
        <w:t>0966485067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>0966559559</w:t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ab/>
      </w:r>
      <w:r>
        <w:rPr>
          <w:rStyle w:val="Character28"/>
          <w:sz w:val="22"/>
          <w:szCs w:val="22"/>
        </w:rPr>
        <w:t>0966496027</w:t>
      </w:r>
      <w:r>
        <w:rPr>
          <w:rStyle w:val="Character28"/>
          <w:sz w:val="22"/>
          <w:szCs w:val="22"/>
        </w:rPr>
        <w:tab/>
      </w:r>
      <w:r>
        <w:rPr>
          <w:rStyle w:val="Character11"/>
          <w:b/>
          <w:sz w:val="22"/>
          <w:szCs w:val="22"/>
        </w:rPr>
        <w:tab/>
      </w:r>
    </w:p>
    <w:sectPr>
      <w:footerReference w:type="default" r:id="rId7"/>
      <w:pgSz w:w="12240" w:h="15840"/>
      <w:pgMar w:top="1440" w:right="1440" w:bottom="1440" w:left="1440" w:header="851" w:footer="1179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stellar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tbl>
    <w:tblPr>
      <w:tblStyle w:val="Default Table"/>
      <w:tblCellMar w:top="144" w:left="115" w:bottom="144" w:right="115"/>
      <w:tblW w:w="9590" w:type="auto"/>
      <w:jc w:val="center"/>
      <w:tblLook w:val="0000"/>
    </w:tblPr>
    <w:tblGrid>
      <w:gridCol w:w="4801"/>
      <w:gridCol w:w="4789"/>
    </w:tblGrid>
    <w:tr>
      <w:trPr>
        <w:tblHeader/>
        <w:trHeight w:hRule="exact" w:val="115"/>
      </w:trPr>
      <w:tc>
        <w:tcPr>
          <w:tcW w:w="4801" w:type="dxa"/>
          <w:tcMar>
            <w:left w:w="115" w:type="dxa"/>
            <w:right w:w="115" w:type="dxa"/>
            <w:top w:w="144" w:type="dxa"/>
            <w:bottom w:w="144" w:type="dxa"/>
          </w:tcMar>
          <w:tcBorders>
            <w:top w:val="nil"/>
            <w:left w:val="nil"/>
            <w:bottom w:val="nil"/>
            <w:right w:val="nil"/>
          </w:tcBorders>
          <w:shd w:val="solid" w:color="5B9BD5" w:fill="FFFFFF"/>
        </w:tcPr>
        <w:p>
          <w:pPr>
            <w:pStyle w:val="Para1"/>
            <w:spacing w:line="240" w:lineRule="auto"/>
            <w:ind w:left="0" w:hanging="0"/>
            <w:tabs>
              <w:tab w:val="center" w:pos="4680"/>
              <w:tab w:val="center" w:pos="4680"/>
              <w:tab w:val="right" w:pos="9360"/>
              <w:tab w:val="right" w:pos="9360"/>
            </w:tabs>
            <w:rPr>
              <w:sz w:val="18"/>
              <w:szCs w:val="18"/>
              <w:sz w:val="18"/>
              <w:szCs w:val="18"/>
              <w:rFonts w:ascii="Calibri" w:eastAsia="Calibri" w:hAnsi="Calibri"/>
            </w:rPr>
          </w:pPr>
        </w:p>
      </w:tc>
      <w:tc>
        <w:tcPr>
          <w:tcW w:w="4789" w:type="dxa"/>
          <w:tcMar>
            <w:left w:w="115" w:type="dxa"/>
            <w:right w:w="115" w:type="dxa"/>
            <w:top w:w="144" w:type="dxa"/>
            <w:bottom w:w="144" w:type="dxa"/>
          </w:tcMar>
          <w:tcBorders>
            <w:top w:val="nil"/>
            <w:left w:val="nil"/>
            <w:bottom w:val="nil"/>
            <w:right w:val="nil"/>
          </w:tcBorders>
          <w:shd w:val="solid" w:color="5B9BD5" w:fill="FFFFFF"/>
        </w:tcPr>
        <w:p>
          <w:pPr>
            <w:pStyle w:val="Para2"/>
            <w:spacing w:line="240" w:lineRule="auto"/>
            <w:ind w:left="0" w:hanging="0"/>
            <w:tabs>
              <w:tab w:val="center" w:pos="4680"/>
              <w:tab w:val="center" w:pos="4680"/>
              <w:tab w:val="right" w:pos="9360"/>
              <w:tab w:val="right" w:pos="9360"/>
            </w:tabs>
            <w:rPr>
              <w:sz w:val="18"/>
              <w:szCs w:val="18"/>
              <w:sz w:val="18"/>
              <w:szCs w:val="18"/>
              <w:rFonts w:ascii="Calibri" w:eastAsia="Calibri" w:hAnsi="Calibri"/>
            </w:rPr>
          </w:pPr>
        </w:p>
      </w:tc>
    </w:tr>
    <w:tr>
      <w:tc>
        <w:tcPr>
          <w:tcW w:w="4801" w:type="dxa"/>
          <w:tcMar>
            <w:left w:w="115" w:type="dxa"/>
            <w:right w:w="115" w:type="dxa"/>
            <w:top w:w="144" w:type="dxa"/>
            <w:bottom w:w="144" w:type="dxa"/>
          </w:tcMar>
          <w:vAlign w:val="center"/>
          <w:tcBorders>
            <w:top w:val="nil"/>
            <w:left w:val="nil"/>
            <w:bottom w:val="nil"/>
            <w:right w:val="nil"/>
          </w:tcBorders>
          <w:shd w:val="solid" w:color="FFFFFF" w:fill="FFFFFF"/>
        </w:tcPr>
        <w:p>
          <w:pPr>
            <w:pStyle w:val="Para3"/>
            <w:spacing w:line="240" w:lineRule="auto"/>
            <w:ind w:left="0" w:hanging="0"/>
            <w:tabs>
              <w:tab w:val="center" w:pos="4680"/>
              <w:tab w:val="center" w:pos="4680"/>
              <w:tab w:val="right" w:pos="9360"/>
              <w:tab w:val="right" w:pos="9360"/>
            </w:tabs>
            <w:rPr>
              <w:sz w:val="18"/>
              <w:szCs w:val="18"/>
              <w:sz w:val="18"/>
              <w:szCs w:val="18"/>
              <w:rFonts w:ascii="Calibri" w:eastAsia="Calibri" w:hAnsi="Calibri"/>
            </w:rPr>
          </w:pPr>
          <w:r>
            <w:rPr>
              <w:rStyle w:val="Character2"/>
              <w:color w:val="808080"/>
              <w:sz w:val="18"/>
              <w:szCs w:val="18"/>
              <w:caps/>
            </w:rPr>
            <w:t xml:space="preserve">LUNGU CHAMBATA CV</w:t>
          </w:r>
        </w:p>
      </w:tc>
      <w:tc>
        <w:tcPr>
          <w:tcW w:w="4789" w:type="dxa"/>
          <w:tcMar>
            <w:left w:w="115" w:type="dxa"/>
            <w:right w:w="115" w:type="dxa"/>
            <w:top w:w="144" w:type="dxa"/>
            <w:bottom w:w="144" w:type="dxa"/>
          </w:tcMar>
          <w:vAlign w:val="center"/>
          <w:tcBorders>
            <w:top w:val="nil"/>
            <w:left w:val="nil"/>
            <w:bottom w:val="nil"/>
            <w:right w:val="nil"/>
          </w:tcBorders>
          <w:shd w:val="solid" w:color="FFFFFF" w:fill="FFFFFF"/>
        </w:tcPr>
        <w:p>
          <w:pPr>
            <w:pStyle w:val="Para2"/>
            <w:spacing w:line="240" w:lineRule="auto"/>
            <w:ind w:left="0" w:hanging="0"/>
            <w:tabs>
              <w:tab w:val="center" w:pos="4680"/>
              <w:tab w:val="center" w:pos="4680"/>
              <w:tab w:val="right" w:pos="9360"/>
              <w:tab w:val="right" w:pos="9360"/>
            </w:tabs>
            <w:rPr>
              <w:sz w:val="18"/>
              <w:szCs w:val="18"/>
              <w:sz w:val="18"/>
              <w:szCs w:val="18"/>
              <w:rFonts w:ascii="Calibri" w:eastAsia="Calibri" w:hAnsi="Calibri"/>
            </w:rPr>
          </w:pPr>
          <w:r>
            <w:rPr>
              <w:rStyle w:val="Character5"/>
              <w:sz w:val="18"/>
              <w:szCs w:val="18"/>
            </w:rPr>
            <w:fldChar w:fldCharType="begin"/>
          </w:r>
          <w:r>
            <w:rPr>
              <w:rStyle w:val="Character5"/>
              <w:sz w:val="18"/>
              <w:szCs w:val="18"/>
            </w:rPr>
            <w:instrText xml:space="preserve">PAGE</w:instrText>
          </w:r>
          <w:r>
            <w:rPr>
              <w:rStyle w:val="Character5"/>
              <w:sz w:val="18"/>
              <w:szCs w:val="18"/>
            </w:rPr>
            <w:fldChar w:fldCharType="separate"/>
          </w:r>
          <w:r>
            <w:rPr>
              <w:rStyle w:val="Character5"/>
              <w:sz w:val="18"/>
              <w:szCs w:val="18"/>
            </w:rPr>
            <w:fldChar w:fldCharType="end"/>
          </w:r>
        </w:p>
      </w:tc>
    </w:tr>
  </w:tbl>
  <w:p>
    <w:pPr>
      <w:pStyle w:val="Para3"/>
      <w:spacing w:line="240" w:lineRule="auto"/>
      <w:ind w:left="0" w:hanging="0"/>
      <w:tabs>
        <w:tab w:val="center" w:pos="4680"/>
        <w:tab w:val="center" w:pos="4680"/>
        <w:tab w:val="right" w:pos="9360"/>
        <w:tab w:val="right" w:pos="9360"/>
      </w:tabs>
      <w:rPr>
        <w:sz w:val="22"/>
        <w:szCs w:val="22"/>
        <w:sz w:val="22"/>
        <w:szCs w:val="22"/>
        <w:rFonts w:ascii="Calibri" w:eastAsia="Calibri" w:hAnsi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079185757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1">
    <w:nsid w:val="1"/>
    <w:multiLevelType w:val="hybridMultilevel"/>
    <w:tmpl w:val="1922636241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2">
    <w:nsid w:val="2"/>
    <w:multiLevelType w:val="hybridMultilevel"/>
    <w:tmpl w:val="387296834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3">
    <w:nsid w:val="3"/>
    <w:multiLevelType w:val="hybridMultilevel"/>
    <w:tmpl w:val="1536303523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4">
    <w:nsid w:val="4"/>
    <w:multiLevelType w:val="hybridMultilevel"/>
    <w:tmpl w:val="1630669211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5">
    <w:nsid w:val="5"/>
    <w:multiLevelType w:val="hybridMultilevel"/>
    <w:tmpl w:val="1906127711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6">
    <w:nsid w:val="6"/>
    <w:multiLevelType w:val="hybridMultilevel"/>
    <w:tmpl w:val="1005247430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7">
    <w:nsid w:val="7"/>
    <w:multiLevelType w:val="hybridMultilevel"/>
    <w:tmpl w:val="1760532240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8">
    <w:nsid w:val="8"/>
    <w:multiLevelType w:val="hybridMultilevel"/>
    <w:tmpl w:val="1083934465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9">
    <w:nsid w:val="9"/>
    <w:multiLevelType w:val="hybridMultilevel"/>
    <w:tmpl w:val="13667257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10">
    <w:nsid w:val="10"/>
    <w:multiLevelType w:val="hybridMultilevel"/>
    <w:tmpl w:val="1684640681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11">
    <w:nsid w:val="11"/>
    <w:multiLevelType w:val="hybridMultilevel"/>
    <w:tmpl w:val="271708205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12">
    <w:nsid w:val="12"/>
    <w:multiLevelType w:val="hybridMultilevel"/>
    <w:tmpl w:val="610348117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13">
    <w:nsid w:val="13"/>
    <w:multiLevelType w:val="hybridMultilevel"/>
    <w:tmpl w:val="371469048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14">
    <w:nsid w:val="14"/>
    <w:multiLevelType w:val="hybridMultilevel"/>
    <w:tmpl w:val="1264784275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abstractNum w:abstractNumId="15">
    <w:nsid w:val="15"/>
    <w:multiLevelType w:val="hybridMultilevel"/>
    <w:tmpl w:val="215826883"/>
    <w:lvl w:ilvl="0">
      <w:start w:val="0"/>
      <w:numFmt w:val="bullet"/>
      <w:lvlText w:val="·"/>
      <w:pPr>
        <w:ind w:left="720" w:hanging="360"/>
      </w:pPr>
      <w:rPr>
        <w:rFonts w:ascii="Symbol" w:eastAsia="바탕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2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3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4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5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6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7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  <w:lvl w:ilvl="8">
      <w:start w:val="1"/>
      <w:numFmt w:val="bullet"/>
      <w:lvlText w:val="·"/>
      <w:pPr>
        <w:ind w:left="720" w:hanging="360"/>
      </w:pPr>
      <w:rPr>
        <w:rFonts w:ascii="Castellar" w:eastAsia="Castellar" w:hAnsi="Castellar" w:hint="default"/>
      </w:rPr>
      <w:rPr>
        <w:b w:val="false"/>
        <w:sz w:val="72"/>
        <w:szCs w:val="7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160"/>
      <w:jc w:val="both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tabs>
        <w:tab w:val="center" w:pos="4680"/>
        <w:tab w:val="center" w:pos="4680"/>
        <w:tab w:val="right" w:pos="9360"/>
        <w:tab w:val="right" w:pos="9360"/>
      </w:tabs>
      <w:rPr/>
    </w:pPr>
  </w:style>
  <w:style w:type="paragraph" w:customStyle="1" w:styleId="Para2">
    <w:name w:val="ParaAttribute2"/>
    <w:pPr>
      <w:jc w:val="right"/>
      <w:wordWrap w:val="false"/>
      <w:ind w:left="0" w:hanging="0"/>
      <w:widowControl w:val="false"/>
      <w:tabs>
        <w:tab w:val="center" w:pos="4680"/>
        <w:tab w:val="center" w:pos="4680"/>
        <w:tab w:val="right" w:pos="9360"/>
        <w:tab w:val="right" w:pos="9360"/>
      </w:tabs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tabs>
        <w:tab w:val="center" w:pos="4680"/>
        <w:tab w:val="center" w:pos="4680"/>
        <w:tab w:val="right" w:pos="9360"/>
        <w:tab w:val="right" w:pos="9360"/>
      </w:tabs>
      <w:rPr/>
    </w:pPr>
  </w:style>
  <w:style w:type="paragraph" w:customStyle="1" w:styleId="Para4">
    <w:name w:val="ParaAttribute4"/>
    <w:pPr>
      <w:spacing w:after="160"/>
      <w:jc w:val="center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spacing w:after="160"/>
      <w:jc w:val="both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both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both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both"/>
      <w:wordWrap w:val="false"/>
      <w:ind w:left="720" w:hanging="360"/>
      <w:widowControl w:val="false"/>
      <w:rPr/>
    </w:pPr>
  </w:style>
  <w:style w:type="paragraph" w:customStyle="1" w:styleId="Para9">
    <w:name w:val="ParaAttribute9"/>
    <w:pPr>
      <w:jc w:val="both"/>
      <w:wordWrap w:val="false"/>
      <w:ind w:left="720" w:hanging="360"/>
      <w:widowControl w:val="false"/>
      <w:rPr/>
    </w:pPr>
  </w:style>
  <w:style w:type="paragraph" w:customStyle="1" w:styleId="Para10">
    <w:name w:val="ParaAttribute10"/>
    <w:pPr>
      <w:spacing w:after="200"/>
      <w:jc w:val="both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spacing w:after="160"/>
      <w:jc w:val="left"/>
      <w:wordWrap w:val="false"/>
      <w:ind w:left="720" w:hanging="360"/>
      <w:widowControl w:val="false"/>
      <w:rPr/>
    </w:pPr>
  </w:style>
  <w:style w:type="paragraph" w:customStyle="1" w:styleId="Para12">
    <w:name w:val="ParaAttribute12"/>
    <w:pPr>
      <w:spacing w:after="160"/>
      <w:jc w:val="left"/>
      <w:wordWrap w:val="false"/>
      <w:ind w:left="720" w:hanging="36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720" w:hanging="36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720" w:hanging="360"/>
      <w:widowControl w:val="false"/>
      <w:rPr/>
    </w:pPr>
  </w:style>
  <w:style w:type="paragraph" w:customStyle="1" w:styleId="Para15">
    <w:name w:val="ParaAttribute15"/>
    <w:pPr>
      <w:jc w:val="both"/>
      <w:wordWrap w:val="false"/>
      <w:ind w:left="720" w:hanging="360"/>
      <w:widowControl w:val="false"/>
      <w:rPr/>
    </w:pPr>
  </w:style>
  <w:style w:type="paragraph" w:customStyle="1" w:styleId="Para16">
    <w:name w:val="ParaAttribute16"/>
    <w:pPr>
      <w:jc w:val="both"/>
      <w:wordWrap w:val="false"/>
      <w:ind w:left="720" w:hanging="360"/>
      <w:widowControl w:val="false"/>
      <w:rPr/>
    </w:pPr>
  </w:style>
  <w:style w:type="paragraph" w:customStyle="1" w:styleId="Para17">
    <w:name w:val="ParaAttribute17"/>
    <w:pPr>
      <w:spacing w:after="160"/>
      <w:jc w:val="both"/>
      <w:wordWrap w:val="false"/>
      <w:ind w:left="720" w:hanging="360"/>
      <w:widowControl w:val="false"/>
      <w:rPr/>
    </w:pPr>
  </w:style>
  <w:style w:type="paragraph" w:customStyle="1" w:styleId="Para18">
    <w:name w:val="ParaAttribute18"/>
    <w:pPr>
      <w:spacing w:after="160"/>
      <w:jc w:val="both"/>
      <w:wordWrap w:val="false"/>
      <w:ind w:left="720" w:hanging="360"/>
      <w:widowControl w:val="false"/>
      <w:rPr/>
    </w:pPr>
  </w:style>
  <w:style w:type="paragraph" w:customStyle="1" w:styleId="Para19">
    <w:name w:val="ParaAttribute19"/>
    <w:pPr>
      <w:jc w:val="left"/>
      <w:wordWrap w:val="false"/>
      <w:ind w:left="0" w:hanging="0"/>
      <w:widowControl w:val="false"/>
      <w:rPr/>
    </w:pPr>
  </w:style>
  <w:style w:type="paragraph" w:customStyle="1" w:styleId="Para20">
    <w:name w:val="ParaAttribute20"/>
    <w:pPr>
      <w:jc w:val="left"/>
      <w:wordWrap w:val="false"/>
      <w:ind w:left="0" w:hanging="0"/>
      <w:widowControl w:val="false"/>
      <w:rPr/>
    </w:pPr>
  </w:style>
  <w:style w:type="paragraph" w:customStyle="1" w:styleId="Para21">
    <w:name w:val="ParaAttribute21"/>
    <w:pPr>
      <w:jc w:val="left"/>
      <w:wordWrap w:val="false"/>
      <w:ind w:left="0" w:hanging="0"/>
      <w:widowControl w:val="false"/>
      <w:rPr/>
    </w:pPr>
  </w:style>
  <w:style w:type="paragraph" w:customStyle="1" w:styleId="Para22">
    <w:name w:val="ParaAttribute22"/>
    <w:pPr>
      <w:jc w:val="left"/>
      <w:wordWrap w:val="false"/>
      <w:ind w:left="0" w:hanging="0"/>
      <w:widowControl w:val="false"/>
      <w:rPr/>
    </w:pPr>
  </w:style>
  <w:style w:type="paragraph" w:customStyle="1" w:styleId="Para23">
    <w:name w:val="ParaAttribute23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stellar" w:eastAsia="Castellar"/>
      <w:sz w:val="72"/>
    </w:rPr>
  </w:style>
  <w:style w:type="character" w:customStyle="1" w:styleId="Character1">
    <w:name w:val="CharAttribute1"/>
    <w:rPr>
      <w:rFonts w:ascii="Calibri" w:eastAsia="Calibri"/>
      <w:sz w:val="18"/>
    </w:rPr>
  </w:style>
  <w:style w:type="character" w:customStyle="1" w:styleId="Character2">
    <w:name w:val="CharAttribute2"/>
    <w:rPr>
      <w:rFonts w:ascii="Calibri" w:eastAsia="Calibri"/>
      <w:color w:val="808080"/>
      <w:sz w:val="18"/>
    </w:rPr>
  </w:style>
  <w:style w:type="character" w:customStyle="1" w:styleId="Character3">
    <w:name w:val="CharAttribute3"/>
    <w:rPr>
      <w:rFonts w:ascii="Calibri" w:eastAsia="Calibri"/>
      <w:sz w:val="18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Calibri" w:eastAsia="Calibri"/>
      <w:sz w:val="18"/>
    </w:rPr>
  </w:style>
  <w:style w:type="character" w:customStyle="1" w:styleId="Character6">
    <w:name w:val="CharAttribute6"/>
    <w:rPr>
      <w:rFonts w:ascii="Castellar" w:eastAsia="Castellar"/>
      <w:sz w:val="72"/>
    </w:rPr>
  </w:style>
  <w:style w:type="character" w:customStyle="1" w:styleId="Character7">
    <w:name w:val="CharAttribute7"/>
    <w:rPr>
      <w:rFonts w:ascii="Calibri" w:eastAsia="Calibri"/>
      <w:sz w:val="22"/>
    </w:rPr>
  </w:style>
  <w:style w:type="character" w:customStyle="1" w:styleId="Character8">
    <w:name w:val="CharAttribute8"/>
    <w:rPr>
      <w:rFonts w:ascii="바탕" w:eastAsia="바탕"/>
    </w:rPr>
  </w:style>
  <w:style w:type="character" w:customStyle="1" w:styleId="Character9">
    <w:name w:val="CharAttribute9"/>
    <w:rPr>
      <w:rFonts w:ascii="바탕" w:eastAsia="바탕"/>
    </w:rPr>
  </w:style>
  <w:style w:type="character" w:customStyle="1" w:styleId="Character10">
    <w:name w:val="CharAttribute10"/>
    <w:rPr>
      <w:rFonts w:ascii="Castellar" w:eastAsia="Castellar"/>
      <w:b/>
      <w:sz w:val="72"/>
    </w:rPr>
  </w:style>
  <w:style w:type="character" w:customStyle="1" w:styleId="Character11">
    <w:name w:val="CharAttribute11"/>
    <w:rPr>
      <w:rFonts w:ascii="Calibri" w:eastAsia="Calibri"/>
      <w:b/>
      <w:sz w:val="22"/>
    </w:rPr>
  </w:style>
  <w:style w:type="character" w:customStyle="1" w:styleId="Character12">
    <w:name w:val="CharAttribute12"/>
    <w:rPr>
      <w:rFonts w:ascii="Calibri" w:eastAsia="Calibri"/>
      <w:u w:val="single"/>
      <w:b/>
      <w:sz w:val="22"/>
    </w:rPr>
  </w:style>
  <w:style w:type="character" w:customStyle="1" w:styleId="Character13">
    <w:name w:val="CharAttribute13"/>
    <w:rPr>
      <w:rFonts w:ascii="Calibri" w:eastAsia="Calibri"/>
      <w:b/>
      <w:color w:val="FF0000"/>
      <w:sz w:val="22"/>
    </w:rPr>
  </w:style>
  <w:style w:type="character" w:customStyle="1" w:styleId="Character14">
    <w:name w:val="CharAttribute14"/>
    <w:rPr>
      <w:rFonts w:ascii="Calibri" w:eastAsia="Calibri"/>
      <w:u w:val="single"/>
      <w:color w:val="0000FF"/>
      <w:sz w:val="22"/>
    </w:rPr>
  </w:style>
  <w:style w:type="character" w:customStyle="1" w:styleId="Character15">
    <w:name w:val="CharAttribute15"/>
    <w:rPr>
      <w:rFonts w:ascii="Calibri" w:eastAsia="Calibri"/>
      <w:u w:val="single"/>
      <w:color w:val="0000FF"/>
      <w:sz w:val="22"/>
    </w:rPr>
  </w:style>
  <w:style w:type="character" w:customStyle="1" w:styleId="Character16">
    <w:name w:val="CharAttribute16"/>
    <w:rPr>
      <w:rFonts w:ascii="Calibri" w:eastAsia="Calibri"/>
      <w:sz w:val="22"/>
    </w:rPr>
  </w:style>
  <w:style w:type="character" w:customStyle="1" w:styleId="Character17">
    <w:name w:val="CharAttribute17"/>
    <w:rPr>
      <w:rFonts w:ascii="Calibri" w:eastAsia="Times New Roman"/>
      <w:sz w:val="22"/>
    </w:rPr>
  </w:style>
  <w:style w:type="character" w:customStyle="1" w:styleId="Character18">
    <w:name w:val="CharAttribute18"/>
    <w:rPr>
      <w:rFonts w:ascii="바탕" w:eastAsia="바탕"/>
    </w:rPr>
  </w:style>
  <w:style w:type="character" w:customStyle="1" w:styleId="Character19">
    <w:name w:val="CharAttribute19"/>
    <w:rPr>
      <w:rFonts w:ascii="Symbol" w:eastAsia="바탕"/>
      <w:sz w:val="22"/>
    </w:rPr>
  </w:style>
  <w:style w:type="character" w:customStyle="1" w:styleId="Character20">
    <w:name w:val="CharAttribute20"/>
    <w:rPr>
      <w:rFonts w:ascii="Symbol" w:eastAsia="바탕"/>
      <w:sz w:val="22"/>
    </w:rPr>
  </w:style>
  <w:style w:type="character" w:customStyle="1" w:styleId="Character21">
    <w:name w:val="CharAttribute21"/>
    <w:rPr>
      <w:rFonts w:ascii="Symbol" w:eastAsia="바탕"/>
      <w:sz w:val="22"/>
    </w:rPr>
  </w:style>
  <w:style w:type="character" w:customStyle="1" w:styleId="Character22">
    <w:name w:val="CharAttribute22"/>
    <w:rPr>
      <w:rFonts w:ascii="Symbol" w:eastAsia="바탕"/>
      <w:sz w:val="22"/>
    </w:rPr>
  </w:style>
  <w:style w:type="character" w:customStyle="1" w:styleId="Character23">
    <w:name w:val="CharAttribute23"/>
    <w:rPr>
      <w:rFonts w:ascii="Symbol" w:eastAsia="바탕"/>
      <w:sz w:val="22"/>
    </w:rPr>
  </w:style>
  <w:style w:type="character" w:customStyle="1" w:styleId="Character24">
    <w:name w:val="CharAttribute24"/>
    <w:rPr>
      <w:rFonts w:ascii="Symbol" w:eastAsia="바탕"/>
      <w:sz w:val="22"/>
    </w:rPr>
  </w:style>
  <w:style w:type="character" w:customStyle="1" w:styleId="Character25">
    <w:name w:val="CharAttribute25"/>
    <w:rPr>
      <w:rFonts w:ascii="바탕" w:eastAsia="바탕"/>
      <w:b/>
    </w:rPr>
  </w:style>
  <w:style w:type="character" w:customStyle="1" w:styleId="Character26">
    <w:name w:val="CharAttribute26"/>
    <w:rPr>
      <w:rFonts w:ascii="Symbol" w:eastAsia="바탕"/>
      <w:b/>
      <w:sz w:val="22"/>
    </w:rPr>
  </w:style>
  <w:style w:type="character" w:customStyle="1" w:styleId="Character27">
    <w:name w:val="CharAttribute27"/>
    <w:rPr>
      <w:rFonts w:ascii="Symbol" w:eastAsia="바탕"/>
      <w:b/>
      <w:sz w:val="22"/>
    </w:rPr>
  </w:style>
  <w:style w:type="character" w:customStyle="1" w:styleId="Character28">
    <w:name w:val="CharAttribute28"/>
    <w:rPr>
      <w:rFonts w:ascii="Calibri" w:eastAsia="Calibri"/>
      <w:sz w:val="22"/>
    </w:rPr>
  </w:style>
  <w:style w:type="character" w:customStyle="1" w:styleId="Character29">
    <w:name w:val="CharAttribute29"/>
    <w:rPr>
      <w:rFonts w:ascii="Symbol" w:eastAsia="바탕"/>
      <w:b/>
      <w:sz w:val="22"/>
    </w:rPr>
  </w:style>
  <w:style w:type="character" w:customStyle="1" w:styleId="Character30">
    <w:name w:val="CharAttribute30"/>
    <w:rPr>
      <w:rFonts w:ascii="Symbol" w:eastAsia="바탕"/>
      <w:b/>
      <w:sz w:val="22"/>
    </w:rPr>
  </w:style>
  <w:style w:type="character" w:customStyle="1" w:styleId="Character31">
    <w:name w:val="CharAttribute31"/>
    <w:rPr>
      <w:rFonts w:ascii="Symbol" w:eastAsia="바탕"/>
      <w:b/>
      <w:sz w:val="22"/>
    </w:rPr>
  </w:style>
  <w:style w:type="character" w:customStyle="1" w:styleId="Character32">
    <w:name w:val="CharAttribute32"/>
    <w:rPr>
      <w:rFonts w:ascii="Symbol" w:eastAsia="바탕"/>
      <w:b/>
      <w:sz w:val="22"/>
    </w:rPr>
  </w:style>
  <w:style w:type="character" w:customStyle="1" w:styleId="Character33">
    <w:name w:val="CharAttribute33"/>
    <w:rPr>
      <w:rFonts w:ascii="Calibri" w:eastAsia="Times New Roman"/>
      <w:b/>
      <w:sz w:val="22"/>
    </w:rPr>
  </w:style>
  <w:style w:type="character" w:customStyle="1" w:styleId="Character34">
    <w:name w:val="CharAttribute34"/>
    <w:rPr>
      <w:rFonts w:ascii="Calibri" w:eastAsia="Calibri"/>
      <w:b/>
      <w:sz w:val="22"/>
    </w:rPr>
  </w:style>
  <w:style w:type="character" w:customStyle="1" w:styleId="Character35">
    <w:name w:val="CharAttribute35"/>
    <w:rPr>
      <w:rFonts w:ascii="Symbol" w:eastAsia="바탕"/>
      <w:sz w:val="22"/>
    </w:rPr>
  </w:style>
  <w:style w:type="character" w:customStyle="1" w:styleId="Character36">
    <w:name w:val="CharAttribute36"/>
    <w:rPr>
      <w:rFonts w:ascii="Symbol" w:eastAsia="바탕"/>
      <w:sz w:val="22"/>
    </w:rPr>
  </w:style>
  <w:style w:type="character" w:customStyle="1" w:styleId="Character37">
    <w:name w:val="CharAttribute37"/>
    <w:rPr>
      <w:rFonts w:ascii="Symbol" w:eastAsia="바탕"/>
      <w:sz w:val="22"/>
    </w:rPr>
  </w:style>
  <w:style w:type="character" w:customStyle="1" w:styleId="Character38">
    <w:name w:val="CharAttribute38"/>
    <w:rPr>
      <w:rFonts w:ascii="Symbol" w:eastAsia="바탕"/>
      <w:sz w:val="22"/>
    </w:rPr>
  </w:style>
  <w:style w:type="character" w:customStyle="1" w:styleId="Character39">
    <w:name w:val="CharAttribute39"/>
    <w:rPr>
      <w:rFonts w:ascii="Symbol" w:eastAsia="바탕"/>
      <w:sz w:val="22"/>
    </w:rPr>
  </w:style>
  <w:style w:type="character" w:customStyle="1" w:styleId="Character40">
    <w:name w:val="CharAttribute40"/>
    <w:rPr>
      <w:rFonts w:ascii="Symbol" w:eastAsia="바탕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chambatalungu@yahoo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footer" Target="foot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INFRAWARE, Inc.</Company>
  <DocSecurity>0</DocSecurity>
  <HyperlinksChanged>false</HyperlinksChanged>
  <Lines>1</Lines>
  <LinksUpToDate>false</LinksUpToDate>
  <Pages>2</Pages>
  <Paragraphs>1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dc:title>docx</dc:title>
  <dcterms:modified xsi:type="dcterms:W3CDTF">2010-06-21T07:17:39Z</dcterms:modified>
</cp:coreProperties>
</file>