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REASUME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3"/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ab/>
        <w:tab/>
        <w:tab/>
        <w:tab/>
        <w:t xml:space="preserve">MANINDER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Vill.Barouli,p.o .kalewal</w:t>
      </w:r>
    </w:p>
    <w:p w:rsidR="00000000" w:rsidDel="00000000" w:rsidP="00000000" w:rsidRDefault="00000000" w:rsidRPr="00000000" w14:paraId="00000003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Teh-kharar,Distt-mohali</w:t>
      </w:r>
    </w:p>
    <w:p w:rsidR="00000000" w:rsidDel="00000000" w:rsidP="00000000" w:rsidRDefault="00000000" w:rsidRPr="00000000" w14:paraId="00000004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(Punjab)</w:t>
      </w:r>
    </w:p>
    <w:p w:rsidR="00000000" w:rsidDel="00000000" w:rsidP="00000000" w:rsidRDefault="00000000" w:rsidRPr="00000000" w14:paraId="00000005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Ph No-+</w:t>
      </w:r>
      <w:r w:rsidDel="00000000" w:rsidR="00000000" w:rsidRPr="00000000">
        <w:rPr>
          <w:rtl w:val="0"/>
        </w:rPr>
        <w:t xml:space="preserve">9463664405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 xml:space="preserve">Email. I D. </w:t>
      </w:r>
      <w:r w:rsidDel="00000000" w:rsidR="00000000" w:rsidRPr="00000000">
        <w:rPr>
          <w:rtl w:val="0"/>
        </w:rPr>
        <w:t xml:space="preserve">msinghdhiman@gmail.com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21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To work for the growth of the organization and secure position toward successful carrier utilization, professional growth based on the performance.</w:t>
      </w:r>
    </w:p>
    <w:p w:rsidR="00000000" w:rsidDel="00000000" w:rsidP="00000000" w:rsidRDefault="00000000" w:rsidRPr="00000000" w14:paraId="00000009">
      <w:pPr>
        <w:pStyle w:val="Heading3"/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ACADEMIC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pos="1635"/>
        </w:tabs>
        <w:ind w:left="21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Metric from Punjab school Education Board Mohali With 51.84% Marks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pos="1635"/>
        </w:tabs>
        <w:ind w:left="21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10+2 from Punjab school Education Board Mohali With 54.44% marks  </w:t>
      </w:r>
    </w:p>
    <w:p w:rsidR="00000000" w:rsidDel="00000000" w:rsidP="00000000" w:rsidRDefault="00000000" w:rsidRPr="00000000" w14:paraId="0000000C">
      <w:pPr>
        <w:pStyle w:val="Heading3"/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Technical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left" w:pos="1740"/>
        </w:tabs>
        <w:ind w:left="21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I.T.I in fitter trade from I.T.I Bassi Pathana With 80% marks (session 2002to2004)</w:t>
      </w:r>
    </w:p>
    <w:p w:rsidR="00000000" w:rsidDel="00000000" w:rsidP="00000000" w:rsidRDefault="00000000" w:rsidRPr="00000000" w14:paraId="0000000E">
      <w:pPr>
        <w:tabs>
          <w:tab w:val="left" w:pos="1740"/>
        </w:tabs>
        <w:ind w:left="0" w:firstLine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740"/>
        </w:tabs>
        <w:ind w:left="180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pStyle w:val="Heading3"/>
        <w:tabs>
          <w:tab w:val="left" w:pos="2160"/>
        </w:tabs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1365"/>
        </w:tabs>
        <w:ind w:left="2085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1-year apprenticeship in Swaraj Tractor division as a Mechanic.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1365"/>
        </w:tabs>
        <w:ind w:left="2085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Presently Working in Godrej and Boyce Manufacture Co. Ltd (Tool Room Department) from </w:t>
      </w:r>
      <w:r w:rsidDel="00000000" w:rsidR="00000000" w:rsidRPr="00000000">
        <w:rPr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STRENGH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180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Dedicated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80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Positive Attitude</w:t>
      </w:r>
    </w:p>
    <w:p w:rsidR="00000000" w:rsidDel="00000000" w:rsidP="00000000" w:rsidRDefault="00000000" w:rsidRPr="00000000" w14:paraId="00000016">
      <w:pPr>
        <w:pStyle w:val="Heading3"/>
        <w:contextualSpacing w:val="0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1140"/>
        </w:tabs>
        <w:ind w:left="18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Name      </w:t>
        <w:tab/>
        <w:tab/>
        <w:t xml:space="preserve"> :    Maninder singh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pos="1140"/>
        </w:tabs>
        <w:ind w:left="18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Father`s Name      :    Balvir singh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1140"/>
        </w:tabs>
        <w:ind w:left="18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Date of Birth         :    25-06-1983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pos="1140"/>
        </w:tabs>
        <w:ind w:left="18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Marital status        :   Unmarried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pos="1140"/>
        </w:tabs>
        <w:ind w:left="1860" w:hanging="36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Language known  :    English, Hindi &amp; Punjabi</w:t>
      </w:r>
    </w:p>
    <w:p w:rsidR="00000000" w:rsidDel="00000000" w:rsidP="00000000" w:rsidRDefault="00000000" w:rsidRPr="00000000" w14:paraId="0000001C">
      <w:pPr>
        <w:tabs>
          <w:tab w:val="left" w:pos="1140"/>
        </w:tabs>
        <w:ind w:left="1500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5100"/>
        </w:tabs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MANINDER SINGH.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08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0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52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24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96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68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0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12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4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8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