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40"/>
          <w:szCs w:val="40"/>
        </w:rPr>
        <w:t>SIMBARASHE L CHIKOMBA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_______________________________________________________________________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8"/>
          <w:szCs w:val="28"/>
          <w:u w:val="single"/>
        </w:rPr>
        <w:t>Career objectives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0"/>
          <w:szCs w:val="20"/>
        </w:rPr>
        <w:t>To use my knowledge and skills to reach a common objective between my company and its clients.</w:t>
      </w:r>
      <w:r>
        <w:rPr>
          <w:rFonts w:ascii="Garamond" w:cs="Times New Roman" w:eastAsia="Times New Roman" w:hAnsi="Garamond"/>
          <w:color w:val="000000"/>
          <w:sz w:val="20"/>
          <w:szCs w:val="20"/>
        </w:rPr>
        <w:t xml:space="preserve"> Focus my work on achieving daring goals and adding value to the </w:t>
      </w:r>
      <w:r>
        <w:rPr>
          <w:rFonts w:ascii="Garamond" w:cs="Times New Roman" w:eastAsia="Times New Roman" w:hAnsi="Garamond"/>
          <w:color w:val="000000"/>
          <w:sz w:val="20"/>
          <w:szCs w:val="20"/>
        </w:rPr>
        <w:t>organisation</w:t>
      </w:r>
      <w:r>
        <w:rPr>
          <w:rFonts w:ascii="Garamond" w:cs="Times New Roman" w:eastAsia="Times New Roman" w:hAnsi="Garamond"/>
          <w:color w:val="000000"/>
          <w:sz w:val="20"/>
          <w:szCs w:val="20"/>
        </w:rPr>
        <w:t>. Finally, take advantage of opportunities presented by the job to improve and broaden my skills and continue to be an asset to the organization.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_______________________________________________________________________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8"/>
          <w:szCs w:val="28"/>
          <w:u w:val="single"/>
        </w:rPr>
        <w:t>Personal Details</w:t>
      </w:r>
    </w:p>
    <w:p>
      <w:pPr>
        <w:pStyle w:val="style0"/>
        <w:spacing w:after="0" w:lineRule="auto" w:line="240"/>
        <w:ind w:right="-13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Date of Birth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05-04-1982</w:t>
      </w:r>
    </w:p>
    <w:p>
      <w:pPr>
        <w:pStyle w:val="style0"/>
        <w:spacing w:after="0" w:lineRule="auto" w:line="240"/>
        <w:ind w:right="-13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Nat. I. D. No.: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08-766968-M-18</w:t>
      </w:r>
    </w:p>
    <w:p>
      <w:pPr>
        <w:pStyle w:val="style0"/>
        <w:spacing w:after="0" w:lineRule="auto" w:line="240"/>
        <w:ind w:right="-13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Passport No.: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CN650164</w:t>
      </w:r>
    </w:p>
    <w:p>
      <w:pPr>
        <w:pStyle w:val="style0"/>
        <w:spacing w:after="0" w:lineRule="auto" w:line="240"/>
        <w:ind w:right="-13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Passport Expiry Date        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17 January 2022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Marital Status            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Married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Gender                                  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Male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Nationality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Zimbabwean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Dependants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                      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Yes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_______________________________________________________________________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8"/>
          <w:szCs w:val="28"/>
          <w:u w:val="single"/>
        </w:rPr>
        <w:t>Tertiary Qualifications</w:t>
      </w:r>
      <w:r>
        <w:rPr>
          <w:rFonts w:ascii="Garamond" w:cs="Times New Roman" w:eastAsia="Times New Roman" w:hAnsi="Garamond"/>
          <w:b/>
          <w:bCs/>
          <w:color w:val="000000"/>
          <w:sz w:val="32"/>
          <w:szCs w:val="32"/>
        </w:rPr>
        <w:t xml:space="preserve"> - 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Bulawayo Polytechnic-College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National Certificate in Accountancy- 2004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  <w:u w:val="single"/>
        </w:rPr>
        <w:t>Subject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                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  <w:u w:val="single"/>
        </w:rPr>
        <w:t>Grade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Basic Accounts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Pass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Business Communication    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Pass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Introduction to Law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Pass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Business Mathematics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Pass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Commercial Practice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Credit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Business Administration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Credit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National and Strategic Studies    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Pass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National Diploma in Accountancy-2005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Level 1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  <w:u w:val="single"/>
        </w:rPr>
        <w:t>Subject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                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  <w:u w:val="single"/>
        </w:rPr>
        <w:t>Grade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Business Communication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Credit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Principles of Economics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Pass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Financial Accounting 1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Pass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Commercial Law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Pass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Apprenticeship Training In Mechanical Engineering at 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Zimplow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 Limited (Specializing In Tool, Jig and Die Maker) 2004-2008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   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National Certificate 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In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Machineshop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 Engineering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Bulawayo Polytechnic College -2006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  <w:u w:val="single"/>
        </w:rPr>
        <w:t>Subject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                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  <w:u w:val="single"/>
        </w:rPr>
        <w:t>Grade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Workshop Technology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Credit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Engineering Mathematics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Credit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Engineering Science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Credit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Engineering Drawing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Credit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Workshop Practice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     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Credit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Entrepreneurial Skills Development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Credit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  <w:u w:val="single"/>
        </w:rPr>
        <w:t>Professional Qualifications Summary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-National Certificate in Accounting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-National Certificate Machine Shop Engineering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-Class One Journey Man Certificate as a Tool Maker</w:t>
      </w:r>
    </w:p>
    <w:p>
      <w:pPr>
        <w:pStyle w:val="style0"/>
        <w:spacing w:after="0" w:lineRule="auto" w:line="240"/>
        <w:jc w:val="both"/>
        <w:rPr>
          <w:rFonts w:ascii="Garamond" w:cs="Times New Roman" w:eastAsia="Times New Roman" w:hAnsi="Garamond"/>
          <w:color w:val="000000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-South African Qualifications Authority Certificate (SAQA) - Certificate No. 0100707-0018</w:t>
      </w:r>
    </w:p>
    <w:p>
      <w:pPr>
        <w:pStyle w:val="style0"/>
        <w:spacing w:after="0" w:lineRule="auto" w:line="240"/>
        <w:jc w:val="both"/>
        <w:rPr>
          <w:rFonts w:ascii="Garamond" w:cs="Times New Roman" w:eastAsia="Times New Roman" w:hAnsi="Garamond"/>
          <w:color w:val="000000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-A South African trade certificate in Tool,Jig and die making from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QCTO- Certificate No.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Q15271537.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-South African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Critical Skills work visa expiring 17/01/2022.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-A skill in CNC Programming and Machining     with regards to Siemens Lathe machines with basic programming and machining using Siemens milling machines.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           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8"/>
          <w:szCs w:val="28"/>
          <w:u w:val="single"/>
        </w:rPr>
        <w:t>Academic Qualifications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John 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Tallach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 Secondary School: 1995-1998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Cambridge G.C.E ‘O' Level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  <w:u w:val="single"/>
        </w:rPr>
        <w:t>Subject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                </w:t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  <w:u w:val="single"/>
        </w:rPr>
        <w:t>Grade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English Languages         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Mathematics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Religious Studies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B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Geography    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B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Ndebele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B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Integrated Science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B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Woodwork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B</w:t>
      </w: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br/>
      </w:r>
    </w:p>
    <w:p>
      <w:pPr>
        <w:pStyle w:val="style0"/>
        <w:spacing w:after="0" w:lineRule="auto" w:line="240"/>
        <w:rPr>
          <w:rFonts w:ascii="Garamond" w:cs="Times New Roman" w:eastAsia="Times New Roman" w:hAnsi="Garamond"/>
          <w:b/>
          <w:bCs/>
          <w:color w:val="000000"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Garamond" w:cs="Times New Roman" w:eastAsia="Times New Roman" w:hAnsi="Garamond"/>
          <w:b/>
          <w:bCs/>
          <w:color w:val="000000"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8"/>
          <w:szCs w:val="28"/>
          <w:u w:val="single"/>
        </w:rPr>
        <w:t>EMPLOYMENT DETAILS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1.   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Position:        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Class One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Toolmaker(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Journeyman).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Company: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Ussher Inventions (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Pvt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) Ltd T/A Lasher Tools.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Industry:        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Heavy Iron and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Steel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,manufacturing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of construction,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                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mining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and gardening tools.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Duration:        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26th of January 2015 to present.</w:t>
      </w: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2.   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Position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Milling machine specialist and CNC machine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    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Operator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.[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lathe machine]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Company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Kered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Engineering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Chamdor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, Krugersdorp.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Industry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Precision engineering, Manufacturing of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    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Mining and hydro power components.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Duration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10 September 2014 to 31st of November 2014.           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3.    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Position: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Class one Toolmaker (Journeyman).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        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Quality Management Systems Auditor.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Company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Zimplow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Limited, Bulawayo, Zimbabwe.</w:t>
      </w:r>
    </w:p>
    <w:p>
      <w:pPr>
        <w:pStyle w:val="style0"/>
        <w:spacing w:after="0" w:lineRule="auto" w:line="240"/>
        <w:ind w:firstLine="720"/>
        <w:rPr>
          <w:rFonts w:ascii="Garamond" w:cs="Times New Roman" w:eastAsia="Times New Roman" w:hAnsi="Garamond"/>
          <w:color w:val="000000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Industry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Heavy Iron and Steel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Engineering, Manufacturing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of animal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ind w:firstLine="720"/>
        <w:rPr>
          <w:rFonts w:ascii="Garamond" w:cs="Times New Roman" w:eastAsia="Times New Roman" w:hAnsi="Garamond"/>
          <w:color w:val="000000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                         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drawn farming i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mplements.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  </w:t>
      </w:r>
    </w:p>
    <w:p>
      <w:pPr>
        <w:pStyle w:val="style0"/>
        <w:spacing w:after="0" w:lineRule="auto" w:line="24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 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Duration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1</w:t>
      </w:r>
      <w:r>
        <w:rPr>
          <w:rFonts w:ascii="Garamond" w:cs="Times New Roman" w:eastAsia="Times New Roman" w:hAnsi="Garamond"/>
          <w:color w:val="000000"/>
          <w:sz w:val="14"/>
          <w:szCs w:val="14"/>
          <w:vertAlign w:val="superscript"/>
        </w:rPr>
        <w:t>st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July 2008 to 25 August 2014.</w:t>
      </w: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Job description / roles and responsibilities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Designing of tools</w:t>
      </w:r>
    </w:p>
    <w:p>
      <w:pPr>
        <w:pStyle w:val="style0"/>
        <w:numPr>
          <w:ilvl w:val="0"/>
          <w:numId w:val="1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Modifying existing tools</w:t>
      </w:r>
    </w:p>
    <w:p>
      <w:pPr>
        <w:pStyle w:val="style0"/>
        <w:numPr>
          <w:ilvl w:val="0"/>
          <w:numId w:val="1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Machining of all tooling components</w:t>
      </w:r>
    </w:p>
    <w:p>
      <w:pPr>
        <w:pStyle w:val="style0"/>
        <w:numPr>
          <w:ilvl w:val="0"/>
          <w:numId w:val="1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Training apprentices</w:t>
      </w:r>
    </w:p>
    <w:p>
      <w:pPr>
        <w:pStyle w:val="style0"/>
        <w:numPr>
          <w:ilvl w:val="0"/>
          <w:numId w:val="1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 xml:space="preserve">Monitoring production at the factory </w:t>
      </w:r>
    </w:p>
    <w:p>
      <w:pPr>
        <w:pStyle w:val="style0"/>
        <w:numPr>
          <w:ilvl w:val="0"/>
          <w:numId w:val="2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Quality control and commissioner</w:t>
      </w:r>
    </w:p>
    <w:p>
      <w:pPr>
        <w:pStyle w:val="style0"/>
        <w:numPr>
          <w:ilvl w:val="0"/>
          <w:numId w:val="2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Fault finding</w:t>
      </w:r>
    </w:p>
    <w:p>
      <w:pPr>
        <w:pStyle w:val="style0"/>
        <w:numPr>
          <w:ilvl w:val="0"/>
          <w:numId w:val="2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 xml:space="preserve">Assembling tools for test runs </w:t>
      </w:r>
    </w:p>
    <w:p>
      <w:pPr>
        <w:pStyle w:val="style0"/>
        <w:numPr>
          <w:ilvl w:val="0"/>
          <w:numId w:val="2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Constructing tools from start to finish</w:t>
      </w:r>
    </w:p>
    <w:p>
      <w:pPr>
        <w:pStyle w:val="style0"/>
        <w:numPr>
          <w:ilvl w:val="0"/>
          <w:numId w:val="2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Preparing weekly reports of work done</w:t>
      </w:r>
    </w:p>
    <w:p>
      <w:pPr>
        <w:pStyle w:val="style0"/>
        <w:numPr>
          <w:ilvl w:val="0"/>
          <w:numId w:val="3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Performing heat treatment on finished tool steel components.</w:t>
      </w:r>
    </w:p>
    <w:p>
      <w:pPr>
        <w:pStyle w:val="style0"/>
        <w:numPr>
          <w:ilvl w:val="0"/>
          <w:numId w:val="3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Checking for level of hardness on hardened components</w:t>
      </w:r>
    </w:p>
    <w:p>
      <w:pPr>
        <w:pStyle w:val="style0"/>
        <w:numPr>
          <w:ilvl w:val="0"/>
          <w:numId w:val="3"/>
        </w:numPr>
        <w:spacing w:after="0" w:lineRule="auto" w:line="240"/>
        <w:ind w:left="1080"/>
        <w:textAlignment w:val="baseline"/>
        <w:rPr>
          <w:rFonts w:ascii="Garamond" w:cs="Arial" w:eastAsia="Times New Roman" w:hAnsi="Garamond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 xml:space="preserve">Maintaining and machining components for  plastic </w:t>
      </w:r>
      <w:r>
        <w:rPr>
          <w:rFonts w:ascii="Garamond" w:cs="Arial" w:eastAsia="Times New Roman" w:hAnsi="Garamond"/>
          <w:color w:val="000000"/>
          <w:sz w:val="24"/>
          <w:szCs w:val="24"/>
        </w:rPr>
        <w:t>moulds</w:t>
      </w:r>
      <w:r>
        <w:rPr>
          <w:rFonts w:ascii="Garamond" w:cs="Arial" w:eastAsia="Times New Roman" w:hAnsi="Garamond"/>
          <w:color w:val="000000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3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 xml:space="preserve">Setting of heavy press tools </w:t>
      </w:r>
      <w:r>
        <w:rPr>
          <w:rFonts w:ascii="Garamond" w:cs="Arial" w:eastAsia="Times New Roman" w:hAnsi="Garamond"/>
          <w:color w:val="000000"/>
          <w:sz w:val="24"/>
          <w:szCs w:val="24"/>
        </w:rPr>
        <w:t>in press machine</w:t>
      </w:r>
      <w:r>
        <w:rPr>
          <w:rFonts w:ascii="Garamond" w:cs="Arial" w:eastAsia="Times New Roman" w:hAnsi="Garamond"/>
          <w:color w:val="000000"/>
          <w:sz w:val="24"/>
          <w:szCs w:val="24"/>
        </w:rPr>
        <w:t xml:space="preserve">s </w:t>
      </w:r>
      <w:r>
        <w:rPr>
          <w:rFonts w:ascii="Garamond" w:cs="Arial" w:eastAsia="Times New Roman" w:hAnsi="Garamond"/>
          <w:color w:val="000000"/>
          <w:sz w:val="24"/>
          <w:szCs w:val="24"/>
        </w:rPr>
        <w:t>at the factory.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</w:pPr>
    </w:p>
    <w:bookmarkStart w:id="0" w:name="_GoBack"/>
    <w:bookmarkEnd w:id="0"/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 xml:space="preserve">Tools I have made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4"/>
        </w:numPr>
        <w:spacing w:after="0" w:lineRule="auto" w:line="240"/>
        <w:textAlignment w:val="baseline"/>
        <w:rPr>
          <w:rFonts w:ascii="Arial" w:cs="Arial" w:eastAsia="Times New Roman" w:hAnsi="Arial"/>
          <w:b/>
          <w:bCs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Cropping and piercing tools</w:t>
      </w:r>
    </w:p>
    <w:p>
      <w:pPr>
        <w:pStyle w:val="style0"/>
        <w:numPr>
          <w:ilvl w:val="0"/>
          <w:numId w:val="5"/>
        </w:numPr>
        <w:spacing w:after="0" w:lineRule="auto" w:line="240"/>
        <w:textAlignment w:val="baseline"/>
        <w:rPr>
          <w:rFonts w:ascii="Arial" w:cs="Arial" w:eastAsia="Times New Roman" w:hAnsi="Arial"/>
          <w:b/>
          <w:bCs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Blanking tools</w:t>
      </w:r>
    </w:p>
    <w:p>
      <w:pPr>
        <w:pStyle w:val="style0"/>
        <w:numPr>
          <w:ilvl w:val="0"/>
          <w:numId w:val="6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b/>
          <w:bCs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Piercing and blanking tools</w:t>
      </w:r>
    </w:p>
    <w:p>
      <w:pPr>
        <w:pStyle w:val="style0"/>
        <w:numPr>
          <w:ilvl w:val="0"/>
          <w:numId w:val="6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b/>
          <w:bCs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Forming Tools</w:t>
      </w:r>
    </w:p>
    <w:p>
      <w:pPr>
        <w:pStyle w:val="style0"/>
        <w:numPr>
          <w:ilvl w:val="0"/>
          <w:numId w:val="6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b/>
          <w:bCs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Tooling under heavy press and sheet metal work</w:t>
      </w:r>
    </w:p>
    <w:p>
      <w:pPr>
        <w:pStyle w:val="style0"/>
        <w:numPr>
          <w:ilvl w:val="0"/>
          <w:numId w:val="6"/>
        </w:numPr>
        <w:spacing w:after="0" w:lineRule="auto" w:line="240"/>
        <w:ind w:left="1080"/>
        <w:textAlignment w:val="baseline"/>
        <w:rPr>
          <w:rFonts w:ascii="Arial" w:cs="Arial" w:eastAsia="Times New Roman" w:hAnsi="Arial"/>
          <w:b/>
          <w:bCs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Tooling under hot working and cold working conditions</w:t>
      </w: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4"/>
          <w:szCs w:val="24"/>
        </w:rPr>
        <w:t>Equipment/ tools and software / Machines used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7"/>
        </w:numPr>
        <w:spacing w:after="0" w:lineRule="auto" w:line="240"/>
        <w:ind w:left="1080"/>
        <w:textAlignment w:val="baselin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 xml:space="preserve">Milling Machines, Lathe Machines , Radial Arm Drills, Spark </w:t>
      </w:r>
      <w:r>
        <w:rPr>
          <w:rFonts w:ascii="Garamond" w:cs="Arial" w:eastAsia="Times New Roman" w:hAnsi="Garamond"/>
          <w:color w:val="000000"/>
          <w:sz w:val="24"/>
          <w:szCs w:val="24"/>
        </w:rPr>
        <w:t>eroder</w:t>
      </w:r>
      <w:r>
        <w:rPr>
          <w:rFonts w:ascii="Garamond" w:cs="Arial" w:eastAsia="Times New Roman" w:hAnsi="Garamond"/>
          <w:color w:val="000000"/>
          <w:sz w:val="24"/>
          <w:szCs w:val="24"/>
        </w:rPr>
        <w:t xml:space="preserve">, Pedestal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grinder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and Surface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grinders.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8"/>
        </w:numPr>
        <w:spacing w:after="0" w:lineRule="auto" w:line="240"/>
        <w:textAlignment w:val="baseline"/>
        <w:rPr>
          <w:rFonts w:ascii="Arial" w:cs="Arial" w:eastAsia="Times New Roman" w:hAnsi="Arial"/>
          <w:b/>
          <w:bCs/>
          <w:color w:val="000000"/>
          <w:sz w:val="24"/>
          <w:szCs w:val="24"/>
        </w:rPr>
      </w:pPr>
      <w:r>
        <w:rPr>
          <w:rFonts w:ascii="Garamond" w:cs="Arial" w:eastAsia="Times New Roman" w:hAnsi="Garamond"/>
          <w:color w:val="000000"/>
          <w:sz w:val="24"/>
          <w:szCs w:val="24"/>
        </w:rPr>
        <w:t>Dial Testing Indicators, Micrometers, Telescopic Gauges, Slip Gauges, Height</w:t>
      </w:r>
    </w:p>
    <w:p>
      <w:pPr>
        <w:pStyle w:val="style0"/>
        <w:spacing w:after="0" w:lineRule="auto" w:line="240"/>
        <w:ind w:left="720" w:first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Gauges, Veneer Calipers, Combination Square, Engineers Square, Scribers, </w:t>
      </w:r>
    </w:p>
    <w:p>
      <w:pPr>
        <w:pStyle w:val="style0"/>
        <w:spacing w:after="0" w:lineRule="auto" w:line="240"/>
        <w:ind w:left="720" w:first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Steel Rule, Allen Keys, Filler Gauges, Radius Gauges and Spanners.</w:t>
      </w: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b/>
          <w:bCs/>
          <w:color w:val="000000"/>
          <w:sz w:val="28"/>
          <w:szCs w:val="28"/>
          <w:u w:val="single"/>
        </w:rPr>
        <w:t>REFERENCES</w:t>
      </w: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br/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Name:        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Clyde Nelson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Tel / Cell:      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+27 11 827 5835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+27 82 740 69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79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Position:    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Toolroom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Manager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Company:    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Lasher Tools,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Berange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Rd,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left="144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 O Box 14013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        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Wadeville,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1422 </w:t>
      </w:r>
    </w:p>
    <w:p>
      <w:pPr>
        <w:pStyle w:val="style0"/>
        <w:spacing w:after="0" w:lineRule="auto" w:line="240"/>
        <w:ind w:left="21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Germiston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,South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Africa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br/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Name;        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Derek Drabble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Tel/Cell                  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+2782 854 3259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Position    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Director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Company    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Kered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Engineering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Chamdor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        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Krugersdorp Johannesburg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        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South Africa.       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Name:    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Philip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Moyo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+263 - 9-71363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Tel / Cell: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+263 776 764 677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Position: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Toolroom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Manager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Company: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ZIMPLOW Limited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Name: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Julius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Matangira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Tel / Cell: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+263 - 9-71363,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>                                   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+263 772 462 781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Position: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Human Resources Officer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Company:       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ab/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 xml:space="preserve">        </w:t>
      </w:r>
      <w:r>
        <w:rPr>
          <w:rFonts w:ascii="Garamond" w:cs="Times New Roman" w:eastAsia="Times New Roman" w:hAnsi="Garamond"/>
          <w:color w:val="000000"/>
          <w:sz w:val="24"/>
          <w:szCs w:val="24"/>
        </w:rPr>
        <w:t>ZIMPLOW Limited</w:t>
      </w:r>
    </w:p>
    <w:p/>
    <w:sectPr>
      <w:headerReference w:type="default" r:id="rId2"/>
      <w:pgSz w:w="12240" w:h="15840" w:orient="portrait"/>
      <w:pgMar w:top="390" w:right="1440" w:bottom="709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spacing w:before="720" w:after="0" w:lineRule="auto" w:line="240"/>
      <w:jc w:val="center"/>
      <w:rPr>
        <w:rFonts w:ascii="Times New Roman" w:cs="Times New Roman" w:eastAsia="Times New Roman" w:hAnsi="Times New Roman"/>
        <w:sz w:val="24"/>
        <w:szCs w:val="24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 xml:space="preserve">Curriculum Vitae for </w:t>
    </w:r>
    <w:r>
      <w:rPr>
        <w:rFonts w:ascii="Times New Roman" w:cs="Times New Roman" w:eastAsia="Times New Roman" w:hAnsi="Times New Roman"/>
        <w:color w:val="000000"/>
        <w:sz w:val="20"/>
        <w:szCs w:val="20"/>
      </w:rPr>
      <w:t>Simbarashe</w:t>
    </w:r>
    <w:r>
      <w:rPr>
        <w:rFonts w:ascii="Times New Roman" w:cs="Times New Roman" w:eastAsia="Times New Roman" w:hAnsi="Times New Roman"/>
        <w:color w:val="000000"/>
        <w:sz w:val="20"/>
        <w:szCs w:val="20"/>
      </w:rPr>
      <w:t xml:space="preserve"> Leonard </w:t>
    </w:r>
    <w:r>
      <w:rPr>
        <w:rFonts w:ascii="Times New Roman" w:cs="Times New Roman" w:eastAsia="Times New Roman" w:hAnsi="Times New Roman"/>
        <w:color w:val="000000"/>
        <w:sz w:val="20"/>
        <w:szCs w:val="20"/>
      </w:rPr>
      <w:t>Chikomba</w:t>
    </w:r>
  </w:p>
  <w:p>
    <w:pPr>
      <w:pStyle w:val="style0"/>
      <w:spacing w:after="0" w:lineRule="auto" w:line="240"/>
      <w:jc w:val="center"/>
      <w:rPr>
        <w:rFonts w:ascii="Times New Roman" w:cs="Times New Roman" w:eastAsia="Times New Roman" w:hAnsi="Times New Roman"/>
        <w:sz w:val="24"/>
        <w:szCs w:val="24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Class 1 (One) Journeyman Tool, jig and die maker</w:t>
    </w:r>
  </w:p>
  <w:p>
    <w:pPr>
      <w:pStyle w:val="style0"/>
      <w:spacing w:after="0" w:lineRule="auto" w:line="240"/>
      <w:jc w:val="center"/>
      <w:rPr>
        <w:rFonts w:ascii="Times New Roman" w:cs="Times New Roman" w:eastAsia="Times New Roman" w:hAnsi="Times New Roman"/>
        <w:sz w:val="24"/>
        <w:szCs w:val="24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 xml:space="preserve">5502 Mathew Street, </w:t>
    </w:r>
    <w:r>
      <w:rPr>
        <w:rFonts w:ascii="Times New Roman" w:cs="Times New Roman" w:eastAsia="Times New Roman" w:hAnsi="Times New Roman"/>
        <w:color w:val="000000"/>
        <w:sz w:val="20"/>
        <w:szCs w:val="20"/>
      </w:rPr>
      <w:t>Lenasia</w:t>
    </w:r>
    <w:r>
      <w:rPr>
        <w:rFonts w:ascii="Times New Roman" w:cs="Times New Roman" w:eastAsia="Times New Roman" w:hAnsi="Times New Roman"/>
        <w:color w:val="000000"/>
        <w:sz w:val="20"/>
        <w:szCs w:val="20"/>
      </w:rPr>
      <w:t xml:space="preserve"> South, Ext 4</w:t>
    </w:r>
  </w:p>
  <w:p>
    <w:pPr>
      <w:pStyle w:val="style0"/>
      <w:spacing w:after="0" w:lineRule="auto" w:line="240"/>
      <w:jc w:val="center"/>
      <w:rPr>
        <w:rFonts w:ascii="Times New Roman" w:cs="Times New Roman" w:eastAsia="Times New Roman" w:hAnsi="Times New Roman"/>
        <w:sz w:val="24"/>
        <w:szCs w:val="24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Johannesburg, South Africa.</w:t>
    </w:r>
  </w:p>
  <w:p>
    <w:pPr>
      <w:pStyle w:val="style0"/>
      <w:spacing w:after="0" w:lineRule="auto" w:line="240"/>
      <w:jc w:val="center"/>
      <w:rPr>
        <w:rFonts w:ascii="Times New Roman" w:cs="Times New Roman" w:eastAsia="Times New Roman" w:hAnsi="Times New Roman"/>
        <w:sz w:val="24"/>
        <w:szCs w:val="24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Tel; 073 386 8555/063 021 4749</w:t>
    </w:r>
  </w:p>
  <w:p>
    <w:pPr>
      <w:pStyle w:val="style0"/>
      <w:spacing w:after="0" w:lineRule="auto" w:line="240"/>
      <w:jc w:val="center"/>
      <w:rPr>
        <w:rFonts w:ascii="Times New Roman" w:cs="Times New Roman" w:eastAsia="Times New Roman" w:hAnsi="Times New Roman"/>
        <w:sz w:val="24"/>
        <w:szCs w:val="24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.</w:t>
    </w:r>
  </w:p>
  <w:p>
    <w:pPr>
      <w:pStyle w:val="style0"/>
      <w:spacing w:after="0" w:lineRule="auto" w:line="240"/>
      <w:jc w:val="center"/>
      <w:rPr>
        <w:rFonts w:ascii="Times New Roman" w:cs="Times New Roman" w:eastAsia="Times New Roman" w:hAnsi="Times New Roman"/>
        <w:sz w:val="24"/>
        <w:szCs w:val="24"/>
      </w:rPr>
    </w:pPr>
    <w:r>
      <w:rPr>
        <w:rFonts w:ascii="Times New Roman" w:cs="Times New Roman" w:eastAsia="Times New Roman" w:hAnsi="Times New Roman"/>
        <w:color w:val="00b0f0"/>
        <w:sz w:val="20"/>
        <w:szCs w:val="20"/>
      </w:rPr>
      <w:t>simbachikoz@gmail.com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53ED31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49DA80A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0AC446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42D8EAE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6AF009A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1478AE2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67F21F0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81AC0F18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Words>1467</Words>
  <Characters>5242</Characters>
  <Application>WPS Office Writer</Application>
  <DocSecurity>0</DocSecurity>
  <Paragraphs>182</Paragraphs>
  <ScaleCrop>false</ScaleCrop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2015-09-19T14:57:00Z</dcterms:created>
  <dc:creator>Dell System</dc:creator>
  <lastModifiedBy>Lenovo TAB 2 A7-30HC</lastModifiedBy>
  <lastPrinted>2015-09-24T14:54:00Z</lastPrinted>
  <dcterms:modified xsi:type="dcterms:W3CDTF">2019-09-10T06:12:48Z</dcterms:modified>
  <revision>2</revision>
</coreProperties>
</file>