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3CCC" w14:textId="77777777" w:rsidR="001D44B6" w:rsidRDefault="001D44B6" w:rsidP="001D44B6">
      <w:pPr>
        <w:jc w:val="center"/>
        <w:rPr>
          <w:rFonts w:ascii="Maiandra GD" w:hAnsi="Maiandra GD" w:cs="Maiandra GD"/>
          <w:b/>
          <w:bCs/>
          <w:sz w:val="44"/>
          <w:szCs w:val="44"/>
        </w:rPr>
      </w:pPr>
      <w:r>
        <w:rPr>
          <w:rFonts w:ascii="Maiandra GD" w:hAnsi="Maiandra GD" w:cs="Maiandra GD"/>
          <w:b/>
          <w:bCs/>
          <w:sz w:val="44"/>
          <w:szCs w:val="44"/>
        </w:rPr>
        <w:t>Joan E. Paddison</w:t>
      </w:r>
    </w:p>
    <w:p w14:paraId="0C591F3A" w14:textId="77777777" w:rsidR="001D44B6" w:rsidRDefault="001D44B6">
      <w:pPr>
        <w:jc w:val="center"/>
        <w:rPr>
          <w:rFonts w:ascii="Maiandra GD" w:hAnsi="Maiandra GD" w:cs="Maiandra GD"/>
          <w:sz w:val="22"/>
          <w:szCs w:val="22"/>
        </w:rPr>
      </w:pPr>
      <w:r>
        <w:rPr>
          <w:rFonts w:ascii="Maiandra GD" w:hAnsi="Maiandra GD" w:cs="Maiandra GD"/>
          <w:sz w:val="22"/>
          <w:szCs w:val="22"/>
        </w:rPr>
        <w:t>8303 95th Ave Fort St. John, B.C.  V1J 1G9</w:t>
      </w:r>
    </w:p>
    <w:p w14:paraId="520FA1A0" w14:textId="14F050E9" w:rsidR="001D44B6" w:rsidRDefault="001D44B6">
      <w:pPr>
        <w:jc w:val="center"/>
        <w:rPr>
          <w:rFonts w:ascii="Maiandra GD" w:hAnsi="Maiandra GD" w:cs="Maiandra GD"/>
          <w:sz w:val="22"/>
          <w:szCs w:val="22"/>
        </w:rPr>
      </w:pPr>
      <w:r>
        <w:rPr>
          <w:rFonts w:ascii="Maiandra GD" w:hAnsi="Maiandra GD" w:cs="Maiandra GD"/>
          <w:sz w:val="22"/>
          <w:szCs w:val="22"/>
        </w:rPr>
        <w:t xml:space="preserve">Phone: 250-261-2526 email: </w:t>
      </w:r>
      <w:hyperlink r:id="rId7" w:history="1">
        <w:r w:rsidR="00DE5FA6">
          <w:rPr>
            <w:rStyle w:val="Hyperlink"/>
            <w:rFonts w:ascii="Maiandra GD" w:hAnsi="Maiandra GD" w:cs="Maiandra GD"/>
            <w:sz w:val="22"/>
            <w:szCs w:val="22"/>
          </w:rPr>
          <w:t>Joanpaddison@gmail.com</w:t>
        </w:r>
      </w:hyperlink>
    </w:p>
    <w:p w14:paraId="3CB861C0" w14:textId="77777777" w:rsidR="007248B2" w:rsidRDefault="007248B2">
      <w:pPr>
        <w:jc w:val="center"/>
        <w:rPr>
          <w:rFonts w:ascii="Maiandra GD" w:hAnsi="Maiandra GD" w:cs="Maiandra GD"/>
          <w:sz w:val="22"/>
          <w:szCs w:val="22"/>
        </w:rPr>
      </w:pPr>
    </w:p>
    <w:p w14:paraId="088AC870" w14:textId="77777777" w:rsidR="001D44B6" w:rsidRPr="001D44B6" w:rsidRDefault="001D44B6">
      <w:pPr>
        <w:jc w:val="center"/>
        <w:rPr>
          <w:b/>
          <w:color w:val="auto"/>
          <w:kern w:val="0"/>
          <w:sz w:val="24"/>
          <w:szCs w:val="24"/>
        </w:rPr>
      </w:pPr>
      <w:r w:rsidRPr="001D44B6">
        <w:rPr>
          <w:rFonts w:ascii="Maiandra GD" w:hAnsi="Maiandra GD" w:cs="Maiandra GD"/>
          <w:b/>
          <w:sz w:val="22"/>
          <w:szCs w:val="22"/>
        </w:rPr>
        <w:t>____________________________________________________________________________________</w:t>
      </w:r>
    </w:p>
    <w:p w14:paraId="4F382151" w14:textId="1DD6BFC8" w:rsidR="001D44B6" w:rsidRPr="001D44B6" w:rsidRDefault="001D44B6" w:rsidP="001D44B6">
      <w:pPr>
        <w:jc w:val="center"/>
        <w:rPr>
          <w:rFonts w:ascii="Copperplate Gothic Light" w:hAnsi="Copperplate Gothic Light" w:cs="Copperplate Gothic Light"/>
          <w:sz w:val="24"/>
          <w:szCs w:val="24"/>
        </w:rPr>
      </w:pPr>
      <w:r>
        <w:rPr>
          <w:rFonts w:ascii="Copperplate Gothic Light" w:hAnsi="Copperplate Gothic Light" w:cs="Copperplate Gothic Light"/>
          <w:sz w:val="36"/>
          <w:szCs w:val="36"/>
        </w:rPr>
        <w:t xml:space="preserve">Red Seal Journeyman Electrician with </w:t>
      </w:r>
      <w:r w:rsidR="00DE5FA6">
        <w:rPr>
          <w:rFonts w:ascii="Copperplate Gothic Light" w:hAnsi="Copperplate Gothic Light" w:cs="Copperplate Gothic Light"/>
          <w:sz w:val="36"/>
          <w:szCs w:val="36"/>
        </w:rPr>
        <w:t>20+</w:t>
      </w:r>
      <w:r w:rsidR="007248B2">
        <w:rPr>
          <w:rFonts w:ascii="Copperplate Gothic Light" w:hAnsi="Copperplate Gothic Light" w:cs="Copperplate Gothic Light"/>
          <w:sz w:val="36"/>
          <w:szCs w:val="36"/>
        </w:rPr>
        <w:t xml:space="preserve"> </w:t>
      </w:r>
      <w:r>
        <w:rPr>
          <w:rFonts w:ascii="Copperplate Gothic Light" w:hAnsi="Copperplate Gothic Light" w:cs="Copperplate Gothic Light"/>
          <w:sz w:val="36"/>
          <w:szCs w:val="36"/>
        </w:rPr>
        <w:t>years Industrial Electrical Experience</w:t>
      </w:r>
    </w:p>
    <w:p w14:paraId="3762F5D8" w14:textId="77777777" w:rsidR="001D44B6" w:rsidRPr="001D44B6" w:rsidRDefault="001D44B6" w:rsidP="001D44B6">
      <w:pPr>
        <w:jc w:val="center"/>
        <w:rPr>
          <w:color w:val="auto"/>
          <w:kern w:val="0"/>
          <w:sz w:val="24"/>
          <w:szCs w:val="24"/>
        </w:rPr>
      </w:pPr>
      <w:r w:rsidRPr="001D44B6">
        <w:rPr>
          <w:rFonts w:ascii="Copperplate Gothic Light" w:hAnsi="Copperplate Gothic Light" w:cs="Copperplate Gothic Light"/>
          <w:sz w:val="24"/>
          <w:szCs w:val="24"/>
        </w:rPr>
        <w:t>____________________________________________________</w:t>
      </w:r>
      <w:r>
        <w:rPr>
          <w:rFonts w:ascii="Copperplate Gothic Light" w:hAnsi="Copperplate Gothic Light" w:cs="Copperplate Gothic Light"/>
          <w:sz w:val="24"/>
          <w:szCs w:val="24"/>
        </w:rPr>
        <w:t>__________________________</w:t>
      </w:r>
    </w:p>
    <w:p w14:paraId="6A7E3C01" w14:textId="77777777" w:rsidR="001D44B6" w:rsidRDefault="001D44B6">
      <w:pPr>
        <w:overflowPunct/>
        <w:rPr>
          <w:color w:val="auto"/>
          <w:kern w:val="0"/>
          <w:sz w:val="24"/>
          <w:szCs w:val="24"/>
        </w:rPr>
        <w:sectPr w:rsidR="001D44B6" w:rsidSect="001D44B6">
          <w:type w:val="continuous"/>
          <w:pgSz w:w="12240" w:h="15840"/>
          <w:pgMar w:top="720" w:right="720" w:bottom="720" w:left="720" w:header="720" w:footer="720" w:gutter="0"/>
          <w:cols w:space="720"/>
          <w:noEndnote/>
          <w:docGrid w:linePitch="272"/>
        </w:sectPr>
      </w:pPr>
    </w:p>
    <w:p w14:paraId="07D0D8B8" w14:textId="77777777" w:rsidR="001D44B6" w:rsidRDefault="001D44B6" w:rsidP="001D44B6">
      <w:pPr>
        <w:rPr>
          <w:rFonts w:ascii="Maiandra GD" w:hAnsi="Maiandra GD" w:cs="Maiandra GD"/>
          <w:b/>
          <w:bCs/>
          <w:sz w:val="28"/>
          <w:szCs w:val="28"/>
        </w:rPr>
      </w:pPr>
    </w:p>
    <w:p w14:paraId="7216C2F6" w14:textId="77777777" w:rsidR="001D44B6" w:rsidRDefault="001D44B6" w:rsidP="001D44B6">
      <w:pPr>
        <w:rPr>
          <w:color w:val="auto"/>
          <w:kern w:val="0"/>
          <w:sz w:val="24"/>
          <w:szCs w:val="24"/>
        </w:rPr>
        <w:sectPr w:rsidR="001D44B6">
          <w:type w:val="continuous"/>
          <w:pgSz w:w="12240" w:h="15840"/>
          <w:pgMar w:top="1440" w:right="1440" w:bottom="1440" w:left="1440" w:header="720" w:footer="720" w:gutter="0"/>
          <w:cols w:space="720"/>
          <w:noEndnote/>
        </w:sectPr>
      </w:pPr>
      <w:r>
        <w:rPr>
          <w:rFonts w:ascii="Maiandra GD" w:hAnsi="Maiandra GD" w:cs="Maiandra GD"/>
          <w:b/>
          <w:bCs/>
          <w:sz w:val="28"/>
          <w:szCs w:val="28"/>
        </w:rPr>
        <w:t>SUMMARY OF SKILLS</w:t>
      </w:r>
    </w:p>
    <w:p w14:paraId="02B8C6EC" w14:textId="078522FB" w:rsidR="001F5F4F" w:rsidRDefault="001F5F4F">
      <w:pPr>
        <w:rPr>
          <w:rFonts w:ascii="Maiandra GD" w:hAnsi="Maiandra GD" w:cs="Maiandra GD"/>
          <w:sz w:val="24"/>
          <w:szCs w:val="24"/>
        </w:rPr>
      </w:pPr>
      <w:r>
        <w:rPr>
          <w:rFonts w:ascii="Maiandra GD" w:hAnsi="Maiandra GD" w:cs="Maiandra GD"/>
          <w:sz w:val="24"/>
          <w:szCs w:val="24"/>
        </w:rPr>
        <w:t>2 years (</w:t>
      </w:r>
      <w:r>
        <w:rPr>
          <w:rFonts w:ascii="Maiandra GD" w:hAnsi="Maiandra GD" w:cs="Maiandra GD"/>
        </w:rPr>
        <w:t>interim</w:t>
      </w:r>
      <w:r w:rsidR="00DE5FA6">
        <w:rPr>
          <w:rFonts w:ascii="Maiandra GD" w:hAnsi="Maiandra GD" w:cs="Maiandra GD"/>
        </w:rPr>
        <w:t xml:space="preserve"> position)</w:t>
      </w:r>
      <w:r>
        <w:rPr>
          <w:rFonts w:ascii="Maiandra GD" w:hAnsi="Maiandra GD" w:cs="Maiandra GD"/>
          <w:sz w:val="24"/>
          <w:szCs w:val="24"/>
        </w:rPr>
        <w:t xml:space="preserve"> Electrical Maintenance Plann</w:t>
      </w:r>
      <w:r w:rsidR="0056514E">
        <w:rPr>
          <w:rFonts w:ascii="Maiandra GD" w:hAnsi="Maiandra GD" w:cs="Maiandra GD"/>
          <w:sz w:val="24"/>
          <w:szCs w:val="24"/>
        </w:rPr>
        <w:t>ing and Scheduling in</w:t>
      </w:r>
      <w:r>
        <w:rPr>
          <w:rFonts w:ascii="Maiandra GD" w:hAnsi="Maiandra GD" w:cs="Maiandra GD"/>
          <w:sz w:val="24"/>
          <w:szCs w:val="24"/>
        </w:rPr>
        <w:t xml:space="preserve"> CTMP Pulp</w:t>
      </w:r>
      <w:r w:rsidR="0056514E">
        <w:rPr>
          <w:rFonts w:ascii="Maiandra GD" w:hAnsi="Maiandra GD" w:cs="Maiandra GD"/>
          <w:sz w:val="24"/>
          <w:szCs w:val="24"/>
        </w:rPr>
        <w:t xml:space="preserve"> Sector</w:t>
      </w:r>
      <w:r>
        <w:rPr>
          <w:rFonts w:ascii="Maiandra GD" w:hAnsi="Maiandra GD" w:cs="Maiandra GD"/>
          <w:sz w:val="24"/>
          <w:szCs w:val="24"/>
        </w:rPr>
        <w:t xml:space="preserve">  </w:t>
      </w:r>
    </w:p>
    <w:p w14:paraId="57606FD9" w14:textId="0CD89FEE" w:rsidR="001D44B6" w:rsidRDefault="001D44B6">
      <w:pPr>
        <w:rPr>
          <w:rFonts w:ascii="Maiandra GD" w:hAnsi="Maiandra GD" w:cs="Maiandra GD"/>
          <w:sz w:val="24"/>
          <w:szCs w:val="24"/>
        </w:rPr>
      </w:pPr>
      <w:r>
        <w:rPr>
          <w:rFonts w:ascii="Maiandra GD" w:hAnsi="Maiandra GD" w:cs="Maiandra GD"/>
          <w:sz w:val="24"/>
          <w:szCs w:val="24"/>
        </w:rPr>
        <w:t>1</w:t>
      </w:r>
      <w:r w:rsidR="00FD71C1">
        <w:rPr>
          <w:rFonts w:ascii="Maiandra GD" w:hAnsi="Maiandra GD" w:cs="Maiandra GD"/>
          <w:sz w:val="24"/>
          <w:szCs w:val="24"/>
        </w:rPr>
        <w:t>8</w:t>
      </w:r>
      <w:r w:rsidR="007248B2">
        <w:rPr>
          <w:rFonts w:ascii="Maiandra GD" w:hAnsi="Maiandra GD" w:cs="Maiandra GD"/>
          <w:sz w:val="24"/>
          <w:szCs w:val="24"/>
        </w:rPr>
        <w:t xml:space="preserve"> </w:t>
      </w:r>
      <w:r>
        <w:rPr>
          <w:rFonts w:ascii="Maiandra GD" w:hAnsi="Maiandra GD" w:cs="Maiandra GD"/>
          <w:sz w:val="24"/>
          <w:szCs w:val="24"/>
        </w:rPr>
        <w:t>years industrial electrical experience in</w:t>
      </w:r>
      <w:r w:rsidR="00FD71C1">
        <w:rPr>
          <w:rFonts w:ascii="Maiandra GD" w:hAnsi="Maiandra GD" w:cs="Maiandra GD"/>
          <w:sz w:val="24"/>
          <w:szCs w:val="24"/>
        </w:rPr>
        <w:t xml:space="preserve"> CTMP</w:t>
      </w:r>
      <w:r w:rsidR="001F5F4F">
        <w:rPr>
          <w:rFonts w:ascii="Maiandra GD" w:hAnsi="Maiandra GD" w:cs="Maiandra GD"/>
          <w:sz w:val="24"/>
          <w:szCs w:val="24"/>
        </w:rPr>
        <w:t xml:space="preserve"> P</w:t>
      </w:r>
      <w:r w:rsidR="00FD71C1">
        <w:rPr>
          <w:rFonts w:ascii="Maiandra GD" w:hAnsi="Maiandra GD" w:cs="Maiandra GD"/>
          <w:sz w:val="24"/>
          <w:szCs w:val="24"/>
        </w:rPr>
        <w:t>ulp,</w:t>
      </w:r>
      <w:r>
        <w:rPr>
          <w:rFonts w:ascii="Maiandra GD" w:hAnsi="Maiandra GD" w:cs="Maiandra GD"/>
          <w:sz w:val="24"/>
          <w:szCs w:val="24"/>
        </w:rPr>
        <w:t xml:space="preserve"> </w:t>
      </w:r>
      <w:r w:rsidR="001F5F4F">
        <w:rPr>
          <w:rFonts w:ascii="Maiandra GD" w:hAnsi="Maiandra GD" w:cs="Maiandra GD"/>
          <w:sz w:val="24"/>
          <w:szCs w:val="24"/>
        </w:rPr>
        <w:t>G</w:t>
      </w:r>
      <w:r>
        <w:rPr>
          <w:rFonts w:ascii="Maiandra GD" w:hAnsi="Maiandra GD" w:cs="Maiandra GD"/>
          <w:sz w:val="24"/>
          <w:szCs w:val="24"/>
        </w:rPr>
        <w:t xml:space="preserve">as </w:t>
      </w:r>
      <w:r w:rsidR="001F5F4F">
        <w:rPr>
          <w:rFonts w:ascii="Maiandra GD" w:hAnsi="Maiandra GD" w:cs="Maiandra GD"/>
          <w:sz w:val="24"/>
          <w:szCs w:val="24"/>
        </w:rPr>
        <w:t>C</w:t>
      </w:r>
      <w:r>
        <w:rPr>
          <w:rFonts w:ascii="Maiandra GD" w:hAnsi="Maiandra GD" w:cs="Maiandra GD"/>
          <w:sz w:val="24"/>
          <w:szCs w:val="24"/>
        </w:rPr>
        <w:t xml:space="preserve">ompression and </w:t>
      </w:r>
      <w:r w:rsidR="001F5F4F">
        <w:rPr>
          <w:rFonts w:ascii="Maiandra GD" w:hAnsi="Maiandra GD" w:cs="Maiandra GD"/>
          <w:sz w:val="24"/>
          <w:szCs w:val="24"/>
        </w:rPr>
        <w:t>Upstream Oil</w:t>
      </w:r>
      <w:r>
        <w:rPr>
          <w:rFonts w:ascii="Maiandra GD" w:hAnsi="Maiandra GD" w:cs="Maiandra GD"/>
          <w:sz w:val="24"/>
          <w:szCs w:val="24"/>
        </w:rPr>
        <w:t xml:space="preserve"> production facility maintenance and construction</w:t>
      </w:r>
      <w:r w:rsidR="00DE5FA6">
        <w:rPr>
          <w:rFonts w:ascii="Maiandra GD" w:hAnsi="Maiandra GD" w:cs="Maiandra GD"/>
          <w:sz w:val="24"/>
          <w:szCs w:val="24"/>
        </w:rPr>
        <w:t>.</w:t>
      </w:r>
      <w:r>
        <w:rPr>
          <w:rFonts w:ascii="Maiandra GD" w:hAnsi="Maiandra GD" w:cs="Maiandra GD"/>
          <w:sz w:val="24"/>
          <w:szCs w:val="24"/>
        </w:rPr>
        <w:t xml:space="preserve"> </w:t>
      </w:r>
    </w:p>
    <w:p w14:paraId="54F51403" w14:textId="4C817A72" w:rsidR="001D44B6" w:rsidRDefault="001D44B6">
      <w:pPr>
        <w:rPr>
          <w:rFonts w:ascii="Maiandra GD" w:hAnsi="Maiandra GD" w:cs="Maiandra GD"/>
          <w:sz w:val="24"/>
          <w:szCs w:val="24"/>
        </w:rPr>
      </w:pPr>
      <w:r>
        <w:rPr>
          <w:rFonts w:ascii="Maiandra GD" w:hAnsi="Maiandra GD" w:cs="Maiandra GD"/>
          <w:sz w:val="24"/>
          <w:szCs w:val="24"/>
        </w:rPr>
        <w:t>Experience with installation, termination and troubleshooting techniques for, but not limited to, the following systems; Single and Three phase power generation (AC/DC, 12/24 VDC—600 VAC power transfer, control circuits (AC/DC), safety shutdowns, PLCs (Allen Bradley), VFDs, transformers.</w:t>
      </w:r>
    </w:p>
    <w:p w14:paraId="590D9054" w14:textId="77777777" w:rsidR="001D44B6" w:rsidRDefault="001D44B6">
      <w:pPr>
        <w:rPr>
          <w:color w:val="auto"/>
          <w:kern w:val="0"/>
          <w:sz w:val="24"/>
          <w:szCs w:val="24"/>
        </w:rPr>
      </w:pPr>
      <w:r>
        <w:rPr>
          <w:rFonts w:ascii="Maiandra GD" w:hAnsi="Maiandra GD" w:cs="Maiandra GD"/>
          <w:sz w:val="24"/>
          <w:szCs w:val="24"/>
        </w:rPr>
        <w:t xml:space="preserve">Calibration, loop checking and commissioning on various flow level and pressure switches, fire and gas detection, alarm callouts and basic instrumentation processes.   </w:t>
      </w:r>
    </w:p>
    <w:p w14:paraId="7866CD2A" w14:textId="77777777" w:rsidR="001D44B6" w:rsidRDefault="001D44B6">
      <w:pPr>
        <w:overflowPunct/>
        <w:rPr>
          <w:color w:val="auto"/>
          <w:kern w:val="0"/>
          <w:sz w:val="24"/>
          <w:szCs w:val="24"/>
        </w:rPr>
        <w:sectPr w:rsidR="001D44B6">
          <w:type w:val="continuous"/>
          <w:pgSz w:w="12240" w:h="15840"/>
          <w:pgMar w:top="1440" w:right="1440" w:bottom="1440" w:left="1440" w:header="720" w:footer="720" w:gutter="0"/>
          <w:cols w:space="720"/>
          <w:noEndnote/>
        </w:sectPr>
      </w:pPr>
    </w:p>
    <w:p w14:paraId="1AD9BE9E" w14:textId="77777777" w:rsidR="001D44B6" w:rsidRDefault="001D44B6" w:rsidP="001D44B6">
      <w:pPr>
        <w:rPr>
          <w:rFonts w:ascii="Maiandra GD" w:hAnsi="Maiandra GD" w:cs="Maiandra GD"/>
          <w:b/>
          <w:bCs/>
          <w:sz w:val="28"/>
          <w:szCs w:val="28"/>
        </w:rPr>
      </w:pPr>
    </w:p>
    <w:p w14:paraId="2E727EB4" w14:textId="77777777" w:rsidR="001D44B6" w:rsidRDefault="001D44B6" w:rsidP="001D44B6">
      <w:pPr>
        <w:rPr>
          <w:rFonts w:ascii="Maiandra GD" w:hAnsi="Maiandra GD" w:cs="Maiandra GD"/>
          <w:b/>
          <w:bCs/>
          <w:sz w:val="28"/>
          <w:szCs w:val="28"/>
        </w:rPr>
      </w:pPr>
      <w:r>
        <w:rPr>
          <w:rFonts w:ascii="Maiandra GD" w:hAnsi="Maiandra GD" w:cs="Maiandra GD"/>
          <w:b/>
          <w:bCs/>
          <w:sz w:val="28"/>
          <w:szCs w:val="28"/>
        </w:rPr>
        <w:t>PROFESSIONAL EXPERIENCE</w:t>
      </w:r>
    </w:p>
    <w:p w14:paraId="797387EB" w14:textId="77777777" w:rsidR="00DE5540" w:rsidRDefault="00DE5540" w:rsidP="001D44B6">
      <w:pPr>
        <w:rPr>
          <w:rFonts w:ascii="Maiandra GD" w:hAnsi="Maiandra GD"/>
          <w:b/>
          <w:color w:val="auto"/>
          <w:kern w:val="0"/>
          <w:sz w:val="24"/>
          <w:szCs w:val="24"/>
        </w:rPr>
      </w:pPr>
      <w:r>
        <w:rPr>
          <w:rFonts w:ascii="Maiandra GD" w:hAnsi="Maiandra GD"/>
          <w:b/>
          <w:color w:val="auto"/>
          <w:kern w:val="0"/>
          <w:sz w:val="24"/>
          <w:szCs w:val="24"/>
        </w:rPr>
        <w:t>Nov 2011- present</w:t>
      </w:r>
      <w:r>
        <w:rPr>
          <w:rFonts w:ascii="Maiandra GD" w:hAnsi="Maiandra GD"/>
          <w:b/>
          <w:color w:val="auto"/>
          <w:kern w:val="0"/>
          <w:sz w:val="24"/>
          <w:szCs w:val="24"/>
        </w:rPr>
        <w:tab/>
      </w:r>
      <w:r>
        <w:rPr>
          <w:rFonts w:ascii="Maiandra GD" w:hAnsi="Maiandra GD"/>
          <w:b/>
          <w:color w:val="auto"/>
          <w:kern w:val="0"/>
          <w:sz w:val="24"/>
          <w:szCs w:val="24"/>
        </w:rPr>
        <w:tab/>
      </w:r>
      <w:r>
        <w:rPr>
          <w:rFonts w:ascii="Maiandra GD" w:hAnsi="Maiandra GD"/>
          <w:b/>
          <w:color w:val="auto"/>
          <w:kern w:val="0"/>
          <w:sz w:val="24"/>
          <w:szCs w:val="24"/>
        </w:rPr>
        <w:tab/>
        <w:t>Canfor Taylor Pulp</w:t>
      </w:r>
      <w:r>
        <w:rPr>
          <w:rFonts w:ascii="Maiandra GD" w:hAnsi="Maiandra GD"/>
          <w:b/>
          <w:color w:val="auto"/>
          <w:kern w:val="0"/>
          <w:sz w:val="24"/>
          <w:szCs w:val="24"/>
        </w:rPr>
        <w:tab/>
      </w:r>
      <w:r>
        <w:rPr>
          <w:rFonts w:ascii="Maiandra GD" w:hAnsi="Maiandra GD"/>
          <w:b/>
          <w:color w:val="auto"/>
          <w:kern w:val="0"/>
          <w:sz w:val="24"/>
          <w:szCs w:val="24"/>
        </w:rPr>
        <w:tab/>
        <w:t>Taylor, B.C.</w:t>
      </w:r>
    </w:p>
    <w:p w14:paraId="60323BFA" w14:textId="77777777" w:rsidR="00F1526E" w:rsidRPr="005057B5" w:rsidRDefault="00C870BF" w:rsidP="001D44B6">
      <w:pPr>
        <w:rPr>
          <w:rFonts w:ascii="Maiandra GD" w:hAnsi="Maiandra GD"/>
          <w:b/>
          <w:bCs/>
          <w:color w:val="auto"/>
          <w:kern w:val="0"/>
          <w:sz w:val="24"/>
          <w:szCs w:val="24"/>
        </w:rPr>
      </w:pPr>
      <w:r w:rsidRPr="005057B5">
        <w:rPr>
          <w:rFonts w:ascii="Maiandra GD" w:hAnsi="Maiandra GD"/>
          <w:b/>
          <w:bCs/>
          <w:color w:val="auto"/>
          <w:kern w:val="0"/>
          <w:sz w:val="24"/>
          <w:szCs w:val="24"/>
        </w:rPr>
        <w:t>Industrial Electrician/Radiation Safety Officer</w:t>
      </w:r>
      <w:r w:rsidR="00F1526E" w:rsidRPr="005057B5">
        <w:rPr>
          <w:rFonts w:ascii="Maiandra GD" w:hAnsi="Maiandra GD"/>
          <w:b/>
          <w:bCs/>
          <w:color w:val="auto"/>
          <w:kern w:val="0"/>
          <w:sz w:val="24"/>
          <w:szCs w:val="24"/>
        </w:rPr>
        <w:t xml:space="preserve"> </w:t>
      </w:r>
    </w:p>
    <w:p w14:paraId="0233DE89" w14:textId="77777777" w:rsidR="00DE5540" w:rsidRDefault="008E0785" w:rsidP="001D44B6">
      <w:pPr>
        <w:rPr>
          <w:rFonts w:ascii="Maiandra GD" w:hAnsi="Maiandra GD"/>
          <w:color w:val="auto"/>
          <w:kern w:val="0"/>
          <w:sz w:val="24"/>
          <w:szCs w:val="24"/>
        </w:rPr>
      </w:pPr>
      <w:r>
        <w:rPr>
          <w:rFonts w:ascii="Maiandra GD" w:hAnsi="Maiandra GD"/>
          <w:color w:val="auto"/>
          <w:kern w:val="0"/>
          <w:sz w:val="24"/>
          <w:szCs w:val="24"/>
        </w:rPr>
        <w:t xml:space="preserve">Full time Maintenance duties and responsibilities associated with all facets of every electrical system at the CTMP mill. From milliamp loop powered circuits to 13.8kv distribution systems. PLC aided troubleshooting and programming as well as Shift </w:t>
      </w:r>
      <w:r w:rsidR="00682FA0">
        <w:rPr>
          <w:rFonts w:ascii="Maiandra GD" w:hAnsi="Maiandra GD"/>
          <w:color w:val="auto"/>
          <w:kern w:val="0"/>
          <w:sz w:val="24"/>
          <w:szCs w:val="24"/>
        </w:rPr>
        <w:t>coverage when required.</w:t>
      </w:r>
    </w:p>
    <w:p w14:paraId="24628D35" w14:textId="7BE21D2A" w:rsidR="005057B5" w:rsidRPr="005057B5" w:rsidRDefault="00DE5FA6" w:rsidP="001D44B6">
      <w:pPr>
        <w:rPr>
          <w:rFonts w:ascii="Maiandra GD" w:hAnsi="Maiandra GD"/>
          <w:b/>
          <w:bCs/>
          <w:color w:val="auto"/>
          <w:kern w:val="0"/>
          <w:sz w:val="24"/>
          <w:szCs w:val="24"/>
        </w:rPr>
      </w:pPr>
      <w:r>
        <w:rPr>
          <w:rFonts w:ascii="Maiandra GD" w:hAnsi="Maiandra GD"/>
          <w:b/>
          <w:bCs/>
          <w:color w:val="auto"/>
          <w:kern w:val="0"/>
          <w:sz w:val="24"/>
          <w:szCs w:val="24"/>
        </w:rPr>
        <w:t>-</w:t>
      </w:r>
      <w:r w:rsidR="00682FA0" w:rsidRPr="00DE5FA6">
        <w:rPr>
          <w:rFonts w:ascii="Maiandra GD" w:hAnsi="Maiandra GD"/>
          <w:color w:val="auto"/>
          <w:kern w:val="0"/>
          <w:sz w:val="24"/>
          <w:szCs w:val="24"/>
        </w:rPr>
        <w:t>Technical Administrator of Canfor Taylor Pulp’s Radiation Safety Pr</w:t>
      </w:r>
      <w:r w:rsidR="00833E06" w:rsidRPr="00DE5FA6">
        <w:rPr>
          <w:rFonts w:ascii="Maiandra GD" w:hAnsi="Maiandra GD"/>
          <w:color w:val="auto"/>
          <w:kern w:val="0"/>
          <w:sz w:val="24"/>
          <w:szCs w:val="24"/>
        </w:rPr>
        <w:t>ogra</w:t>
      </w:r>
      <w:r w:rsidRPr="00DE5FA6">
        <w:rPr>
          <w:rFonts w:ascii="Maiandra GD" w:hAnsi="Maiandra GD"/>
          <w:color w:val="auto"/>
          <w:kern w:val="0"/>
          <w:sz w:val="24"/>
          <w:szCs w:val="24"/>
        </w:rPr>
        <w:t>m</w:t>
      </w:r>
    </w:p>
    <w:p w14:paraId="0A5F3886" w14:textId="0E773EEB" w:rsidR="001D44B6" w:rsidRDefault="005057B5">
      <w:pPr>
        <w:rPr>
          <w:rFonts w:ascii="Maiandra GD" w:hAnsi="Maiandra GD" w:cs="Maiandra GD"/>
          <w:b/>
          <w:bCs/>
          <w:sz w:val="24"/>
          <w:szCs w:val="24"/>
        </w:rPr>
      </w:pPr>
      <w:r>
        <w:rPr>
          <w:rFonts w:ascii="Maiandra GD" w:hAnsi="Maiandra GD" w:cs="Maiandra GD"/>
          <w:b/>
          <w:bCs/>
          <w:sz w:val="24"/>
          <w:szCs w:val="24"/>
        </w:rPr>
        <w:t>Nov 2016-Jan 2019</w:t>
      </w:r>
      <w:r w:rsidR="00DE5FA6">
        <w:rPr>
          <w:rFonts w:ascii="Maiandra GD" w:hAnsi="Maiandra GD" w:cs="Maiandra GD"/>
          <w:b/>
          <w:bCs/>
          <w:sz w:val="24"/>
          <w:szCs w:val="24"/>
        </w:rPr>
        <w:t xml:space="preserve"> interim position</w:t>
      </w:r>
    </w:p>
    <w:p w14:paraId="47E72F0E" w14:textId="0A4B49B0" w:rsidR="005057B5" w:rsidRDefault="005057B5">
      <w:pPr>
        <w:rPr>
          <w:rFonts w:ascii="Maiandra GD" w:hAnsi="Maiandra GD" w:cs="Maiandra GD"/>
          <w:b/>
          <w:bCs/>
          <w:sz w:val="24"/>
          <w:szCs w:val="24"/>
        </w:rPr>
      </w:pPr>
      <w:r>
        <w:rPr>
          <w:rFonts w:ascii="Maiandra GD" w:hAnsi="Maiandra GD" w:cs="Maiandra GD"/>
          <w:b/>
          <w:bCs/>
          <w:sz w:val="24"/>
          <w:szCs w:val="24"/>
        </w:rPr>
        <w:t>Electrical Maintenance Planner/Scheduler   Canfor Taylor Pulp   Taylor B.C.</w:t>
      </w:r>
    </w:p>
    <w:p w14:paraId="055C83DD" w14:textId="062B1D5C" w:rsidR="005057B5" w:rsidRDefault="00DE5FA6">
      <w:pPr>
        <w:rPr>
          <w:rFonts w:ascii="Maiandra GD" w:hAnsi="Maiandra GD" w:cs="Maiandra GD"/>
          <w:sz w:val="24"/>
          <w:szCs w:val="24"/>
        </w:rPr>
      </w:pPr>
      <w:r>
        <w:rPr>
          <w:rFonts w:ascii="Maiandra GD" w:hAnsi="Maiandra GD" w:cs="Maiandra GD"/>
          <w:sz w:val="24"/>
          <w:szCs w:val="24"/>
        </w:rPr>
        <w:t>Optimization</w:t>
      </w:r>
      <w:r w:rsidR="005057B5">
        <w:rPr>
          <w:rFonts w:ascii="Maiandra GD" w:hAnsi="Maiandra GD" w:cs="Maiandra GD"/>
          <w:sz w:val="24"/>
          <w:szCs w:val="24"/>
        </w:rPr>
        <w:t xml:space="preserve"> </w:t>
      </w:r>
      <w:r>
        <w:rPr>
          <w:rFonts w:ascii="Maiandra GD" w:hAnsi="Maiandra GD" w:cs="Maiandra GD"/>
          <w:sz w:val="24"/>
          <w:szCs w:val="24"/>
        </w:rPr>
        <w:t xml:space="preserve">of </w:t>
      </w:r>
      <w:r w:rsidR="005057B5">
        <w:rPr>
          <w:rFonts w:ascii="Maiandra GD" w:hAnsi="Maiandra GD" w:cs="Maiandra GD"/>
          <w:sz w:val="24"/>
          <w:szCs w:val="24"/>
        </w:rPr>
        <w:t>th</w:t>
      </w:r>
      <w:r>
        <w:rPr>
          <w:rFonts w:ascii="Maiandra GD" w:hAnsi="Maiandra GD" w:cs="Maiandra GD"/>
          <w:sz w:val="24"/>
          <w:szCs w:val="24"/>
        </w:rPr>
        <w:t>e</w:t>
      </w:r>
      <w:r w:rsidR="005057B5">
        <w:rPr>
          <w:rFonts w:ascii="Maiandra GD" w:hAnsi="Maiandra GD" w:cs="Maiandra GD"/>
          <w:sz w:val="24"/>
          <w:szCs w:val="24"/>
        </w:rPr>
        <w:t xml:space="preserve"> maintenance workforce through the best practices of Planning and Scheduling</w:t>
      </w:r>
    </w:p>
    <w:p w14:paraId="0BC73A96" w14:textId="77777777" w:rsidR="005057B5" w:rsidRPr="005057B5" w:rsidRDefault="005057B5">
      <w:pPr>
        <w:rPr>
          <w:rFonts w:ascii="Maiandra GD" w:hAnsi="Maiandra GD" w:cs="Maiandra GD"/>
          <w:b/>
          <w:bCs/>
          <w:sz w:val="24"/>
          <w:szCs w:val="24"/>
        </w:rPr>
      </w:pPr>
    </w:p>
    <w:p w14:paraId="02082C73" w14:textId="1132255D" w:rsidR="001D44B6" w:rsidRDefault="00DE5540">
      <w:pPr>
        <w:rPr>
          <w:rFonts w:ascii="Maiandra GD" w:hAnsi="Maiandra GD" w:cs="Maiandra GD"/>
          <w:b/>
          <w:bCs/>
          <w:sz w:val="24"/>
          <w:szCs w:val="24"/>
        </w:rPr>
      </w:pPr>
      <w:r>
        <w:rPr>
          <w:rFonts w:ascii="Maiandra GD" w:hAnsi="Maiandra GD" w:cs="Maiandra GD"/>
          <w:b/>
          <w:bCs/>
          <w:sz w:val="24"/>
          <w:szCs w:val="24"/>
        </w:rPr>
        <w:t>Feb 2001—Nov 2011</w:t>
      </w:r>
      <w:r w:rsidR="001D44B6">
        <w:rPr>
          <w:rFonts w:ascii="Maiandra GD" w:hAnsi="Maiandra GD" w:cs="Maiandra GD"/>
          <w:b/>
          <w:bCs/>
          <w:sz w:val="24"/>
          <w:szCs w:val="24"/>
        </w:rPr>
        <w:tab/>
      </w:r>
      <w:r w:rsidR="001D44B6">
        <w:rPr>
          <w:rFonts w:ascii="Maiandra GD" w:hAnsi="Maiandra GD" w:cs="Maiandra GD"/>
          <w:b/>
          <w:bCs/>
          <w:sz w:val="24"/>
          <w:szCs w:val="24"/>
        </w:rPr>
        <w:tab/>
        <w:t xml:space="preserve">Dalco </w:t>
      </w:r>
      <w:r w:rsidR="005057B5">
        <w:rPr>
          <w:rFonts w:ascii="Maiandra GD" w:hAnsi="Maiandra GD" w:cs="Maiandra GD"/>
          <w:b/>
          <w:bCs/>
          <w:sz w:val="24"/>
          <w:szCs w:val="24"/>
        </w:rPr>
        <w:t>Instruments</w:t>
      </w:r>
      <w:r w:rsidR="001D44B6">
        <w:rPr>
          <w:rFonts w:ascii="Maiandra GD" w:hAnsi="Maiandra GD" w:cs="Maiandra GD"/>
          <w:b/>
          <w:bCs/>
          <w:sz w:val="24"/>
          <w:szCs w:val="24"/>
        </w:rPr>
        <w:tab/>
      </w:r>
      <w:r w:rsidR="001D44B6">
        <w:rPr>
          <w:rFonts w:ascii="Maiandra GD" w:hAnsi="Maiandra GD" w:cs="Maiandra GD"/>
          <w:b/>
          <w:bCs/>
          <w:sz w:val="24"/>
          <w:szCs w:val="24"/>
        </w:rPr>
        <w:tab/>
        <w:t>Fort St. John, B.C.</w:t>
      </w:r>
    </w:p>
    <w:p w14:paraId="21209325" w14:textId="77777777" w:rsidR="00DE5FA6" w:rsidRDefault="005057B5">
      <w:pPr>
        <w:rPr>
          <w:rFonts w:ascii="Maiandra GD" w:hAnsi="Maiandra GD" w:cs="Maiandra GD"/>
          <w:b/>
          <w:bCs/>
          <w:sz w:val="24"/>
          <w:szCs w:val="24"/>
        </w:rPr>
      </w:pPr>
      <w:r>
        <w:rPr>
          <w:rFonts w:ascii="Maiandra GD" w:hAnsi="Maiandra GD" w:cs="Maiandra GD"/>
          <w:b/>
          <w:bCs/>
          <w:sz w:val="24"/>
          <w:szCs w:val="24"/>
        </w:rPr>
        <w:t>Industrial Electrician</w:t>
      </w:r>
    </w:p>
    <w:p w14:paraId="58E72A5A" w14:textId="7B94C4C5" w:rsidR="001D44B6" w:rsidRDefault="001D44B6">
      <w:pPr>
        <w:rPr>
          <w:rFonts w:ascii="Maiandra GD" w:hAnsi="Maiandra GD" w:cs="Maiandra GD"/>
          <w:sz w:val="24"/>
          <w:szCs w:val="24"/>
        </w:rPr>
      </w:pPr>
      <w:r>
        <w:rPr>
          <w:rFonts w:ascii="Maiandra GD" w:hAnsi="Maiandra GD" w:cs="Maiandra GD"/>
          <w:sz w:val="24"/>
          <w:szCs w:val="24"/>
        </w:rPr>
        <w:t xml:space="preserve">Maintenance and Construction supplemented with basic process instrumentation in the oil and gas sector. </w:t>
      </w:r>
    </w:p>
    <w:p w14:paraId="375094A4" w14:textId="77777777" w:rsidR="001D44B6" w:rsidRDefault="001D44B6">
      <w:pPr>
        <w:rPr>
          <w:rFonts w:ascii="Maiandra GD" w:hAnsi="Maiandra GD" w:cs="Maiandra GD"/>
          <w:b/>
          <w:bCs/>
          <w:sz w:val="24"/>
          <w:szCs w:val="24"/>
        </w:rPr>
      </w:pPr>
      <w:r>
        <w:rPr>
          <w:rFonts w:ascii="Maiandra GD" w:hAnsi="Maiandra GD" w:cs="Maiandra GD"/>
          <w:b/>
          <w:bCs/>
          <w:sz w:val="24"/>
          <w:szCs w:val="24"/>
        </w:rPr>
        <w:t xml:space="preserve">Oct 1997—Feb 2001   </w:t>
      </w:r>
      <w:r>
        <w:rPr>
          <w:rFonts w:ascii="Maiandra GD" w:hAnsi="Maiandra GD" w:cs="Maiandra GD"/>
          <w:b/>
          <w:bCs/>
          <w:sz w:val="24"/>
          <w:szCs w:val="24"/>
        </w:rPr>
        <w:tab/>
      </w:r>
      <w:r>
        <w:rPr>
          <w:rFonts w:ascii="Maiandra GD" w:hAnsi="Maiandra GD" w:cs="Maiandra GD"/>
          <w:b/>
          <w:bCs/>
          <w:sz w:val="24"/>
          <w:szCs w:val="24"/>
        </w:rPr>
        <w:tab/>
        <w:t>Pyramid Electric</w:t>
      </w:r>
      <w:r>
        <w:rPr>
          <w:rFonts w:ascii="Maiandra GD" w:hAnsi="Maiandra GD" w:cs="Maiandra GD"/>
          <w:b/>
          <w:bCs/>
          <w:sz w:val="24"/>
          <w:szCs w:val="24"/>
        </w:rPr>
        <w:tab/>
      </w:r>
      <w:r>
        <w:rPr>
          <w:rFonts w:ascii="Maiandra GD" w:hAnsi="Maiandra GD" w:cs="Maiandra GD"/>
          <w:b/>
          <w:bCs/>
          <w:sz w:val="24"/>
          <w:szCs w:val="24"/>
        </w:rPr>
        <w:tab/>
        <w:t xml:space="preserve">Fort St. John, B.C. </w:t>
      </w:r>
    </w:p>
    <w:p w14:paraId="7E3CBFBE" w14:textId="77777777" w:rsidR="00DE5FA6" w:rsidRDefault="001D44B6">
      <w:pPr>
        <w:rPr>
          <w:rFonts w:ascii="Maiandra GD" w:hAnsi="Maiandra GD" w:cs="Maiandra GD"/>
          <w:sz w:val="24"/>
          <w:szCs w:val="24"/>
        </w:rPr>
      </w:pPr>
      <w:r>
        <w:rPr>
          <w:rFonts w:ascii="Maiandra GD" w:hAnsi="Maiandra GD" w:cs="Maiandra GD"/>
          <w:sz w:val="24"/>
          <w:szCs w:val="24"/>
        </w:rPr>
        <w:t>Apprentice Industrial Electrician within the oil and gas sector</w:t>
      </w:r>
      <w:r w:rsidR="00DE5FA6">
        <w:rPr>
          <w:rFonts w:ascii="Maiandra GD" w:hAnsi="Maiandra GD" w:cs="Maiandra GD"/>
          <w:sz w:val="24"/>
          <w:szCs w:val="24"/>
        </w:rPr>
        <w:t xml:space="preserve">. </w:t>
      </w:r>
    </w:p>
    <w:p w14:paraId="5B55F3BB" w14:textId="09CC5099" w:rsidR="001D44B6" w:rsidRDefault="001D44B6">
      <w:pPr>
        <w:rPr>
          <w:color w:val="auto"/>
          <w:kern w:val="0"/>
          <w:sz w:val="24"/>
          <w:szCs w:val="24"/>
        </w:rPr>
      </w:pPr>
      <w:r>
        <w:rPr>
          <w:rFonts w:ascii="Maiandra GD" w:hAnsi="Maiandra GD" w:cs="Maiandra GD"/>
          <w:sz w:val="24"/>
          <w:szCs w:val="24"/>
        </w:rPr>
        <w:t xml:space="preserve">  </w:t>
      </w:r>
    </w:p>
    <w:p w14:paraId="0B74365C" w14:textId="77777777" w:rsidR="001D44B6" w:rsidRDefault="001D44B6">
      <w:pPr>
        <w:overflowPunct/>
        <w:rPr>
          <w:color w:val="auto"/>
          <w:kern w:val="0"/>
          <w:sz w:val="24"/>
          <w:szCs w:val="24"/>
        </w:rPr>
        <w:sectPr w:rsidR="001D44B6">
          <w:type w:val="continuous"/>
          <w:pgSz w:w="12240" w:h="15840"/>
          <w:pgMar w:top="1440" w:right="1440" w:bottom="1440" w:left="1440" w:header="720" w:footer="720" w:gutter="0"/>
          <w:cols w:space="720"/>
          <w:noEndnote/>
        </w:sectPr>
      </w:pPr>
    </w:p>
    <w:p w14:paraId="045630B5" w14:textId="77777777" w:rsidR="001D44B6" w:rsidRDefault="001D44B6" w:rsidP="001D44B6">
      <w:pPr>
        <w:rPr>
          <w:rFonts w:ascii="Maiandra GD" w:hAnsi="Maiandra GD" w:cs="Maiandra GD"/>
          <w:b/>
          <w:bCs/>
          <w:sz w:val="28"/>
          <w:szCs w:val="28"/>
        </w:rPr>
      </w:pPr>
      <w:r>
        <w:rPr>
          <w:rFonts w:ascii="Maiandra GD" w:hAnsi="Maiandra GD" w:cs="Maiandra GD"/>
          <w:b/>
          <w:bCs/>
          <w:sz w:val="28"/>
          <w:szCs w:val="28"/>
        </w:rPr>
        <w:t>EDUCATION/TRAINING/CERTIFICATIONS</w:t>
      </w:r>
    </w:p>
    <w:p w14:paraId="79973597" w14:textId="77777777" w:rsidR="001D44B6" w:rsidRDefault="00CA08D6">
      <w:pPr>
        <w:rPr>
          <w:rFonts w:ascii="Maiandra GD" w:hAnsi="Maiandra GD" w:cs="Maiandra GD"/>
          <w:b/>
          <w:bCs/>
          <w:sz w:val="24"/>
          <w:szCs w:val="24"/>
        </w:rPr>
      </w:pPr>
      <w:r>
        <w:rPr>
          <w:rFonts w:ascii="Maiandra GD" w:hAnsi="Maiandra GD" w:cs="Maiandra GD"/>
          <w:b/>
          <w:bCs/>
          <w:sz w:val="24"/>
          <w:szCs w:val="24"/>
        </w:rPr>
        <w:t>Radiation Safety Officer Certification</w:t>
      </w:r>
      <w:r w:rsidR="007248B2">
        <w:rPr>
          <w:rFonts w:ascii="Maiandra GD" w:hAnsi="Maiandra GD" w:cs="Maiandra GD"/>
          <w:b/>
          <w:bCs/>
          <w:sz w:val="24"/>
          <w:szCs w:val="24"/>
        </w:rPr>
        <w:t xml:space="preserve"> </w:t>
      </w:r>
      <w:r>
        <w:rPr>
          <w:rFonts w:ascii="Maiandra GD" w:hAnsi="Maiandra GD" w:cs="Maiandra GD"/>
          <w:b/>
          <w:bCs/>
          <w:sz w:val="24"/>
          <w:szCs w:val="24"/>
        </w:rPr>
        <w:tab/>
      </w:r>
      <w:r>
        <w:rPr>
          <w:rFonts w:ascii="Maiandra GD" w:hAnsi="Maiandra GD" w:cs="Maiandra GD"/>
          <w:b/>
          <w:bCs/>
          <w:sz w:val="24"/>
          <w:szCs w:val="24"/>
        </w:rPr>
        <w:tab/>
      </w:r>
      <w:r>
        <w:rPr>
          <w:rFonts w:ascii="Maiandra GD" w:hAnsi="Maiandra GD" w:cs="Maiandra GD"/>
          <w:b/>
          <w:bCs/>
          <w:sz w:val="24"/>
          <w:szCs w:val="24"/>
        </w:rPr>
        <w:tab/>
      </w:r>
      <w:r>
        <w:rPr>
          <w:rFonts w:ascii="Maiandra GD" w:hAnsi="Maiandra GD" w:cs="Maiandra GD"/>
          <w:b/>
          <w:bCs/>
          <w:sz w:val="24"/>
          <w:szCs w:val="24"/>
        </w:rPr>
        <w:tab/>
      </w:r>
      <w:r>
        <w:rPr>
          <w:rFonts w:ascii="Maiandra GD" w:hAnsi="Maiandra GD" w:cs="Maiandra GD"/>
          <w:b/>
          <w:bCs/>
          <w:sz w:val="24"/>
          <w:szCs w:val="24"/>
        </w:rPr>
        <w:tab/>
      </w:r>
      <w:r>
        <w:rPr>
          <w:rFonts w:ascii="Maiandra GD" w:hAnsi="Maiandra GD" w:cs="Maiandra GD"/>
          <w:b/>
          <w:bCs/>
          <w:sz w:val="24"/>
          <w:szCs w:val="24"/>
        </w:rPr>
        <w:tab/>
        <w:t xml:space="preserve"> Nov. 2014</w:t>
      </w:r>
      <w:r>
        <w:rPr>
          <w:rFonts w:ascii="Maiandra GD" w:hAnsi="Maiandra GD" w:cs="Maiandra GD"/>
          <w:b/>
          <w:bCs/>
          <w:sz w:val="24"/>
          <w:szCs w:val="24"/>
        </w:rPr>
        <w:tab/>
      </w:r>
    </w:p>
    <w:p w14:paraId="38EFD7A5" w14:textId="77777777" w:rsidR="00CA08D6" w:rsidRDefault="001D44B6">
      <w:pPr>
        <w:rPr>
          <w:rFonts w:ascii="Maiandra GD" w:hAnsi="Maiandra GD" w:cs="Maiandra GD"/>
          <w:b/>
          <w:sz w:val="24"/>
          <w:szCs w:val="24"/>
        </w:rPr>
      </w:pPr>
      <w:r>
        <w:rPr>
          <w:rFonts w:ascii="Maiandra GD" w:hAnsi="Maiandra GD" w:cs="Maiandra GD"/>
          <w:b/>
          <w:bCs/>
          <w:sz w:val="24"/>
          <w:szCs w:val="24"/>
        </w:rPr>
        <w:t>J</w:t>
      </w:r>
      <w:r w:rsidR="00CA08D6">
        <w:rPr>
          <w:rFonts w:ascii="Maiandra GD" w:hAnsi="Maiandra GD" w:cs="Maiandra GD"/>
          <w:b/>
          <w:bCs/>
          <w:sz w:val="24"/>
          <w:szCs w:val="24"/>
        </w:rPr>
        <w:t xml:space="preserve">ourneyman Industrial Electrician </w:t>
      </w:r>
      <w:r w:rsidR="00CA08D6">
        <w:rPr>
          <w:rFonts w:ascii="Maiandra GD" w:hAnsi="Maiandra GD" w:cs="Maiandra GD"/>
          <w:b/>
          <w:bCs/>
          <w:sz w:val="24"/>
          <w:szCs w:val="24"/>
        </w:rPr>
        <w:tab/>
      </w:r>
      <w:r>
        <w:rPr>
          <w:rFonts w:ascii="Maiandra GD" w:hAnsi="Maiandra GD" w:cs="Maiandra GD"/>
          <w:sz w:val="24"/>
          <w:szCs w:val="24"/>
        </w:rPr>
        <w:t xml:space="preserve"> Interprovincial Red Seal #J0459148</w:t>
      </w:r>
      <w:r>
        <w:rPr>
          <w:rFonts w:ascii="Maiandra GD" w:hAnsi="Maiandra GD" w:cs="Maiandra GD"/>
          <w:sz w:val="24"/>
          <w:szCs w:val="24"/>
        </w:rPr>
        <w:tab/>
        <w:t xml:space="preserve"> </w:t>
      </w:r>
      <w:r w:rsidR="00CA08D6">
        <w:rPr>
          <w:rFonts w:ascii="Maiandra GD" w:hAnsi="Maiandra GD" w:cs="Maiandra GD"/>
          <w:b/>
          <w:sz w:val="24"/>
          <w:szCs w:val="24"/>
        </w:rPr>
        <w:t>Dec.  2001</w:t>
      </w:r>
    </w:p>
    <w:p w14:paraId="64309D18" w14:textId="445812B9" w:rsidR="001D44B6" w:rsidRPr="00CA08D6" w:rsidRDefault="001D44B6">
      <w:pPr>
        <w:rPr>
          <w:rFonts w:ascii="Maiandra GD" w:hAnsi="Maiandra GD" w:cs="Maiandra GD"/>
          <w:b/>
          <w:sz w:val="24"/>
          <w:szCs w:val="24"/>
        </w:rPr>
      </w:pPr>
      <w:r>
        <w:rPr>
          <w:rFonts w:ascii="Maiandra GD" w:hAnsi="Maiandra GD" w:cs="Maiandra GD"/>
          <w:b/>
          <w:bCs/>
          <w:sz w:val="24"/>
          <w:szCs w:val="24"/>
        </w:rPr>
        <w:t xml:space="preserve">Business Administration Diploma </w:t>
      </w:r>
      <w:r w:rsidR="00CA08D6">
        <w:rPr>
          <w:rFonts w:ascii="Maiandra GD" w:hAnsi="Maiandra GD" w:cs="Maiandra GD"/>
          <w:b/>
          <w:bCs/>
          <w:sz w:val="24"/>
          <w:szCs w:val="24"/>
        </w:rPr>
        <w:t xml:space="preserve"> </w:t>
      </w:r>
      <w:r w:rsidR="00CA08D6">
        <w:rPr>
          <w:rFonts w:ascii="Maiandra GD" w:hAnsi="Maiandra GD" w:cs="Maiandra GD"/>
          <w:sz w:val="24"/>
          <w:szCs w:val="24"/>
        </w:rPr>
        <w:t xml:space="preserve"> Majors </w:t>
      </w:r>
      <w:r>
        <w:rPr>
          <w:rFonts w:ascii="Maiandra GD" w:hAnsi="Maiandra GD" w:cs="Maiandra GD"/>
          <w:sz w:val="24"/>
          <w:szCs w:val="24"/>
        </w:rPr>
        <w:t xml:space="preserve">in Marketing and </w:t>
      </w:r>
      <w:proofErr w:type="gramStart"/>
      <w:r w:rsidR="00D2100D">
        <w:rPr>
          <w:rFonts w:ascii="Maiandra GD" w:hAnsi="Maiandra GD" w:cs="Maiandra GD"/>
          <w:sz w:val="24"/>
          <w:szCs w:val="24"/>
        </w:rPr>
        <w:t xml:space="preserve">Management  </w:t>
      </w:r>
      <w:r w:rsidR="00D2100D">
        <w:rPr>
          <w:rFonts w:ascii="Maiandra GD" w:hAnsi="Maiandra GD" w:cs="Maiandra GD"/>
          <w:b/>
          <w:sz w:val="24"/>
          <w:szCs w:val="24"/>
        </w:rPr>
        <w:t>June</w:t>
      </w:r>
      <w:proofErr w:type="gramEnd"/>
      <w:r w:rsidR="00CA08D6">
        <w:rPr>
          <w:rFonts w:ascii="Maiandra GD" w:hAnsi="Maiandra GD" w:cs="Maiandra GD"/>
          <w:b/>
          <w:sz w:val="24"/>
          <w:szCs w:val="24"/>
        </w:rPr>
        <w:t xml:space="preserve">  1986</w:t>
      </w:r>
    </w:p>
    <w:p w14:paraId="38079EDA" w14:textId="7035914A" w:rsidR="001D44B6" w:rsidRDefault="001D44B6">
      <w:pPr>
        <w:rPr>
          <w:color w:val="auto"/>
          <w:kern w:val="0"/>
          <w:sz w:val="24"/>
          <w:szCs w:val="24"/>
        </w:rPr>
      </w:pPr>
      <w:r>
        <w:rPr>
          <w:rFonts w:ascii="Maiandra GD" w:hAnsi="Maiandra GD" w:cs="Maiandra GD"/>
          <w:b/>
          <w:bCs/>
          <w:sz w:val="24"/>
          <w:szCs w:val="24"/>
        </w:rPr>
        <w:t xml:space="preserve">Journeyman </w:t>
      </w:r>
      <w:r w:rsidR="00DE5FA6">
        <w:rPr>
          <w:rFonts w:ascii="Maiandra GD" w:hAnsi="Maiandra GD" w:cs="Maiandra GD"/>
          <w:b/>
          <w:bCs/>
          <w:sz w:val="24"/>
          <w:szCs w:val="24"/>
        </w:rPr>
        <w:t>Parts Technician</w:t>
      </w:r>
      <w:r w:rsidR="007248B2">
        <w:rPr>
          <w:rFonts w:ascii="Maiandra GD" w:hAnsi="Maiandra GD" w:cs="Maiandra GD"/>
          <w:b/>
          <w:bCs/>
          <w:sz w:val="24"/>
          <w:szCs w:val="24"/>
        </w:rPr>
        <w:t xml:space="preserve">           </w:t>
      </w:r>
      <w:r>
        <w:rPr>
          <w:rFonts w:ascii="Maiandra GD" w:hAnsi="Maiandra GD" w:cs="Maiandra GD"/>
          <w:sz w:val="24"/>
          <w:szCs w:val="24"/>
        </w:rPr>
        <w:t>Certification # VB1545</w:t>
      </w:r>
    </w:p>
    <w:p w14:paraId="1765D1B6" w14:textId="77777777" w:rsidR="001D44B6" w:rsidRDefault="001D44B6">
      <w:pPr>
        <w:overflowPunct/>
        <w:rPr>
          <w:color w:val="auto"/>
          <w:kern w:val="0"/>
          <w:sz w:val="24"/>
          <w:szCs w:val="24"/>
        </w:rPr>
        <w:sectPr w:rsidR="001D44B6">
          <w:type w:val="continuous"/>
          <w:pgSz w:w="12240" w:h="15840"/>
          <w:pgMar w:top="1440" w:right="1440" w:bottom="1440" w:left="1440" w:header="720" w:footer="720" w:gutter="0"/>
          <w:cols w:space="720"/>
          <w:noEndnote/>
        </w:sectPr>
      </w:pPr>
    </w:p>
    <w:p w14:paraId="631EECE5" w14:textId="519E7F86" w:rsidR="001D44B6" w:rsidRDefault="001D44B6" w:rsidP="0056514E">
      <w:pPr>
        <w:rPr>
          <w:rFonts w:ascii="Maiandra GD" w:hAnsi="Maiandra GD" w:cs="Maiandra GD"/>
          <w:b/>
          <w:bCs/>
          <w:sz w:val="28"/>
          <w:szCs w:val="28"/>
        </w:rPr>
      </w:pPr>
      <w:bookmarkStart w:id="0" w:name="_GoBack"/>
      <w:bookmarkEnd w:id="0"/>
    </w:p>
    <w:p w14:paraId="3472F63E" w14:textId="77777777" w:rsidR="001D44B6" w:rsidRDefault="001D44B6">
      <w:pPr>
        <w:jc w:val="center"/>
        <w:rPr>
          <w:rFonts w:ascii="Maiandra GD" w:hAnsi="Maiandra GD" w:cs="Maiandra GD"/>
          <w:b/>
          <w:bCs/>
          <w:sz w:val="28"/>
          <w:szCs w:val="28"/>
        </w:rPr>
      </w:pPr>
    </w:p>
    <w:sectPr w:rsidR="001D44B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D16F6" w14:textId="77777777" w:rsidR="00581E36" w:rsidRDefault="00581E36" w:rsidP="00015D96">
      <w:r>
        <w:separator/>
      </w:r>
    </w:p>
  </w:endnote>
  <w:endnote w:type="continuationSeparator" w:id="0">
    <w:p w14:paraId="532FD5B7" w14:textId="77777777" w:rsidR="00581E36" w:rsidRDefault="00581E36" w:rsidP="0001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F3C1C" w14:textId="77777777" w:rsidR="00581E36" w:rsidRDefault="00581E36" w:rsidP="00015D96">
      <w:r>
        <w:separator/>
      </w:r>
    </w:p>
  </w:footnote>
  <w:footnote w:type="continuationSeparator" w:id="0">
    <w:p w14:paraId="3880742C" w14:textId="77777777" w:rsidR="00581E36" w:rsidRDefault="00581E36" w:rsidP="00015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4B6"/>
    <w:rsid w:val="00015D96"/>
    <w:rsid w:val="0010437F"/>
    <w:rsid w:val="001D44B6"/>
    <w:rsid w:val="001F5F4F"/>
    <w:rsid w:val="002F4E80"/>
    <w:rsid w:val="0030203C"/>
    <w:rsid w:val="0040258D"/>
    <w:rsid w:val="00410657"/>
    <w:rsid w:val="005057B5"/>
    <w:rsid w:val="0056514E"/>
    <w:rsid w:val="00581E36"/>
    <w:rsid w:val="005B6533"/>
    <w:rsid w:val="00622B76"/>
    <w:rsid w:val="00682FA0"/>
    <w:rsid w:val="007248B2"/>
    <w:rsid w:val="00822584"/>
    <w:rsid w:val="00833E06"/>
    <w:rsid w:val="00840737"/>
    <w:rsid w:val="008E0785"/>
    <w:rsid w:val="009F4B7F"/>
    <w:rsid w:val="00B45FF0"/>
    <w:rsid w:val="00BB0688"/>
    <w:rsid w:val="00C870BF"/>
    <w:rsid w:val="00CA08D6"/>
    <w:rsid w:val="00D2100D"/>
    <w:rsid w:val="00DE5540"/>
    <w:rsid w:val="00DE5FA6"/>
    <w:rsid w:val="00F1526E"/>
    <w:rsid w:val="00F9026D"/>
    <w:rsid w:val="00FD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9D3EA4"/>
  <w14:defaultImageDpi w14:val="96"/>
  <w15:docId w15:val="{52657B11-C0F4-4A17-B3AE-46A277EC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olor w:val="000000"/>
      <w:kern w:val="2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4B6"/>
    <w:rPr>
      <w:rFonts w:cs="Times New Roman"/>
      <w:color w:val="0000FF" w:themeColor="hyperlink"/>
      <w:u w:val="single"/>
    </w:rPr>
  </w:style>
  <w:style w:type="paragraph" w:styleId="Header">
    <w:name w:val="header"/>
    <w:basedOn w:val="Normal"/>
    <w:link w:val="HeaderChar"/>
    <w:uiPriority w:val="99"/>
    <w:unhideWhenUsed/>
    <w:rsid w:val="00015D96"/>
    <w:pPr>
      <w:tabs>
        <w:tab w:val="center" w:pos="4680"/>
        <w:tab w:val="right" w:pos="9360"/>
      </w:tabs>
    </w:pPr>
  </w:style>
  <w:style w:type="character" w:customStyle="1" w:styleId="HeaderChar">
    <w:name w:val="Header Char"/>
    <w:basedOn w:val="DefaultParagraphFont"/>
    <w:link w:val="Header"/>
    <w:uiPriority w:val="99"/>
    <w:rsid w:val="00015D96"/>
    <w:rPr>
      <w:rFonts w:ascii="Times New Roman" w:hAnsi="Times New Roman"/>
      <w:color w:val="000000"/>
      <w:kern w:val="28"/>
      <w:sz w:val="20"/>
      <w:szCs w:val="20"/>
      <w:lang w:val="en-US" w:eastAsia="en-US"/>
    </w:rPr>
  </w:style>
  <w:style w:type="paragraph" w:styleId="Footer">
    <w:name w:val="footer"/>
    <w:basedOn w:val="Normal"/>
    <w:link w:val="FooterChar"/>
    <w:uiPriority w:val="99"/>
    <w:unhideWhenUsed/>
    <w:rsid w:val="00015D96"/>
    <w:pPr>
      <w:tabs>
        <w:tab w:val="center" w:pos="4680"/>
        <w:tab w:val="right" w:pos="9360"/>
      </w:tabs>
    </w:pPr>
  </w:style>
  <w:style w:type="character" w:customStyle="1" w:styleId="FooterChar">
    <w:name w:val="Footer Char"/>
    <w:basedOn w:val="DefaultParagraphFont"/>
    <w:link w:val="Footer"/>
    <w:uiPriority w:val="99"/>
    <w:rsid w:val="00015D96"/>
    <w:rPr>
      <w:rFonts w:ascii="Times New Roman" w:hAnsi="Times New Roman"/>
      <w:color w:val="000000"/>
      <w:kern w:val="28"/>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an.Paddison@canforpulp.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AB77-5C22-4574-A221-8B40840E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Updated resume2016 joan</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resume2016 joan</dc:title>
  <dc:creator>Paddisons</dc:creator>
  <dc:description>cut/paste job description from canfor</dc:description>
  <cp:lastModifiedBy>joan paddison</cp:lastModifiedBy>
  <cp:revision>5</cp:revision>
  <cp:lastPrinted>2016-10-18T05:07:00Z</cp:lastPrinted>
  <dcterms:created xsi:type="dcterms:W3CDTF">2019-08-07T20:07:00Z</dcterms:created>
  <dcterms:modified xsi:type="dcterms:W3CDTF">2019-08-07T20:51:00Z</dcterms:modified>
</cp:coreProperties>
</file>