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52" w:rsidRDefault="00156152"/>
    <w:tbl>
      <w:tblPr>
        <w:tblStyle w:val="styleTableHeader"/>
        <w:tblpPr w:leftFromText="141" w:rightFromText="141" w:vertAnchor="page" w:horzAnchor="page" w:tblpX="710" w:tblpY="541"/>
        <w:tblW w:w="13678" w:type="dxa"/>
        <w:tblInd w:w="0" w:type="dxa"/>
        <w:tblLook w:val="04A0"/>
      </w:tblPr>
      <w:tblGrid>
        <w:gridCol w:w="7513"/>
        <w:gridCol w:w="3683"/>
        <w:gridCol w:w="2482"/>
      </w:tblGrid>
      <w:tr w:rsidR="00384D23" w:rsidRPr="00AE30B4" w:rsidTr="00A37325">
        <w:trPr>
          <w:trHeight w:val="2269"/>
        </w:trPr>
        <w:tc>
          <w:tcPr>
            <w:tcW w:w="7513" w:type="dxa"/>
          </w:tcPr>
          <w:p w:rsidR="00D46114" w:rsidRDefault="00D46114" w:rsidP="00CA60FA">
            <w:pPr>
              <w:spacing w:after="0"/>
              <w:jc w:val="right"/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</w:pPr>
            <w:r>
              <w:rPr>
                <w:rFonts w:ascii="Ready for my Closeup" w:eastAsia="Aller" w:hAnsi="Ready for my Closeup" w:cstheme="minorBidi"/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4011295</wp:posOffset>
                  </wp:positionH>
                  <wp:positionV relativeFrom="paragraph">
                    <wp:posOffset>26035</wp:posOffset>
                  </wp:positionV>
                  <wp:extent cx="2084705" cy="2010410"/>
                  <wp:effectExtent l="114300" t="76200" r="125095" b="85090"/>
                  <wp:wrapNone/>
                  <wp:docPr id="4" name="Image 4" descr="L’image contient peut-être : 1 personne, selfie et gros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’image contient peut-être : 1 personne, selfie et gros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2010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CA60FA"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  <w:t xml:space="preserve"> </w:t>
            </w:r>
          </w:p>
          <w:p w:rsidR="00D46114" w:rsidRDefault="00D46114" w:rsidP="00CA60FA">
            <w:pPr>
              <w:spacing w:after="0"/>
              <w:jc w:val="right"/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</w:pPr>
          </w:p>
          <w:p w:rsidR="00D46114" w:rsidRDefault="00D46114" w:rsidP="00CA60FA">
            <w:pPr>
              <w:spacing w:after="0"/>
              <w:jc w:val="right"/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</w:pPr>
          </w:p>
          <w:p w:rsidR="00D46114" w:rsidRDefault="00D46114" w:rsidP="00CA60FA">
            <w:pPr>
              <w:spacing w:after="0"/>
              <w:jc w:val="right"/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</w:pPr>
          </w:p>
          <w:p w:rsidR="00B806B9" w:rsidRPr="00CA60FA" w:rsidRDefault="00CA60FA" w:rsidP="00D46114">
            <w:pPr>
              <w:spacing w:after="0"/>
              <w:rPr>
                <w:rFonts w:ascii="Ready for my Closeup" w:hAnsi="Ready for my Closeup" w:cstheme="minorBidi"/>
                <w:b/>
                <w:sz w:val="56"/>
                <w:szCs w:val="56"/>
                <w:lang w:val="en-US"/>
              </w:rPr>
            </w:pPr>
            <w:r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  <w:t xml:space="preserve"> </w:t>
            </w:r>
            <w:proofErr w:type="spellStart"/>
            <w:r w:rsidR="00B806B9" w:rsidRPr="00CA60FA"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  <w:t>Timoumi</w:t>
            </w:r>
            <w:proofErr w:type="spellEnd"/>
            <w:r w:rsidR="00B806B9" w:rsidRPr="00CA60FA"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  <w:t xml:space="preserve"> </w:t>
            </w:r>
            <w:proofErr w:type="spellStart"/>
            <w:r w:rsidR="00B806B9" w:rsidRPr="00CA60FA">
              <w:rPr>
                <w:rFonts w:ascii="Ready for my Closeup" w:eastAsia="Aller" w:hAnsi="Ready for my Closeup" w:cstheme="minorBidi"/>
                <w:b/>
                <w:sz w:val="56"/>
                <w:szCs w:val="56"/>
                <w:lang w:val="en-US"/>
              </w:rPr>
              <w:t>Riadh</w:t>
            </w:r>
            <w:proofErr w:type="spellEnd"/>
          </w:p>
          <w:p w:rsidR="00B806B9" w:rsidRPr="00771464" w:rsidRDefault="00B806B9" w:rsidP="00DA30FE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 w:cstheme="minorBidi"/>
                <w:b/>
                <w:sz w:val="24"/>
                <w:szCs w:val="24"/>
                <w:lang w:val="en-US"/>
              </w:rPr>
            </w:pPr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3</w:t>
            </w:r>
            <w:r w:rsidR="00AE5F39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7</w:t>
            </w:r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 years</w:t>
            </w:r>
          </w:p>
          <w:p w:rsidR="00B806B9" w:rsidRPr="00771464" w:rsidRDefault="00B806B9" w:rsidP="0077146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 w:cstheme="minorBidi"/>
                <w:b/>
                <w:sz w:val="24"/>
                <w:szCs w:val="24"/>
                <w:lang w:val="en-US"/>
              </w:rPr>
            </w:pPr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21 ,street </w:t>
            </w:r>
            <w:proofErr w:type="spellStart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Ebn</w:t>
            </w:r>
            <w:proofErr w:type="spellEnd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Charef</w:t>
            </w:r>
            <w:proofErr w:type="spellEnd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 City </w:t>
            </w:r>
            <w:proofErr w:type="spellStart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Ennacim</w:t>
            </w:r>
            <w:proofErr w:type="spellEnd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Nasrallah</w:t>
            </w:r>
            <w:proofErr w:type="spellEnd"/>
          </w:p>
          <w:p w:rsidR="00B806B9" w:rsidRPr="00771464" w:rsidRDefault="00B806B9" w:rsidP="0077146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 w:cstheme="minorBidi"/>
                <w:b/>
                <w:sz w:val="24"/>
                <w:szCs w:val="24"/>
                <w:lang w:val="en-US"/>
              </w:rPr>
            </w:pPr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3170, </w:t>
            </w:r>
            <w:proofErr w:type="spellStart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Kairouan</w:t>
            </w:r>
            <w:proofErr w:type="spellEnd"/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, Tunisia</w:t>
            </w:r>
          </w:p>
          <w:p w:rsidR="00B806B9" w:rsidRPr="00771464" w:rsidRDefault="00B806B9" w:rsidP="0077146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 w:cstheme="minorBidi"/>
                <w:b/>
                <w:sz w:val="24"/>
                <w:szCs w:val="24"/>
                <w:lang w:val="en-US"/>
              </w:rPr>
            </w:pPr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0021656127800 / 0021622454784</w:t>
            </w:r>
          </w:p>
          <w:p w:rsidR="00B806B9" w:rsidRPr="00771464" w:rsidRDefault="00AE5F39" w:rsidP="0077146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 w:cstheme="minorBidi"/>
                <w:b/>
                <w:sz w:val="24"/>
                <w:szCs w:val="24"/>
                <w:lang w:val="en-US"/>
              </w:rPr>
            </w:pPr>
            <w:r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r</w:t>
            </w:r>
            <w:r w:rsidR="00CA60FA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yadh-timoumi</w:t>
            </w:r>
            <w:r w:rsidR="00B806B9"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 xml:space="preserve">@hotmail.com         </w:t>
            </w:r>
          </w:p>
          <w:p w:rsidR="00D46114" w:rsidRPr="00D46114" w:rsidRDefault="00B806B9" w:rsidP="00D46114">
            <w:pPr>
              <w:pStyle w:val="Paragraphedeliste"/>
              <w:numPr>
                <w:ilvl w:val="0"/>
                <w:numId w:val="8"/>
              </w:numPr>
              <w:pBdr>
                <w:bottom w:val="single" w:sz="6" w:space="1" w:color="auto"/>
              </w:pBdr>
              <w:spacing w:after="0"/>
              <w:rPr>
                <w:rFonts w:ascii="Comic Sans MS" w:eastAsia="Aller" w:hAnsi="Comic Sans MS" w:cs="Aller"/>
                <w:b/>
                <w:sz w:val="24"/>
                <w:szCs w:val="24"/>
                <w:lang w:val="en-US"/>
              </w:rPr>
            </w:pPr>
            <w:r w:rsidRPr="00771464">
              <w:rPr>
                <w:rFonts w:ascii="Comic Sans MS" w:eastAsia="Aller" w:hAnsi="Comic Sans MS" w:cstheme="minorBidi"/>
                <w:b/>
                <w:sz w:val="24"/>
                <w:szCs w:val="24"/>
                <w:lang w:val="en-US"/>
              </w:rPr>
              <w:t>Driver's license: A1, B, H (04/49074) years 2005</w:t>
            </w:r>
            <w:r w:rsidRPr="00771464">
              <w:rPr>
                <w:rFonts w:ascii="Comic Sans MS" w:eastAsia="Aller" w:hAnsi="Comic Sans MS" w:cs="Aller"/>
                <w:b/>
                <w:sz w:val="24"/>
                <w:szCs w:val="24"/>
                <w:lang w:val="en-US"/>
              </w:rPr>
              <w:t xml:space="preserve">   </w:t>
            </w:r>
          </w:p>
          <w:p w:rsidR="00384D23" w:rsidRPr="00B806B9" w:rsidRDefault="00590700" w:rsidP="00156152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9" type="#_x0000_t136" style="position:absolute;margin-left:16.85pt;margin-top:20.55pt;width:500.6pt;height:59.1pt;z-index:251661312">
                  <v:shadow on="t" opacity="52429f"/>
                  <v:textpath style="font-family:&quot;Arial Black&quot;;font-size:14pt;font-style:italic;v-text-kern:t" trim="t" fitpath="t" string="Technicians in industrial chemistry&#10; &amp;&#10;Plumbing Professional Qualification"/>
                </v:shape>
              </w:pict>
            </w:r>
          </w:p>
        </w:tc>
        <w:tc>
          <w:tcPr>
            <w:tcW w:w="3683" w:type="dxa"/>
          </w:tcPr>
          <w:p w:rsidR="00AE63B8" w:rsidRDefault="00AE63B8" w:rsidP="00156152">
            <w:pPr>
              <w:rPr>
                <w:lang w:val="en-US"/>
              </w:rPr>
            </w:pPr>
          </w:p>
          <w:p w:rsidR="00CA60FA" w:rsidRDefault="00CA60FA" w:rsidP="00156152">
            <w:pPr>
              <w:rPr>
                <w:lang w:val="en-US"/>
              </w:rPr>
            </w:pPr>
          </w:p>
          <w:p w:rsidR="00CA60FA" w:rsidRDefault="00CA60FA" w:rsidP="00156152">
            <w:pPr>
              <w:rPr>
                <w:lang w:val="en-US"/>
              </w:rPr>
            </w:pPr>
          </w:p>
          <w:p w:rsidR="00CA60FA" w:rsidRDefault="00CA60FA" w:rsidP="00156152">
            <w:pPr>
              <w:rPr>
                <w:lang w:val="en-US"/>
              </w:rPr>
            </w:pPr>
          </w:p>
          <w:p w:rsidR="00CA60FA" w:rsidRDefault="00CA60FA" w:rsidP="00156152">
            <w:pPr>
              <w:rPr>
                <w:lang w:val="en-US"/>
              </w:rPr>
            </w:pPr>
          </w:p>
          <w:p w:rsidR="00AE63B8" w:rsidRPr="00AE63B8" w:rsidRDefault="00AE63B8" w:rsidP="00AE63B8">
            <w:pPr>
              <w:rPr>
                <w:lang w:val="en-US"/>
              </w:rPr>
            </w:pPr>
          </w:p>
          <w:p w:rsidR="00AE63B8" w:rsidRDefault="00AE63B8" w:rsidP="00AE63B8">
            <w:pPr>
              <w:rPr>
                <w:lang w:val="en-US"/>
              </w:rPr>
            </w:pPr>
          </w:p>
          <w:p w:rsidR="00384D23" w:rsidRPr="00AE63B8" w:rsidRDefault="00384D23" w:rsidP="00AE63B8">
            <w:pPr>
              <w:jc w:val="center"/>
              <w:rPr>
                <w:lang w:val="en-US"/>
              </w:rPr>
            </w:pPr>
          </w:p>
        </w:tc>
        <w:tc>
          <w:tcPr>
            <w:tcW w:w="2482" w:type="dxa"/>
          </w:tcPr>
          <w:p w:rsidR="00384D23" w:rsidRPr="00771464" w:rsidRDefault="00384D23" w:rsidP="00156152">
            <w:pPr>
              <w:jc w:val="right"/>
              <w:rPr>
                <w:lang w:val="en-US"/>
              </w:rPr>
            </w:pPr>
          </w:p>
        </w:tc>
      </w:tr>
    </w:tbl>
    <w:p w:rsidR="00384D23" w:rsidRDefault="00384D23" w:rsidP="00D46114">
      <w:pPr>
        <w:pBdr>
          <w:bottom w:val="single" w:sz="12" w:space="31" w:color="auto"/>
        </w:pBdr>
        <w:rPr>
          <w:lang w:val="en-US"/>
        </w:rPr>
      </w:pPr>
    </w:p>
    <w:p w:rsidR="00FD3554" w:rsidRPr="00771464" w:rsidRDefault="00FD3554">
      <w:pPr>
        <w:rPr>
          <w:lang w:val="en-US"/>
        </w:rPr>
      </w:pPr>
    </w:p>
    <w:p w:rsidR="00FD3554" w:rsidRPr="00FD3554" w:rsidRDefault="00FD3554" w:rsidP="00FD3554">
      <w:pPr>
        <w:pStyle w:val="Paragraphedeliste"/>
        <w:numPr>
          <w:ilvl w:val="1"/>
          <w:numId w:val="9"/>
        </w:num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FD3554">
        <w:rPr>
          <w:rFonts w:asciiTheme="majorBidi" w:hAnsiTheme="majorBidi" w:cstheme="majorBidi"/>
          <w:b/>
          <w:bCs/>
          <w:sz w:val="32"/>
          <w:szCs w:val="32"/>
          <w:lang w:val="en-US"/>
        </w:rPr>
        <w:t>Primary school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: At the primary school cited </w:t>
      </w:r>
      <w:proofErr w:type="spellStart"/>
      <w:r w:rsidRPr="00FD3554">
        <w:rPr>
          <w:rFonts w:asciiTheme="majorBidi" w:hAnsiTheme="majorBidi" w:cstheme="majorBidi"/>
          <w:sz w:val="32"/>
          <w:szCs w:val="32"/>
          <w:lang w:val="en-US"/>
        </w:rPr>
        <w:t>Ennacim</w:t>
      </w:r>
      <w:proofErr w:type="spellEnd"/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FD3554">
        <w:rPr>
          <w:rFonts w:asciiTheme="majorBidi" w:hAnsiTheme="majorBidi" w:cstheme="majorBidi"/>
          <w:sz w:val="32"/>
          <w:szCs w:val="32"/>
          <w:lang w:val="en-US"/>
        </w:rPr>
        <w:t>Nasrallah</w:t>
      </w:r>
      <w:proofErr w:type="spellEnd"/>
      <w:r w:rsidRPr="00FD3554">
        <w:rPr>
          <w:rFonts w:asciiTheme="majorBidi" w:hAnsiTheme="majorBidi" w:cstheme="majorBidi"/>
          <w:sz w:val="32"/>
          <w:szCs w:val="32"/>
          <w:lang w:val="en-US"/>
        </w:rPr>
        <w:t>. From 15 September 1987 to June 1992 with success.</w:t>
      </w:r>
    </w:p>
    <w:p w:rsidR="00FD3554" w:rsidRPr="00FD3554" w:rsidRDefault="00FD3554" w:rsidP="00FD3554">
      <w:pPr>
        <w:pStyle w:val="Paragraphedeliste"/>
        <w:numPr>
          <w:ilvl w:val="1"/>
          <w:numId w:val="10"/>
        </w:num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FD3554">
        <w:rPr>
          <w:rFonts w:asciiTheme="majorBidi" w:hAnsiTheme="majorBidi" w:cstheme="majorBidi"/>
          <w:b/>
          <w:bCs/>
          <w:sz w:val="32"/>
          <w:szCs w:val="32"/>
          <w:lang w:val="en-US"/>
        </w:rPr>
        <w:t>Secondary school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proofErr w:type="spellStart"/>
      <w:r w:rsidRPr="00FD3554">
        <w:rPr>
          <w:rFonts w:asciiTheme="majorBidi" w:hAnsiTheme="majorBidi" w:cstheme="majorBidi"/>
          <w:sz w:val="32"/>
          <w:szCs w:val="32"/>
          <w:lang w:val="en-US"/>
        </w:rPr>
        <w:t>Nasrallah</w:t>
      </w:r>
      <w:proofErr w:type="spellEnd"/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 High School. From September 15, 1992 to June 30, 2002 with success.</w:t>
      </w:r>
    </w:p>
    <w:p w:rsidR="00FD3554" w:rsidRPr="00FD3554" w:rsidRDefault="00FD3554" w:rsidP="00FD3554">
      <w:pPr>
        <w:pStyle w:val="Paragraphedeliste"/>
        <w:numPr>
          <w:ilvl w:val="1"/>
          <w:numId w:val="11"/>
        </w:num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FD3554">
        <w:rPr>
          <w:rFonts w:asciiTheme="majorBidi" w:hAnsiTheme="majorBidi" w:cstheme="majorBidi"/>
          <w:b/>
          <w:bCs/>
          <w:sz w:val="32"/>
          <w:szCs w:val="32"/>
          <w:lang w:val="en-US"/>
        </w:rPr>
        <w:t>Graduate School of Engineering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>: I did two years in 2003-2004 without success, and I do stimulation for another subject.</w:t>
      </w:r>
    </w:p>
    <w:p w:rsidR="00FD3554" w:rsidRPr="00FD3554" w:rsidRDefault="00FD3554" w:rsidP="00FD3554">
      <w:pPr>
        <w:pStyle w:val="Paragraphedeliste"/>
        <w:numPr>
          <w:ilvl w:val="1"/>
          <w:numId w:val="12"/>
        </w:num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FD3554">
        <w:rPr>
          <w:rFonts w:asciiTheme="majorBidi" w:hAnsiTheme="majorBidi" w:cstheme="majorBidi"/>
          <w:b/>
          <w:bCs/>
          <w:sz w:val="32"/>
          <w:szCs w:val="32"/>
          <w:lang w:val="en-US"/>
        </w:rPr>
        <w:t>Senior Technicians in Industrial Chemicals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: I graduated in Industrial Chemistry on June 27, 2007 from </w:t>
      </w:r>
      <w:proofErr w:type="spellStart"/>
      <w:r w:rsidRPr="00FD3554">
        <w:rPr>
          <w:rFonts w:asciiTheme="majorBidi" w:hAnsiTheme="majorBidi" w:cstheme="majorBidi"/>
          <w:sz w:val="32"/>
          <w:szCs w:val="32"/>
          <w:lang w:val="en-US"/>
        </w:rPr>
        <w:t>Ksar</w:t>
      </w:r>
      <w:proofErr w:type="spellEnd"/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FD3554">
        <w:rPr>
          <w:rFonts w:asciiTheme="majorBidi" w:hAnsiTheme="majorBidi" w:cstheme="majorBidi"/>
          <w:sz w:val="32"/>
          <w:szCs w:val="32"/>
          <w:lang w:val="en-US"/>
        </w:rPr>
        <w:t>Hellal's</w:t>
      </w:r>
      <w:proofErr w:type="spellEnd"/>
      <w:r w:rsidRPr="00FD3554">
        <w:rPr>
          <w:rFonts w:asciiTheme="majorBidi" w:hAnsiTheme="majorBidi" w:cstheme="majorBidi"/>
          <w:sz w:val="32"/>
          <w:szCs w:val="32"/>
          <w:lang w:val="en-US"/>
        </w:rPr>
        <w:t xml:space="preserve"> Higher Institute of Technological Studies, </w:t>
      </w:r>
      <w:proofErr w:type="spellStart"/>
      <w:r w:rsidRPr="00FD3554">
        <w:rPr>
          <w:rFonts w:asciiTheme="majorBidi" w:hAnsiTheme="majorBidi" w:cstheme="majorBidi"/>
          <w:sz w:val="32"/>
          <w:szCs w:val="32"/>
          <w:lang w:val="en-US"/>
        </w:rPr>
        <w:t>Monastir</w:t>
      </w:r>
      <w:proofErr w:type="spellEnd"/>
    </w:p>
    <w:p w:rsidR="00FD3554" w:rsidRPr="00FD3554" w:rsidRDefault="00FD3554" w:rsidP="00FD3554">
      <w:pPr>
        <w:pStyle w:val="Paragraphedeliste"/>
        <w:numPr>
          <w:ilvl w:val="1"/>
          <w:numId w:val="13"/>
        </w:num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FD3554">
        <w:rPr>
          <w:rFonts w:asciiTheme="majorBidi" w:hAnsiTheme="majorBidi" w:cstheme="majorBidi"/>
          <w:b/>
          <w:bCs/>
          <w:sz w:val="32"/>
          <w:szCs w:val="32"/>
          <w:lang w:val="en-US"/>
        </w:rPr>
        <w:t>Qualified Plumber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>: In April 2017 I received my diploma of technical qualification in plumbing.</w:t>
      </w:r>
    </w:p>
    <w:p w:rsidR="00B806B9" w:rsidRDefault="00FD3554" w:rsidP="00FD3554">
      <w:pPr>
        <w:pStyle w:val="Paragraphedeliste"/>
        <w:numPr>
          <w:ilvl w:val="1"/>
          <w:numId w:val="14"/>
        </w:num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FD3554">
        <w:rPr>
          <w:rFonts w:asciiTheme="majorBidi" w:hAnsiTheme="majorBidi" w:cstheme="majorBidi"/>
          <w:b/>
          <w:bCs/>
          <w:sz w:val="32"/>
          <w:szCs w:val="32"/>
          <w:lang w:val="en-US"/>
        </w:rPr>
        <w:t>Trade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>: I have a little experience in trade (sale and purchase). I run for 8 years (until now) a small hardware store (sanitary equipment, electricity, tools, heating, air conditioning ... etc</w:t>
      </w:r>
      <w:r w:rsidR="00AE30B4">
        <w:rPr>
          <w:rFonts w:asciiTheme="majorBidi" w:hAnsiTheme="majorBidi" w:cstheme="majorBidi"/>
          <w:sz w:val="32"/>
          <w:szCs w:val="32"/>
          <w:lang w:val="en-US"/>
        </w:rPr>
        <w:t>)</w:t>
      </w:r>
      <w:r w:rsidRPr="00FD3554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AE30B4" w:rsidRPr="00AE30B4">
        <w:rPr>
          <w:lang w:val="en-US"/>
        </w:rPr>
        <w:t xml:space="preserve"> </w:t>
      </w:r>
      <w:proofErr w:type="gramStart"/>
      <w:r w:rsidR="00AE30B4" w:rsidRPr="00AE30B4">
        <w:rPr>
          <w:rFonts w:asciiTheme="majorBidi" w:hAnsiTheme="majorBidi" w:cstheme="majorBidi"/>
          <w:sz w:val="32"/>
          <w:szCs w:val="32"/>
          <w:lang w:val="en-US"/>
        </w:rPr>
        <w:t>so</w:t>
      </w:r>
      <w:proofErr w:type="gramEnd"/>
      <w:r w:rsidR="00AE30B4" w:rsidRPr="00AE30B4">
        <w:rPr>
          <w:rFonts w:asciiTheme="majorBidi" w:hAnsiTheme="majorBidi" w:cstheme="majorBidi"/>
          <w:sz w:val="32"/>
          <w:szCs w:val="32"/>
          <w:lang w:val="en-US"/>
        </w:rPr>
        <w:t xml:space="preserve"> I am in parallel with AYA agricultural society (biological and chemical drugs).</w:t>
      </w:r>
    </w:p>
    <w:p w:rsidR="00D46114" w:rsidRDefault="00D46114" w:rsidP="00D46114">
      <w:pPr>
        <w:pStyle w:val="Paragraphedeliste"/>
        <w:spacing w:after="0"/>
        <w:ind w:left="144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D46114" w:rsidRDefault="00D46114" w:rsidP="00D46114">
      <w:pPr>
        <w:pStyle w:val="Paragraphedeliste"/>
        <w:spacing w:after="0"/>
        <w:ind w:left="144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D46114" w:rsidRDefault="00D46114" w:rsidP="00D46114">
      <w:pPr>
        <w:pStyle w:val="Paragraphedeliste"/>
        <w:spacing w:after="0"/>
        <w:ind w:left="144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tbl>
      <w:tblPr>
        <w:tblStyle w:val="styleTableTitreSection"/>
        <w:tblW w:w="0" w:type="auto"/>
        <w:tblInd w:w="1760" w:type="dxa"/>
        <w:tblLook w:val="04A0"/>
      </w:tblPr>
      <w:tblGrid>
        <w:gridCol w:w="6520"/>
      </w:tblGrid>
      <w:tr w:rsidR="00384D23" w:rsidTr="00FD3554">
        <w:trPr>
          <w:trHeight w:val="300"/>
        </w:trPr>
        <w:tc>
          <w:tcPr>
            <w:tcW w:w="6520" w:type="dxa"/>
            <w:vAlign w:val="center"/>
          </w:tcPr>
          <w:p w:rsidR="00384D23" w:rsidRPr="003F4C85" w:rsidRDefault="003D65F9" w:rsidP="00FD3554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3F4C85">
              <w:rPr>
                <w:rFonts w:ascii="Comic Sans MS" w:eastAsia="Comic Sans MS" w:hAnsi="Comic Sans MS" w:cs="Comic Sans MS"/>
                <w:i/>
                <w:iCs/>
                <w:color w:val="0070C0"/>
                <w:sz w:val="32"/>
                <w:szCs w:val="32"/>
              </w:rPr>
              <w:t>WORK EXPERIENCE</w:t>
            </w:r>
          </w:p>
        </w:tc>
      </w:tr>
    </w:tbl>
    <w:tbl>
      <w:tblPr>
        <w:tblStyle w:val="styleTableEFC"/>
        <w:tblW w:w="10206" w:type="dxa"/>
        <w:tblInd w:w="0" w:type="dxa"/>
        <w:tblLook w:val="04A0"/>
      </w:tblPr>
      <w:tblGrid>
        <w:gridCol w:w="20"/>
        <w:gridCol w:w="10186"/>
      </w:tblGrid>
      <w:tr w:rsidR="003D65F9" w:rsidRPr="00AE30B4" w:rsidTr="003D65F9">
        <w:tc>
          <w:tcPr>
            <w:tcW w:w="20" w:type="dxa"/>
          </w:tcPr>
          <w:p w:rsidR="003D65F9" w:rsidRPr="00526CCB" w:rsidRDefault="003D65F9" w:rsidP="003D65F9">
            <w:pPr>
              <w:ind w:right="283"/>
            </w:pPr>
          </w:p>
        </w:tc>
        <w:tc>
          <w:tcPr>
            <w:tcW w:w="10186" w:type="dxa"/>
          </w:tcPr>
          <w:p w:rsidR="00FD3554" w:rsidRPr="00FD3554" w:rsidRDefault="00FD3554" w:rsidP="00FD3554">
            <w:pPr>
              <w:pStyle w:val="Paragraphedeliste"/>
              <w:ind w:left="1260"/>
              <w:rPr>
                <w:lang w:val="en-US"/>
              </w:rPr>
            </w:pPr>
          </w:p>
          <w:p w:rsidR="003D65F9" w:rsidRPr="003D65F9" w:rsidRDefault="003D65F9" w:rsidP="003D65F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3D65F9">
              <w:rPr>
                <w:rFonts w:ascii="Baskerville Old Face" w:hAnsi="Baskerville Old Face"/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September 2007 - April 2008</w:t>
            </w:r>
          </w:p>
          <w:p w:rsidR="00156152" w:rsidRDefault="003D65F9" w:rsidP="00156152">
            <w:pPr>
              <w:rPr>
                <w:rFonts w:ascii="Arial Black" w:hAnsi="Arial Black"/>
                <w:color w:val="002060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 </w:t>
            </w:r>
            <w:r w:rsidRPr="003D65F9">
              <w:rPr>
                <w:lang w:val="en-US"/>
              </w:rPr>
              <w:t>                       </w:t>
            </w:r>
            <w:r w:rsidRPr="003D65F9">
              <w:rPr>
                <w:rFonts w:ascii="Arial Black" w:hAnsi="Arial Black"/>
                <w:color w:val="002060"/>
                <w:sz w:val="28"/>
                <w:szCs w:val="28"/>
                <w:lang w:val="en-US"/>
              </w:rPr>
              <w:t>SPONGITEX: STE SPONGE CLOTH</w:t>
            </w:r>
          </w:p>
          <w:p w:rsidR="003D65F9" w:rsidRPr="00D46114" w:rsidRDefault="003D65F9" w:rsidP="00156152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3D65F9">
              <w:rPr>
                <w:sz w:val="28"/>
                <w:szCs w:val="28"/>
                <w:lang w:val="en-US"/>
              </w:rPr>
              <w:t>                   </w:t>
            </w: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Road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Ksar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Helal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ZI-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Bouhjar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5015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Monastir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, Tunisia</w:t>
            </w:r>
          </w:p>
          <w:p w:rsidR="003D65F9" w:rsidRPr="00D46114" w:rsidRDefault="003D65F9" w:rsidP="00156152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   Established for over 30 years, is an integrated group SPONGITEX up subsidiary consists of 3 companies active in the fields of yarn, dyeing and weaving. Manufactures textile products è domestic and industrial use.</w:t>
            </w:r>
          </w:p>
          <w:p w:rsidR="003D65F9" w:rsidRPr="003D65F9" w:rsidRDefault="003D65F9" w:rsidP="00156152">
            <w:pPr>
              <w:spacing w:after="0"/>
              <w:rPr>
                <w:rFonts w:ascii="Brush Script MT" w:hAnsi="Brush Script MT"/>
                <w:b/>
                <w:bCs/>
                <w:i/>
                <w:iCs/>
                <w:sz w:val="40"/>
                <w:szCs w:val="40"/>
                <w:u w:val="double"/>
                <w:lang w:val="en-US"/>
              </w:rPr>
            </w:pPr>
            <w:r w:rsidRPr="003D65F9">
              <w:rPr>
                <w:rFonts w:ascii="Brush Script MT" w:hAnsi="Brush Script MT"/>
                <w:b/>
                <w:bCs/>
                <w:i/>
                <w:iCs/>
                <w:sz w:val="40"/>
                <w:szCs w:val="40"/>
                <w:u w:val="double"/>
                <w:lang w:val="en-US"/>
              </w:rPr>
              <w:t xml:space="preserve">Spot : </w:t>
            </w:r>
          </w:p>
          <w:p w:rsidR="003D65F9" w:rsidRPr="00D46114" w:rsidRDefault="003D65F9" w:rsidP="003D65F9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I was responsible laboratory and I run some dyeing machines: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Preparation of dye recipes to be, wools, cottons, ...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Control of dyeing machines: autoclaves (classics &amp; modern), centrifuges,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Preparation of color kitchens.</w:t>
            </w:r>
          </w:p>
          <w:p w:rsidR="003D65F9" w:rsidRPr="003D65F9" w:rsidRDefault="003D65F9" w:rsidP="003D65F9">
            <w:pPr>
              <w:spacing w:after="0"/>
              <w:rPr>
                <w:lang w:val="en-US"/>
              </w:rPr>
            </w:pPr>
          </w:p>
          <w:p w:rsidR="003D65F9" w:rsidRPr="003D65F9" w:rsidRDefault="003D65F9" w:rsidP="003D65F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3D65F9">
              <w:rPr>
                <w:rFonts w:ascii="Baskerville Old Face" w:hAnsi="Baskerville Old Face"/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July 2008 - December 2012</w:t>
            </w:r>
          </w:p>
          <w:p w:rsidR="003D65F9" w:rsidRPr="003D65F9" w:rsidRDefault="003D65F9" w:rsidP="003D65F9">
            <w:pPr>
              <w:rPr>
                <w:rFonts w:ascii="Arial Black" w:hAnsi="Arial Black"/>
                <w:color w:val="002060"/>
                <w:sz w:val="28"/>
                <w:szCs w:val="28"/>
                <w:lang w:val="en-US"/>
              </w:rPr>
            </w:pPr>
            <w:r w:rsidRPr="003D65F9">
              <w:rPr>
                <w:lang w:val="en-US"/>
              </w:rPr>
              <w:t>    </w:t>
            </w:r>
            <w:r>
              <w:rPr>
                <w:lang w:val="en-US"/>
              </w:rPr>
              <w:t>                       </w:t>
            </w:r>
            <w:r w:rsidRPr="003D65F9">
              <w:rPr>
                <w:lang w:val="en-US"/>
              </w:rPr>
              <w:t> </w:t>
            </w:r>
            <w:r w:rsidRPr="003D65F9">
              <w:rPr>
                <w:rFonts w:ascii="Arial Black" w:hAnsi="Arial Black"/>
                <w:color w:val="002060"/>
                <w:sz w:val="28"/>
                <w:szCs w:val="28"/>
                <w:lang w:val="en-US"/>
              </w:rPr>
              <w:t>CHO COMPANY: GROUPE EGYHUILE</w:t>
            </w:r>
          </w:p>
          <w:p w:rsidR="003D65F9" w:rsidRPr="00D46114" w:rsidRDefault="003D65F9" w:rsidP="003D65F9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3D65F9">
              <w:rPr>
                <w:rFonts w:asciiTheme="minorBidi" w:hAnsiTheme="minorBidi" w:cstheme="minorBidi"/>
                <w:sz w:val="28"/>
                <w:szCs w:val="28"/>
                <w:lang w:val="en-US"/>
              </w:rPr>
              <w:t>                                      </w:t>
            </w:r>
            <w:r w:rsidRPr="00D46114">
              <w:rPr>
                <w:rFonts w:asciiTheme="minorBidi" w:hAnsiTheme="minorBidi" w:cstheme="minorBidi"/>
                <w:sz w:val="28"/>
                <w:szCs w:val="28"/>
                <w:lang w:val="en-US"/>
              </w:rPr>
              <w:t>    </w:t>
            </w: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Route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Mahdia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Km 18-3066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Sfax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- TUNISIA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Packaging of olive oils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Refining of olive oils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Extraction of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pomace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oils</w:t>
            </w:r>
          </w:p>
          <w:p w:rsidR="00D36E0C" w:rsidRPr="00D46114" w:rsidRDefault="003D65F9" w:rsidP="00D36E0C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Production of soaps made from olive oil</w:t>
            </w:r>
          </w:p>
          <w:p w:rsidR="003D65F9" w:rsidRPr="003D65F9" w:rsidRDefault="003D65F9" w:rsidP="003D65F9">
            <w:pPr>
              <w:spacing w:after="0"/>
              <w:rPr>
                <w:rFonts w:ascii="Brush Script MT" w:hAnsi="Brush Script MT" w:cstheme="minorBidi"/>
                <w:b/>
                <w:bCs/>
                <w:i/>
                <w:iCs/>
                <w:sz w:val="40"/>
                <w:szCs w:val="40"/>
                <w:u w:val="double"/>
                <w:lang w:val="en-US"/>
              </w:rPr>
            </w:pPr>
            <w:r>
              <w:rPr>
                <w:rFonts w:ascii="Brush Script MT" w:hAnsi="Brush Script MT" w:cstheme="minorBidi"/>
                <w:b/>
                <w:bCs/>
                <w:i/>
                <w:iCs/>
                <w:sz w:val="40"/>
                <w:szCs w:val="40"/>
                <w:u w:val="double"/>
                <w:lang w:val="en-US"/>
              </w:rPr>
              <w:t>S</w:t>
            </w:r>
            <w:r w:rsidRPr="003D65F9">
              <w:rPr>
                <w:rFonts w:ascii="Brush Script MT" w:hAnsi="Brush Script MT" w:cstheme="minorBidi"/>
                <w:b/>
                <w:bCs/>
                <w:i/>
                <w:iCs/>
                <w:sz w:val="40"/>
                <w:szCs w:val="40"/>
                <w:u w:val="double"/>
                <w:lang w:val="en-US"/>
              </w:rPr>
              <w:t>pot: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Analysis &amp; test of acidity of the oil extracted from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pomace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.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Test the moisture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pomace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.</w:t>
            </w:r>
          </w:p>
          <w:p w:rsidR="003D65F9" w:rsidRPr="00D46114" w:rsidRDefault="003D65F9" w:rsidP="0015615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Check the refined oil stocks.</w:t>
            </w:r>
          </w:p>
          <w:p w:rsidR="003D65F9" w:rsidRPr="00577AAD" w:rsidRDefault="003D65F9" w:rsidP="00156152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Check the export of dried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pomace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.</w:t>
            </w:r>
          </w:p>
          <w:p w:rsidR="00577AAD" w:rsidRDefault="00577AAD" w:rsidP="00577AAD">
            <w:pPr>
              <w:pStyle w:val="Paragraphedeliste"/>
              <w:spacing w:after="0"/>
              <w:ind w:left="231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  <w:p w:rsidR="00577AAD" w:rsidRPr="00577AAD" w:rsidRDefault="00577AAD" w:rsidP="00577AA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Baskerville Old Face" w:hAnsi="Baskerville Old Face"/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</w:pPr>
            <w:r>
              <w:rPr>
                <w:rFonts w:ascii="Baskerville Old Face" w:hAnsi="Baskerville Old Face"/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 xml:space="preserve"> </w:t>
            </w:r>
            <w:r w:rsidRPr="00577AAD">
              <w:rPr>
                <w:rFonts w:ascii="Baskerville Old Face" w:hAnsi="Baskerville Old Face"/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January 2012 - Dec. 2018</w:t>
            </w:r>
          </w:p>
          <w:p w:rsidR="00577AAD" w:rsidRPr="00577AAD" w:rsidRDefault="00577AAD" w:rsidP="00577AAD">
            <w:pPr>
              <w:pStyle w:val="Paragraphedeliste"/>
              <w:spacing w:after="0"/>
              <w:ind w:left="2310"/>
              <w:rPr>
                <w:rFonts w:ascii="Arial Black" w:hAnsi="Arial Black" w:cstheme="minorBidi"/>
                <w:sz w:val="24"/>
                <w:szCs w:val="24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 xml:space="preserve">     </w:t>
            </w:r>
            <w:r w:rsidRPr="00577AAD">
              <w:rPr>
                <w:rFonts w:ascii="Arial Black" w:hAnsi="Arial Black" w:cstheme="minorBidi"/>
                <w:sz w:val="24"/>
                <w:szCs w:val="24"/>
                <w:lang w:val="en-US"/>
              </w:rPr>
              <w:t>AYA AGRICULTURAL COMPANY</w:t>
            </w:r>
          </w:p>
          <w:p w:rsidR="00577AAD" w:rsidRPr="00577AAD" w:rsidRDefault="00577AAD" w:rsidP="00577AAD">
            <w:pPr>
              <w:pStyle w:val="Paragraphedeliste"/>
              <w:spacing w:after="0"/>
              <w:ind w:left="231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>        </w:t>
            </w:r>
            <w:r>
              <w:rPr>
                <w:rFonts w:asciiTheme="minorBidi" w:hAnsiTheme="minorBidi" w:cstheme="minorBidi"/>
                <w:lang w:val="en-US"/>
              </w:rPr>
              <w:t>        </w:t>
            </w:r>
            <w:r w:rsidRPr="00577AAD">
              <w:rPr>
                <w:rFonts w:asciiTheme="minorBidi" w:hAnsiTheme="minorBidi" w:cstheme="minorBidi"/>
                <w:lang w:val="en-US"/>
              </w:rPr>
              <w:t xml:space="preserve">   Road to </w:t>
            </w:r>
            <w:proofErr w:type="spellStart"/>
            <w:r w:rsidRPr="00577AAD">
              <w:rPr>
                <w:rFonts w:asciiTheme="minorBidi" w:hAnsiTheme="minorBidi" w:cstheme="minorBidi"/>
                <w:lang w:val="en-US"/>
              </w:rPr>
              <w:t>Kairouan</w:t>
            </w:r>
            <w:proofErr w:type="spellEnd"/>
            <w:r w:rsidRPr="00577AAD">
              <w:rPr>
                <w:rFonts w:asciiTheme="minorBidi" w:hAnsiTheme="minorBidi" w:cstheme="minorBidi"/>
                <w:lang w:val="en-US"/>
              </w:rPr>
              <w:t xml:space="preserve"> - </w:t>
            </w:r>
            <w:proofErr w:type="spellStart"/>
            <w:r w:rsidRPr="00577AAD">
              <w:rPr>
                <w:rFonts w:asciiTheme="minorBidi" w:hAnsiTheme="minorBidi" w:cstheme="minorBidi"/>
                <w:lang w:val="en-US"/>
              </w:rPr>
              <w:t>Manzel</w:t>
            </w:r>
            <w:proofErr w:type="spellEnd"/>
            <w:r w:rsidRPr="00577AAD">
              <w:rPr>
                <w:rFonts w:asciiTheme="minorBidi" w:hAnsiTheme="minorBidi" w:cstheme="minorBidi"/>
                <w:lang w:val="en-US"/>
              </w:rPr>
              <w:t xml:space="preserve"> </w:t>
            </w:r>
            <w:proofErr w:type="spellStart"/>
            <w:r w:rsidRPr="00577AAD">
              <w:rPr>
                <w:rFonts w:asciiTheme="minorBidi" w:hAnsiTheme="minorBidi" w:cstheme="minorBidi"/>
                <w:lang w:val="en-US"/>
              </w:rPr>
              <w:t>Mhiri</w:t>
            </w:r>
            <w:proofErr w:type="spellEnd"/>
            <w:r w:rsidRPr="00577AAD">
              <w:rPr>
                <w:rFonts w:asciiTheme="minorBidi" w:hAnsiTheme="minorBidi" w:cstheme="minorBidi"/>
                <w:lang w:val="en-US"/>
              </w:rPr>
              <w:t xml:space="preserve"> </w:t>
            </w:r>
            <w:proofErr w:type="spellStart"/>
            <w:r w:rsidRPr="00577AAD">
              <w:rPr>
                <w:rFonts w:asciiTheme="minorBidi" w:hAnsiTheme="minorBidi" w:cstheme="minorBidi"/>
                <w:lang w:val="en-US"/>
              </w:rPr>
              <w:t>Kairoua</w:t>
            </w:r>
            <w:proofErr w:type="spellEnd"/>
          </w:p>
          <w:p w:rsidR="00577AAD" w:rsidRPr="00577AAD" w:rsidRDefault="00577AAD" w:rsidP="00577AAD">
            <w:pPr>
              <w:pStyle w:val="Paragraphedeliste"/>
              <w:numPr>
                <w:ilvl w:val="0"/>
                <w:numId w:val="18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>Department store of agricultural equipment.</w:t>
            </w:r>
          </w:p>
          <w:p w:rsidR="00577AAD" w:rsidRPr="00577AAD" w:rsidRDefault="00577AAD" w:rsidP="00577AAD">
            <w:pPr>
              <w:pStyle w:val="Paragraphedeliste"/>
              <w:numPr>
                <w:ilvl w:val="0"/>
                <w:numId w:val="18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>Sale of biological and chemical drugs.</w:t>
            </w:r>
          </w:p>
          <w:p w:rsidR="00577AAD" w:rsidRPr="00577AAD" w:rsidRDefault="00577AAD" w:rsidP="00577AAD">
            <w:pPr>
              <w:pStyle w:val="Paragraphedeliste"/>
              <w:spacing w:after="0"/>
              <w:ind w:left="2310"/>
              <w:rPr>
                <w:rFonts w:asciiTheme="minorBidi" w:hAnsiTheme="minorBidi" w:cstheme="minorBidi"/>
                <w:lang w:val="en-US"/>
              </w:rPr>
            </w:pPr>
          </w:p>
          <w:p w:rsidR="00577AAD" w:rsidRPr="00577AAD" w:rsidRDefault="00577AAD" w:rsidP="00577AAD">
            <w:p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="Brush Script MT" w:hAnsi="Brush Script MT" w:cstheme="minorBidi"/>
                <w:b/>
                <w:bCs/>
                <w:i/>
                <w:iCs/>
                <w:sz w:val="40"/>
                <w:szCs w:val="40"/>
                <w:u w:val="double"/>
                <w:lang w:val="en-US"/>
              </w:rPr>
              <w:t>Spot:</w:t>
            </w:r>
            <w:r w:rsidRPr="00577AAD">
              <w:rPr>
                <w:rFonts w:asciiTheme="minorBidi" w:hAnsiTheme="minorBidi" w:cstheme="minorBidi"/>
                <w:lang w:val="en-US"/>
              </w:rPr>
              <w:t>:</w:t>
            </w:r>
            <w:r>
              <w:rPr>
                <w:rFonts w:asciiTheme="minorBidi" w:hAnsiTheme="minorBidi" w:cstheme="minorBidi"/>
                <w:lang w:val="en-US"/>
              </w:rPr>
              <w:t xml:space="preserve">  </w:t>
            </w:r>
            <w:r w:rsidRPr="00577AAD">
              <w:rPr>
                <w:rFonts w:asciiTheme="minorBidi" w:hAnsiTheme="minorBidi" w:cstheme="minorBidi"/>
                <w:lang w:val="en-US"/>
              </w:rPr>
              <w:t xml:space="preserve"> Chemical Responsible for Organic Products</w:t>
            </w:r>
          </w:p>
          <w:p w:rsidR="00577AAD" w:rsidRPr="00577AAD" w:rsidRDefault="00577AAD" w:rsidP="00577AAD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 xml:space="preserve"> Treatment of agricultural and biological drugs</w:t>
            </w:r>
          </w:p>
          <w:p w:rsidR="00577AAD" w:rsidRPr="00577AAD" w:rsidRDefault="00577AAD" w:rsidP="00577AAD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>Analyze and test some drugs on some vegetables.</w:t>
            </w:r>
          </w:p>
          <w:p w:rsidR="00577AAD" w:rsidRPr="00577AAD" w:rsidRDefault="00577AAD" w:rsidP="00577AAD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lastRenderedPageBreak/>
              <w:t>Control drug stocks at the stores.</w:t>
            </w:r>
          </w:p>
          <w:p w:rsidR="00577AAD" w:rsidRPr="00D46114" w:rsidRDefault="00577AAD" w:rsidP="00577AAD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Theme="minorBidi" w:hAnsiTheme="minorBidi" w:cstheme="minorBidi"/>
                <w:lang w:val="en-US"/>
              </w:rPr>
            </w:pPr>
            <w:r w:rsidRPr="00577AAD">
              <w:rPr>
                <w:rFonts w:asciiTheme="minorBidi" w:hAnsiTheme="minorBidi" w:cstheme="minorBidi"/>
                <w:lang w:val="en-US"/>
              </w:rPr>
              <w:t>Controlling the effects of biological drugs on land</w:t>
            </w:r>
          </w:p>
          <w:p w:rsidR="00FD3554" w:rsidRDefault="00D4611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---------------------------------------------------------------------------------------------------------------------------</w:t>
            </w:r>
          </w:p>
          <w:p w:rsidR="00D46114" w:rsidRDefault="00D4611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  <w:p w:rsidR="00FD3554" w:rsidRPr="00D46114" w:rsidRDefault="00FD3554" w:rsidP="00D46114">
            <w:pPr>
              <w:pStyle w:val="Paragraphedeliste"/>
              <w:numPr>
                <w:ilvl w:val="0"/>
                <w:numId w:val="15"/>
              </w:numPr>
              <w:spacing w:after="0"/>
              <w:rPr>
                <w:lang w:val="en-US"/>
              </w:rPr>
            </w:pPr>
            <w:r w:rsidRPr="00D46114">
              <w:rPr>
                <w:rFonts w:ascii="Broadway" w:hAnsi="Broadway"/>
                <w:i/>
                <w:iCs/>
                <w:sz w:val="36"/>
                <w:szCs w:val="36"/>
                <w:u w:val="single"/>
                <w:lang w:val="en-US"/>
              </w:rPr>
              <w:t>Internships</w:t>
            </w:r>
            <w:r w:rsidRPr="00D46114">
              <w:rPr>
                <w:lang w:val="en-US"/>
              </w:rPr>
              <w:t>:</w:t>
            </w:r>
          </w:p>
          <w:p w:rsidR="00D46114" w:rsidRDefault="00D46114" w:rsidP="00D46114">
            <w:pPr>
              <w:spacing w:after="0"/>
              <w:ind w:left="720"/>
              <w:rPr>
                <w:lang w:val="en-US"/>
              </w:rPr>
            </w:pPr>
          </w:p>
          <w:p w:rsidR="00FD3554" w:rsidRPr="00D46114" w:rsidRDefault="00D46114" w:rsidP="00FD35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                  </w:t>
            </w:r>
            <w:r w:rsidRPr="00D46114">
              <w:rPr>
                <w:b/>
                <w:bCs/>
                <w:lang w:val="en-US"/>
              </w:rPr>
              <w:t xml:space="preserve"> </w:t>
            </w:r>
            <w:r w:rsidR="00FD3554" w:rsidRPr="00D46114">
              <w:rPr>
                <w:b/>
                <w:bCs/>
                <w:lang w:val="en-US"/>
              </w:rPr>
              <w:t xml:space="preserve"> </w:t>
            </w:r>
            <w:r w:rsidR="00FD3554" w:rsidRPr="00D461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March 2004</w:t>
            </w:r>
            <w:r w:rsidR="00FD3554" w:rsidRPr="00D461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  <w:p w:rsidR="00FD3554" w:rsidRPr="00D46114" w:rsidRDefault="00D4611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1st internship in 2004 at ACRYLAINE </w:t>
            </w:r>
            <w:proofErr w:type="spellStart"/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Hajeb</w:t>
            </w:r>
            <w:proofErr w:type="spellEnd"/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El </w:t>
            </w:r>
            <w:proofErr w:type="spellStart"/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Ayoun</w:t>
            </w:r>
            <w:proofErr w:type="spellEnd"/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Kairouan</w:t>
            </w:r>
            <w:proofErr w:type="spellEnd"/>
            <w:r w:rsidR="00FD3554"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, Tunisia (Wind dyeing)</w:t>
            </w:r>
          </w:p>
          <w:p w:rsidR="00FD3554" w:rsidRPr="00D46114" w:rsidRDefault="00FD355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 Analysis of dye recipes.</w:t>
            </w:r>
          </w:p>
          <w:p w:rsidR="00FD3554" w:rsidRPr="00D46114" w:rsidRDefault="00FD355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 Check with the workers and technicians the steps of winding (cleaning primary material "raw wool" to the reel queues).</w:t>
            </w:r>
          </w:p>
          <w:p w:rsidR="00D46114" w:rsidRPr="00D46114" w:rsidRDefault="00D46114" w:rsidP="00FD35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FD3554" w:rsidRPr="00D46114" w:rsidRDefault="00FD3554" w:rsidP="00FD35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461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          </w:t>
            </w:r>
            <w:r w:rsidR="00D461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Pr="00D461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March 2005</w:t>
            </w:r>
            <w:r w:rsidRPr="00D461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  <w:p w:rsidR="00FD3554" w:rsidRPr="00D46114" w:rsidRDefault="00FD355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           </w:t>
            </w: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2nd internship in 2005 at STARTEX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Ksar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Hellal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Monastir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, Tunisia (dyeing on trousers "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djean's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")</w:t>
            </w:r>
          </w:p>
          <w:p w:rsidR="00FD3554" w:rsidRPr="00D46114" w:rsidRDefault="00FD3554" w:rsidP="00FD35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FD3554" w:rsidRPr="00D46114" w:rsidRDefault="00FD3554" w:rsidP="00FD35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461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                      </w:t>
            </w:r>
            <w:r w:rsidRPr="00D461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June 2007</w:t>
            </w:r>
            <w:r w:rsidRPr="00D461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  <w:p w:rsidR="00FD3554" w:rsidRPr="00D46114" w:rsidRDefault="00FD355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      </w:t>
            </w: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Final project at ISET-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Ksar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Hellal</w:t>
            </w:r>
            <w:proofErr w:type="spellEnd"/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(Higher Institute of Technological Studies).</w:t>
            </w:r>
          </w:p>
          <w:p w:rsidR="00FD3554" w:rsidRPr="00D46114" w:rsidRDefault="00FD3554" w:rsidP="00FD3554">
            <w:pPr>
              <w:spacing w:after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D4611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My final project was June 30, 2007 at the institute laboratories as "natural dyeing on silk, wool, cotton" a new project idea. But he was very effective with a new work taste and with a new performance experience.</w:t>
            </w:r>
          </w:p>
          <w:p w:rsidR="00D46114" w:rsidRPr="00D46114" w:rsidRDefault="00D46114" w:rsidP="00FD35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FD3554" w:rsidRPr="00156152" w:rsidRDefault="00FD3554" w:rsidP="00FD3554">
            <w:pPr>
              <w:pStyle w:val="Paragraphedeliste"/>
              <w:spacing w:after="0"/>
              <w:ind w:left="2310"/>
              <w:rPr>
                <w:lang w:val="en-US"/>
              </w:rPr>
            </w:pPr>
          </w:p>
        </w:tc>
      </w:tr>
    </w:tbl>
    <w:tbl>
      <w:tblPr>
        <w:tblStyle w:val="styleTableTitreSection"/>
        <w:tblW w:w="0" w:type="auto"/>
        <w:tblInd w:w="2468" w:type="dxa"/>
        <w:tblLook w:val="04A0"/>
      </w:tblPr>
      <w:tblGrid>
        <w:gridCol w:w="5670"/>
      </w:tblGrid>
      <w:tr w:rsidR="00384D23" w:rsidTr="00873CFA">
        <w:trPr>
          <w:trHeight w:val="300"/>
        </w:trPr>
        <w:tc>
          <w:tcPr>
            <w:tcW w:w="5670" w:type="dxa"/>
            <w:vAlign w:val="center"/>
          </w:tcPr>
          <w:p w:rsidR="00384D23" w:rsidRPr="003F4C85" w:rsidRDefault="006D2C90" w:rsidP="00FD3554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3F4C85">
              <w:rPr>
                <w:rFonts w:ascii="Comic Sans MS" w:hAnsi="Comic Sans MS"/>
                <w:b/>
                <w:color w:val="0070C0"/>
                <w:sz w:val="32"/>
                <w:szCs w:val="32"/>
              </w:rPr>
              <w:lastRenderedPageBreak/>
              <w:t>TRAINING</w:t>
            </w:r>
          </w:p>
        </w:tc>
      </w:tr>
    </w:tbl>
    <w:p w:rsidR="00FD3554" w:rsidRDefault="00FD3554" w:rsidP="00FD3554">
      <w:pPr>
        <w:ind w:left="900"/>
        <w:rPr>
          <w:rFonts w:ascii="Baskerville Old Face" w:hAnsi="Baskerville Old Face"/>
          <w:b/>
          <w:bCs/>
          <w:i/>
          <w:iCs/>
          <w:color w:val="FF0000"/>
          <w:sz w:val="32"/>
          <w:szCs w:val="32"/>
          <w:lang w:val="en-US"/>
        </w:rPr>
      </w:pPr>
    </w:p>
    <w:p w:rsidR="006D2C90" w:rsidRPr="00FD3554" w:rsidRDefault="00CA60FA" w:rsidP="00FD3554">
      <w:pPr>
        <w:pStyle w:val="Paragraphedeliste"/>
        <w:numPr>
          <w:ilvl w:val="0"/>
          <w:numId w:val="1"/>
        </w:numPr>
        <w:rPr>
          <w:rFonts w:ascii="Baskerville Old Face" w:hAnsi="Baskerville Old Face"/>
          <w:b/>
          <w:bCs/>
          <w:i/>
          <w:iCs/>
          <w:color w:val="FF0000"/>
          <w:sz w:val="32"/>
          <w:szCs w:val="32"/>
          <w:lang w:val="en-US"/>
        </w:rPr>
      </w:pPr>
      <w:r w:rsidRPr="00FD3554">
        <w:rPr>
          <w:rFonts w:ascii="Baskerville Old Face" w:hAnsi="Baskerville Old Face"/>
          <w:b/>
          <w:bCs/>
          <w:i/>
          <w:iCs/>
          <w:color w:val="FF0000"/>
          <w:sz w:val="32"/>
          <w:szCs w:val="32"/>
          <w:lang w:val="en-US"/>
        </w:rPr>
        <w:t xml:space="preserve">April </w:t>
      </w:r>
      <w:r w:rsidR="006D2C90" w:rsidRPr="00FD3554">
        <w:rPr>
          <w:rFonts w:ascii="Baskerville Old Face" w:hAnsi="Baskerville Old Face"/>
          <w:b/>
          <w:bCs/>
          <w:i/>
          <w:iCs/>
          <w:color w:val="FF0000"/>
          <w:sz w:val="32"/>
          <w:szCs w:val="32"/>
          <w:lang w:val="en-US"/>
        </w:rPr>
        <w:t>201</w:t>
      </w:r>
      <w:r w:rsidRPr="00FD3554">
        <w:rPr>
          <w:rFonts w:ascii="Baskerville Old Face" w:hAnsi="Baskerville Old Face"/>
          <w:b/>
          <w:bCs/>
          <w:i/>
          <w:iCs/>
          <w:color w:val="FF0000"/>
          <w:sz w:val="32"/>
          <w:szCs w:val="32"/>
          <w:lang w:val="en-US"/>
        </w:rPr>
        <w:t>7</w:t>
      </w:r>
    </w:p>
    <w:p w:rsidR="006D2C90" w:rsidRPr="006D2C90" w:rsidRDefault="006D2C90" w:rsidP="006D2C90">
      <w:p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I have an experience in plumbing:</w:t>
      </w:r>
    </w:p>
    <w:p w:rsidR="006D2C90" w:rsidRPr="006D2C90" w:rsidRDefault="006D2C90" w:rsidP="006D2C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Works on all types of pipes (steel, copper, multilayer, PEX, PVC)</w:t>
      </w:r>
    </w:p>
    <w:p w:rsidR="006D2C90" w:rsidRPr="006D2C90" w:rsidRDefault="006D2C90" w:rsidP="006D2C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Sanitary Replacement (shower, bathtub, sink, sink, toilet, faucets)</w:t>
      </w:r>
    </w:p>
    <w:p w:rsidR="006D2C90" w:rsidRPr="006D2C90" w:rsidRDefault="006D2C90" w:rsidP="006D2C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Bathroom Realization</w:t>
      </w:r>
    </w:p>
    <w:p w:rsidR="006D2C90" w:rsidRPr="006D2C90" w:rsidRDefault="006D2C90" w:rsidP="006D2C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Sanitary offices</w:t>
      </w:r>
    </w:p>
    <w:p w:rsidR="006D2C90" w:rsidRPr="006D2C90" w:rsidRDefault="006D2C90" w:rsidP="006D2C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Gas water heater replacement and electrical</w:t>
      </w:r>
    </w:p>
    <w:p w:rsidR="00384D23" w:rsidRDefault="006D2C90" w:rsidP="006D2C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6D2C90">
        <w:rPr>
          <w:sz w:val="24"/>
          <w:szCs w:val="24"/>
          <w:lang w:val="en-US"/>
        </w:rPr>
        <w:t>Sanitary and storm drain network.</w:t>
      </w:r>
    </w:p>
    <w:p w:rsidR="00771464" w:rsidRPr="00771464" w:rsidRDefault="00771464" w:rsidP="00771464">
      <w:pPr>
        <w:spacing w:after="0"/>
        <w:rPr>
          <w:b/>
          <w:bCs/>
          <w:sz w:val="24"/>
          <w:szCs w:val="24"/>
          <w:lang w:val="en-US"/>
        </w:rPr>
      </w:pPr>
      <w:r w:rsidRPr="00771464">
        <w:rPr>
          <w:b/>
          <w:bCs/>
          <w:sz w:val="24"/>
          <w:szCs w:val="24"/>
          <w:lang w:val="en-US"/>
        </w:rPr>
        <w:t>Company 3.FPRO: THE THREE PROFESSIONAL FLUIDS</w:t>
      </w:r>
    </w:p>
    <w:p w:rsidR="00771464" w:rsidRPr="00771464" w:rsidRDefault="00771464" w:rsidP="00771464">
      <w:pPr>
        <w:spacing w:after="0"/>
        <w:rPr>
          <w:sz w:val="24"/>
          <w:szCs w:val="24"/>
          <w:lang w:val="en-US"/>
        </w:rPr>
      </w:pPr>
      <w:r w:rsidRPr="00771464">
        <w:rPr>
          <w:sz w:val="24"/>
          <w:szCs w:val="24"/>
          <w:lang w:val="en-US"/>
        </w:rPr>
        <w:t xml:space="preserve">                        Street Om </w:t>
      </w:r>
      <w:proofErr w:type="spellStart"/>
      <w:r w:rsidRPr="00771464">
        <w:rPr>
          <w:sz w:val="24"/>
          <w:szCs w:val="24"/>
          <w:lang w:val="en-US"/>
        </w:rPr>
        <w:t>Salma</w:t>
      </w:r>
      <w:proofErr w:type="spellEnd"/>
      <w:r w:rsidRPr="00771464">
        <w:rPr>
          <w:sz w:val="24"/>
          <w:szCs w:val="24"/>
          <w:lang w:val="en-US"/>
        </w:rPr>
        <w:t xml:space="preserve"> </w:t>
      </w:r>
      <w:proofErr w:type="spellStart"/>
      <w:r w:rsidRPr="00771464">
        <w:rPr>
          <w:sz w:val="24"/>
          <w:szCs w:val="24"/>
          <w:lang w:val="en-US"/>
        </w:rPr>
        <w:t>Makzoumia</w:t>
      </w:r>
      <w:proofErr w:type="spellEnd"/>
      <w:r w:rsidRPr="00771464">
        <w:rPr>
          <w:sz w:val="24"/>
          <w:szCs w:val="24"/>
          <w:lang w:val="en-US"/>
        </w:rPr>
        <w:t xml:space="preserve">, city </w:t>
      </w:r>
      <w:proofErr w:type="spellStart"/>
      <w:r w:rsidRPr="00771464">
        <w:rPr>
          <w:sz w:val="24"/>
          <w:szCs w:val="24"/>
          <w:lang w:val="en-US"/>
        </w:rPr>
        <w:t>erriadh</w:t>
      </w:r>
      <w:proofErr w:type="spellEnd"/>
      <w:r w:rsidRPr="00771464">
        <w:rPr>
          <w:sz w:val="24"/>
          <w:szCs w:val="24"/>
          <w:lang w:val="en-US"/>
        </w:rPr>
        <w:t xml:space="preserve"> Sousse-4023 Sousse</w:t>
      </w:r>
    </w:p>
    <w:p w:rsidR="00771464" w:rsidRPr="00771464" w:rsidRDefault="00771464" w:rsidP="00771464">
      <w:pPr>
        <w:spacing w:after="0"/>
        <w:rPr>
          <w:sz w:val="24"/>
          <w:szCs w:val="24"/>
          <w:lang w:val="en-US"/>
        </w:rPr>
      </w:pPr>
      <w:r w:rsidRPr="00771464">
        <w:rPr>
          <w:sz w:val="24"/>
          <w:szCs w:val="24"/>
          <w:lang w:val="en-US"/>
        </w:rPr>
        <w:t>           </w:t>
      </w:r>
      <w:r>
        <w:rPr>
          <w:rFonts w:ascii="Brush Script MT" w:hAnsi="Brush Script MT" w:cstheme="minorBidi"/>
          <w:b/>
          <w:bCs/>
          <w:i/>
          <w:iCs/>
          <w:sz w:val="40"/>
          <w:szCs w:val="40"/>
          <w:u w:val="double"/>
          <w:lang w:val="en-US"/>
        </w:rPr>
        <w:t>S</w:t>
      </w:r>
      <w:r w:rsidRPr="003D65F9">
        <w:rPr>
          <w:rFonts w:ascii="Brush Script MT" w:hAnsi="Brush Script MT" w:cstheme="minorBidi"/>
          <w:b/>
          <w:bCs/>
          <w:i/>
          <w:iCs/>
          <w:sz w:val="40"/>
          <w:szCs w:val="40"/>
          <w:u w:val="double"/>
          <w:lang w:val="en-US"/>
        </w:rPr>
        <w:t>pot</w:t>
      </w:r>
      <w:r w:rsidRPr="00771464">
        <w:rPr>
          <w:rFonts w:ascii="Brush Script MT" w:hAnsi="Brush Script MT" w:cstheme="minorBidi"/>
          <w:b/>
          <w:bCs/>
          <w:i/>
          <w:iCs/>
          <w:sz w:val="40"/>
          <w:szCs w:val="40"/>
          <w:lang w:val="en-US"/>
        </w:rPr>
        <w:t xml:space="preserve">:   </w:t>
      </w:r>
      <w:r w:rsidRPr="00771464">
        <w:rPr>
          <w:sz w:val="24"/>
          <w:szCs w:val="24"/>
          <w:lang w:val="en-US"/>
        </w:rPr>
        <w:t xml:space="preserve">Plumber </w:t>
      </w:r>
      <w:proofErr w:type="gramStart"/>
      <w:r w:rsidRPr="00771464">
        <w:rPr>
          <w:sz w:val="24"/>
          <w:szCs w:val="24"/>
          <w:lang w:val="en-US"/>
        </w:rPr>
        <w:t>qualify</w:t>
      </w:r>
      <w:proofErr w:type="gramEnd"/>
      <w:r w:rsidRPr="00771464">
        <w:rPr>
          <w:sz w:val="24"/>
          <w:szCs w:val="24"/>
          <w:lang w:val="en-US"/>
        </w:rPr>
        <w:t>.</w:t>
      </w:r>
    </w:p>
    <w:p w:rsidR="00771464" w:rsidRDefault="00771464" w:rsidP="00771464">
      <w:pPr>
        <w:spacing w:after="0"/>
        <w:rPr>
          <w:sz w:val="24"/>
          <w:szCs w:val="24"/>
          <w:lang w:val="en-US"/>
        </w:rPr>
      </w:pPr>
      <w:r w:rsidRPr="00771464">
        <w:rPr>
          <w:sz w:val="24"/>
          <w:szCs w:val="24"/>
          <w:lang w:val="en-US"/>
        </w:rPr>
        <w:t>        Replacement of gas and electric water heaters, replacement of sanitary ware, realization of bathroom</w:t>
      </w:r>
    </w:p>
    <w:p w:rsidR="00D46114" w:rsidRDefault="00D46114" w:rsidP="00D46114">
      <w:pPr>
        <w:spacing w:after="0"/>
        <w:rPr>
          <w:sz w:val="24"/>
          <w:szCs w:val="24"/>
          <w:lang w:val="en-US"/>
        </w:rPr>
      </w:pPr>
      <w:r w:rsidRPr="00D46114">
        <w:rPr>
          <w:sz w:val="24"/>
          <w:szCs w:val="24"/>
          <w:lang w:val="en-US"/>
        </w:rPr>
        <w:t>         For 8 years the plumbing was my job in parallel with my small hardware project.</w:t>
      </w:r>
    </w:p>
    <w:p w:rsidR="00577AAD" w:rsidRDefault="00577AAD" w:rsidP="00D46114">
      <w:pPr>
        <w:spacing w:after="0"/>
        <w:rPr>
          <w:sz w:val="24"/>
          <w:szCs w:val="24"/>
          <w:lang w:val="en-US"/>
        </w:rPr>
      </w:pPr>
    </w:p>
    <w:p w:rsidR="00577AAD" w:rsidRDefault="00577AAD" w:rsidP="00D46114">
      <w:pPr>
        <w:spacing w:after="0"/>
        <w:rPr>
          <w:sz w:val="24"/>
          <w:szCs w:val="24"/>
          <w:lang w:val="en-US"/>
        </w:rPr>
      </w:pPr>
    </w:p>
    <w:p w:rsidR="00CA60FA" w:rsidRPr="00771464" w:rsidRDefault="00CA60FA" w:rsidP="00771464">
      <w:pPr>
        <w:spacing w:after="0"/>
        <w:rPr>
          <w:sz w:val="24"/>
          <w:szCs w:val="24"/>
          <w:lang w:val="en-US"/>
        </w:rPr>
      </w:pPr>
    </w:p>
    <w:tbl>
      <w:tblPr>
        <w:tblStyle w:val="styleTableTitreSection"/>
        <w:tblW w:w="0" w:type="auto"/>
        <w:tblInd w:w="2468" w:type="dxa"/>
        <w:tblLook w:val="04A0"/>
      </w:tblPr>
      <w:tblGrid>
        <w:gridCol w:w="5670"/>
      </w:tblGrid>
      <w:tr w:rsidR="00384D23" w:rsidTr="00D46114">
        <w:trPr>
          <w:trHeight w:val="300"/>
        </w:trPr>
        <w:tc>
          <w:tcPr>
            <w:tcW w:w="5670" w:type="dxa"/>
            <w:vAlign w:val="center"/>
          </w:tcPr>
          <w:p w:rsidR="00384D23" w:rsidRPr="003F4C85" w:rsidRDefault="00156152" w:rsidP="00FD3554">
            <w:pPr>
              <w:jc w:val="center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3F4C85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LANGUAGES</w:t>
            </w:r>
          </w:p>
        </w:tc>
      </w:tr>
    </w:tbl>
    <w:p w:rsidR="00CA60FA" w:rsidRDefault="00CA60FA" w:rsidP="00CA60FA">
      <w:pPr>
        <w:pStyle w:val="Paragraphedeliste"/>
        <w:rPr>
          <w:lang w:val="en-US"/>
        </w:rPr>
      </w:pPr>
    </w:p>
    <w:p w:rsidR="00156152" w:rsidRPr="00D46114" w:rsidRDefault="00156152" w:rsidP="00156152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  <w:lang w:val="en-US"/>
        </w:rPr>
      </w:pPr>
      <w:r w:rsidRPr="00D46114">
        <w:rPr>
          <w:b/>
          <w:bCs/>
          <w:sz w:val="28"/>
          <w:szCs w:val="28"/>
          <w:lang w:val="en-US"/>
        </w:rPr>
        <w:t>Arabic: Fluent (read, written and spoken)</w:t>
      </w:r>
    </w:p>
    <w:p w:rsidR="00156152" w:rsidRPr="00D46114" w:rsidRDefault="00156152" w:rsidP="00156152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  <w:lang w:val="en-US"/>
        </w:rPr>
      </w:pPr>
      <w:r w:rsidRPr="00D46114">
        <w:rPr>
          <w:b/>
          <w:bCs/>
          <w:sz w:val="28"/>
          <w:szCs w:val="28"/>
          <w:lang w:val="en-US"/>
        </w:rPr>
        <w:t>French: Fluent (read, written and spoken)</w:t>
      </w:r>
    </w:p>
    <w:p w:rsidR="00384D23" w:rsidRPr="00D46114" w:rsidRDefault="00156152" w:rsidP="00156152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 w:rsidRPr="00D46114">
        <w:rPr>
          <w:b/>
          <w:bCs/>
          <w:sz w:val="28"/>
          <w:szCs w:val="28"/>
        </w:rPr>
        <w:t>English: Fluent (</w:t>
      </w:r>
      <w:proofErr w:type="spellStart"/>
      <w:r w:rsidRPr="00D46114">
        <w:rPr>
          <w:b/>
          <w:bCs/>
          <w:sz w:val="28"/>
          <w:szCs w:val="28"/>
        </w:rPr>
        <w:t>fair</w:t>
      </w:r>
      <w:proofErr w:type="spellEnd"/>
      <w:r w:rsidRPr="00D46114">
        <w:rPr>
          <w:b/>
          <w:bCs/>
          <w:sz w:val="28"/>
          <w:szCs w:val="28"/>
        </w:rPr>
        <w:t>)</w:t>
      </w:r>
    </w:p>
    <w:tbl>
      <w:tblPr>
        <w:tblStyle w:val="styleTableTitreSection"/>
        <w:tblW w:w="0" w:type="auto"/>
        <w:tblInd w:w="2468" w:type="dxa"/>
        <w:tblLook w:val="04A0"/>
      </w:tblPr>
      <w:tblGrid>
        <w:gridCol w:w="5670"/>
      </w:tblGrid>
      <w:tr w:rsidR="00384D23" w:rsidTr="00D46114">
        <w:trPr>
          <w:trHeight w:val="300"/>
        </w:trPr>
        <w:tc>
          <w:tcPr>
            <w:tcW w:w="5670" w:type="dxa"/>
            <w:vAlign w:val="center"/>
          </w:tcPr>
          <w:p w:rsidR="00384D23" w:rsidRPr="003F4C85" w:rsidRDefault="003F4C85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3F4C85">
              <w:rPr>
                <w:rFonts w:ascii="Comic Sans MS" w:hAnsi="Comic Sans MS"/>
                <w:color w:val="0070C0"/>
                <w:sz w:val="32"/>
                <w:szCs w:val="32"/>
              </w:rPr>
              <w:t>INTERESTS / ACTIVITIES</w:t>
            </w:r>
          </w:p>
        </w:tc>
      </w:tr>
    </w:tbl>
    <w:tbl>
      <w:tblPr>
        <w:tblStyle w:val="styleTableEFC"/>
        <w:tblW w:w="0" w:type="auto"/>
        <w:tblInd w:w="0" w:type="dxa"/>
        <w:tblLook w:val="04A0"/>
      </w:tblPr>
      <w:tblGrid>
        <w:gridCol w:w="10070"/>
      </w:tblGrid>
      <w:tr w:rsidR="00384D23" w:rsidRPr="003F4C85" w:rsidTr="00771464">
        <w:tc>
          <w:tcPr>
            <w:tcW w:w="10070" w:type="dxa"/>
          </w:tcPr>
          <w:p w:rsidR="00CA60FA" w:rsidRDefault="00CA60FA" w:rsidP="00CA60FA">
            <w:pPr>
              <w:pStyle w:val="Paragraphedeliste"/>
              <w:spacing w:after="0" w:line="240" w:lineRule="auto"/>
              <w:ind w:left="765"/>
              <w:rPr>
                <w:color w:val="000000"/>
                <w:sz w:val="24"/>
                <w:szCs w:val="24"/>
              </w:rPr>
            </w:pPr>
          </w:p>
          <w:p w:rsidR="003F4C85" w:rsidRPr="00577AAD" w:rsidRDefault="003F4C85" w:rsidP="00577AAD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7AAD">
              <w:rPr>
                <w:color w:val="000000"/>
                <w:sz w:val="24"/>
                <w:szCs w:val="24"/>
              </w:rPr>
              <w:t>Design, use new technologies.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F4C85">
              <w:rPr>
                <w:color w:val="000000"/>
                <w:sz w:val="24"/>
                <w:szCs w:val="24"/>
              </w:rPr>
              <w:t xml:space="preserve">Persuade, </w:t>
            </w:r>
            <w:proofErr w:type="spellStart"/>
            <w:r w:rsidRPr="003F4C85">
              <w:rPr>
                <w:color w:val="000000"/>
                <w:sz w:val="24"/>
                <w:szCs w:val="24"/>
              </w:rPr>
              <w:t>negotiate</w:t>
            </w:r>
            <w:proofErr w:type="spellEnd"/>
            <w:r w:rsidRPr="003F4C85">
              <w:rPr>
                <w:color w:val="000000"/>
                <w:sz w:val="24"/>
                <w:szCs w:val="24"/>
              </w:rPr>
              <w:t>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Defend, monitor, and assist.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Lead, Decide.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Investigate, search, and analyze information.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Teach, educate.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To be independent.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Exercise artistic or creative profession.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Making, build.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Do research.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Trading.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Make sport.3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Make precision work.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Inform, communicate.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To repair.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Caring.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To work outside.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Work abroad.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Work with nature.</w:t>
            </w:r>
          </w:p>
          <w:p w:rsidR="003F4C85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Work material.</w:t>
            </w:r>
          </w:p>
          <w:p w:rsidR="00384D23" w:rsidRPr="003F4C85" w:rsidRDefault="003F4C85" w:rsidP="003F4C8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 w:rsidRPr="003F4C85">
              <w:rPr>
                <w:color w:val="000000"/>
                <w:sz w:val="24"/>
                <w:szCs w:val="24"/>
                <w:lang w:val="en-US"/>
              </w:rPr>
              <w:t>To preserve the environment.</w:t>
            </w:r>
          </w:p>
        </w:tc>
      </w:tr>
    </w:tbl>
    <w:p w:rsidR="00384D23" w:rsidRPr="008B2099" w:rsidRDefault="00384D23"/>
    <w:sectPr w:rsidR="00384D23" w:rsidRPr="008B2099" w:rsidSect="00771464">
      <w:headerReference w:type="default" r:id="rId8"/>
      <w:pgSz w:w="11870" w:h="16787"/>
      <w:pgMar w:top="0" w:right="900" w:bottom="426" w:left="90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76" w:rsidRDefault="008D2076" w:rsidP="00384D23">
      <w:pPr>
        <w:spacing w:after="0" w:line="240" w:lineRule="auto"/>
      </w:pPr>
      <w:r>
        <w:separator/>
      </w:r>
    </w:p>
  </w:endnote>
  <w:endnote w:type="continuationSeparator" w:id="0">
    <w:p w:rsidR="008D2076" w:rsidRDefault="008D2076" w:rsidP="0038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y for my Closeup">
    <w:charset w:val="00"/>
    <w:family w:val="auto"/>
    <w:pitch w:val="variable"/>
    <w:sig w:usb0="00000003" w:usb1="00000000" w:usb2="00000000" w:usb3="00000000" w:csb0="00000001" w:csb1="00000000"/>
  </w:font>
  <w:font w:name="All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76" w:rsidRDefault="008D2076" w:rsidP="00384D23">
      <w:pPr>
        <w:spacing w:after="0" w:line="240" w:lineRule="auto"/>
      </w:pPr>
      <w:r>
        <w:separator/>
      </w:r>
    </w:p>
  </w:footnote>
  <w:footnote w:type="continuationSeparator" w:id="0">
    <w:p w:rsidR="008D2076" w:rsidRDefault="008D2076" w:rsidP="0038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23" w:rsidRDefault="00590700" w:rsidP="003D65F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95.5pt;height:843.75pt;z-index:-251658752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3pt;height:11.3pt" o:bullet="t">
        <v:imagedata r:id="rId1" o:title="msoFB54"/>
      </v:shape>
    </w:pict>
  </w:numPicBullet>
  <w:abstractNum w:abstractNumId="0">
    <w:nsid w:val="0B031127"/>
    <w:multiLevelType w:val="hybridMultilevel"/>
    <w:tmpl w:val="3912D50A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1B7475F"/>
    <w:multiLevelType w:val="hybridMultilevel"/>
    <w:tmpl w:val="7FE84D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15A9E"/>
    <w:multiLevelType w:val="hybridMultilevel"/>
    <w:tmpl w:val="6CB6028A"/>
    <w:lvl w:ilvl="0" w:tplc="040C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">
    <w:nsid w:val="226A7DC3"/>
    <w:multiLevelType w:val="hybridMultilevel"/>
    <w:tmpl w:val="21E820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66AA52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3032"/>
    <w:multiLevelType w:val="hybridMultilevel"/>
    <w:tmpl w:val="4426E5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82614"/>
    <w:multiLevelType w:val="hybridMultilevel"/>
    <w:tmpl w:val="90C6A1D8"/>
    <w:lvl w:ilvl="0" w:tplc="040C000D">
      <w:start w:val="1"/>
      <w:numFmt w:val="bullet"/>
      <w:lvlText w:val="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3B8A69FB"/>
    <w:multiLevelType w:val="hybridMultilevel"/>
    <w:tmpl w:val="155CB9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40A96"/>
    <w:multiLevelType w:val="hybridMultilevel"/>
    <w:tmpl w:val="85E62F22"/>
    <w:lvl w:ilvl="0" w:tplc="040C000D">
      <w:start w:val="1"/>
      <w:numFmt w:val="bullet"/>
      <w:lvlText w:val="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8">
    <w:nsid w:val="4B437F4A"/>
    <w:multiLevelType w:val="hybridMultilevel"/>
    <w:tmpl w:val="777AFEB8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B717C5F"/>
    <w:multiLevelType w:val="hybridMultilevel"/>
    <w:tmpl w:val="1A92CF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A3CED"/>
    <w:multiLevelType w:val="hybridMultilevel"/>
    <w:tmpl w:val="B8D2E32A"/>
    <w:lvl w:ilvl="0" w:tplc="040C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2CC1A40"/>
    <w:multiLevelType w:val="hybridMultilevel"/>
    <w:tmpl w:val="89C25C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D1392"/>
    <w:multiLevelType w:val="hybridMultilevel"/>
    <w:tmpl w:val="C2C8F354"/>
    <w:lvl w:ilvl="0" w:tplc="040C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5C0D1AC7"/>
    <w:multiLevelType w:val="hybridMultilevel"/>
    <w:tmpl w:val="0F4E8F50"/>
    <w:lvl w:ilvl="0" w:tplc="040C000D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4">
    <w:nsid w:val="5E652184"/>
    <w:multiLevelType w:val="hybridMultilevel"/>
    <w:tmpl w:val="EC2A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316ED"/>
    <w:multiLevelType w:val="hybridMultilevel"/>
    <w:tmpl w:val="73445D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31AB9"/>
    <w:multiLevelType w:val="hybridMultilevel"/>
    <w:tmpl w:val="D482FB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E18C8"/>
    <w:multiLevelType w:val="hybridMultilevel"/>
    <w:tmpl w:val="33769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65019"/>
    <w:multiLevelType w:val="hybridMultilevel"/>
    <w:tmpl w:val="3B5801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3"/>
  </w:num>
  <w:num w:numId="5">
    <w:abstractNumId w:val="8"/>
  </w:num>
  <w:num w:numId="6">
    <w:abstractNumId w:val="17"/>
  </w:num>
  <w:num w:numId="7">
    <w:abstractNumId w:val="0"/>
  </w:num>
  <w:num w:numId="8">
    <w:abstractNumId w:val="3"/>
  </w:num>
  <w:num w:numId="9">
    <w:abstractNumId w:val="16"/>
  </w:num>
  <w:num w:numId="10">
    <w:abstractNumId w:val="6"/>
  </w:num>
  <w:num w:numId="11">
    <w:abstractNumId w:val="18"/>
  </w:num>
  <w:num w:numId="12">
    <w:abstractNumId w:val="11"/>
  </w:num>
  <w:num w:numId="13">
    <w:abstractNumId w:val="14"/>
  </w:num>
  <w:num w:numId="14">
    <w:abstractNumId w:val="15"/>
  </w:num>
  <w:num w:numId="15">
    <w:abstractNumId w:val="4"/>
  </w:num>
  <w:num w:numId="16">
    <w:abstractNumId w:val="2"/>
  </w:num>
  <w:num w:numId="17">
    <w:abstractNumId w:val="5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4D23"/>
    <w:rsid w:val="00023872"/>
    <w:rsid w:val="000C2C58"/>
    <w:rsid w:val="00156152"/>
    <w:rsid w:val="00167756"/>
    <w:rsid w:val="001E13F0"/>
    <w:rsid w:val="002359B3"/>
    <w:rsid w:val="002E186B"/>
    <w:rsid w:val="00384D23"/>
    <w:rsid w:val="003D65F9"/>
    <w:rsid w:val="003F4C85"/>
    <w:rsid w:val="00446356"/>
    <w:rsid w:val="00492AC1"/>
    <w:rsid w:val="00577AAD"/>
    <w:rsid w:val="00590700"/>
    <w:rsid w:val="00607510"/>
    <w:rsid w:val="0069646A"/>
    <w:rsid w:val="006D2C90"/>
    <w:rsid w:val="006D72E6"/>
    <w:rsid w:val="00744B2B"/>
    <w:rsid w:val="00771464"/>
    <w:rsid w:val="00870B89"/>
    <w:rsid w:val="00873CFA"/>
    <w:rsid w:val="008A4F2F"/>
    <w:rsid w:val="008B2099"/>
    <w:rsid w:val="008D2076"/>
    <w:rsid w:val="009D4633"/>
    <w:rsid w:val="00A37325"/>
    <w:rsid w:val="00A91353"/>
    <w:rsid w:val="00AE30B4"/>
    <w:rsid w:val="00AE5F39"/>
    <w:rsid w:val="00AE63B8"/>
    <w:rsid w:val="00B806B9"/>
    <w:rsid w:val="00C65DAB"/>
    <w:rsid w:val="00CA60FA"/>
    <w:rsid w:val="00CA614E"/>
    <w:rsid w:val="00D02967"/>
    <w:rsid w:val="00D36E0C"/>
    <w:rsid w:val="00D46114"/>
    <w:rsid w:val="00D916F8"/>
    <w:rsid w:val="00DA30FE"/>
    <w:rsid w:val="00DC0E17"/>
    <w:rsid w:val="00E213E5"/>
    <w:rsid w:val="00ED297E"/>
    <w:rsid w:val="00EF632E"/>
    <w:rsid w:val="00FD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4D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384D23"/>
    <w:rPr>
      <w:vertAlign w:val="superscript"/>
    </w:rPr>
  </w:style>
  <w:style w:type="character" w:customStyle="1" w:styleId="fontdefaut">
    <w:name w:val="font_defaut"/>
    <w:rsid w:val="00384D23"/>
    <w:rPr>
      <w:rFonts w:ascii="Arial" w:eastAsia="Arial" w:hAnsi="Arial" w:cs="Arial"/>
      <w:sz w:val="22"/>
      <w:szCs w:val="22"/>
    </w:rPr>
  </w:style>
  <w:style w:type="paragraph" w:customStyle="1" w:styleId="paragraphenormal">
    <w:name w:val="paragraphe_normal"/>
    <w:basedOn w:val="Normal"/>
    <w:rsid w:val="00384D23"/>
  </w:style>
  <w:style w:type="paragraph" w:customStyle="1" w:styleId="paragraphetitre">
    <w:name w:val="paragraphe_titre"/>
    <w:basedOn w:val="Normal"/>
    <w:rsid w:val="00384D23"/>
    <w:pPr>
      <w:jc w:val="center"/>
    </w:pPr>
  </w:style>
  <w:style w:type="paragraph" w:customStyle="1" w:styleId="paragraphecontenu">
    <w:name w:val="paragraphe_contenu"/>
    <w:basedOn w:val="Normal"/>
    <w:rsid w:val="00384D23"/>
    <w:pPr>
      <w:jc w:val="both"/>
    </w:pPr>
  </w:style>
  <w:style w:type="table" w:customStyle="1" w:styleId="styleTableHeader">
    <w:name w:val="styleTableHeader"/>
    <w:uiPriority w:val="99"/>
    <w:rsid w:val="00384D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TableTitreSection">
    <w:name w:val="styleTableTitreSection"/>
    <w:uiPriority w:val="99"/>
    <w:rsid w:val="00384D23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0" w:type="dxa"/>
        <w:left w:w="200" w:type="dxa"/>
        <w:bottom w:w="0" w:type="dxa"/>
        <w:right w:w="50" w:type="dxa"/>
      </w:tblCellMar>
    </w:tblPr>
  </w:style>
  <w:style w:type="table" w:customStyle="1" w:styleId="styleTableEFC">
    <w:name w:val="styleTableEFC"/>
    <w:uiPriority w:val="99"/>
    <w:rsid w:val="00384D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D65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D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65F9"/>
  </w:style>
  <w:style w:type="paragraph" w:styleId="Pieddepage">
    <w:name w:val="footer"/>
    <w:basedOn w:val="Normal"/>
    <w:link w:val="PieddepageCar"/>
    <w:uiPriority w:val="99"/>
    <w:semiHidden/>
    <w:unhideWhenUsed/>
    <w:rsid w:val="003D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65F9"/>
  </w:style>
  <w:style w:type="paragraph" w:styleId="Textedebulles">
    <w:name w:val="Balloon Text"/>
    <w:basedOn w:val="Normal"/>
    <w:link w:val="TextedebullesCar"/>
    <w:uiPriority w:val="99"/>
    <w:semiHidden/>
    <w:unhideWhenUsed/>
    <w:rsid w:val="00AE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1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59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53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4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266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164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PC</cp:lastModifiedBy>
  <cp:revision>4</cp:revision>
  <dcterms:created xsi:type="dcterms:W3CDTF">2019-07-24T09:19:00Z</dcterms:created>
  <dcterms:modified xsi:type="dcterms:W3CDTF">2019-07-24T12:00:00Z</dcterms:modified>
</cp:coreProperties>
</file>