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30" w:type="dxa"/>
        <w:tblInd w:w="-540" w:type="dxa"/>
        <w:tblLayout w:type="fixed"/>
        <w:tblCellMar>
          <w:left w:w="115" w:type="dxa"/>
          <w:right w:w="115" w:type="dxa"/>
        </w:tblCellMar>
        <w:tblLook w:val="0480" w:firstRow="0" w:lastRow="0" w:firstColumn="1" w:lastColumn="0" w:noHBand="0" w:noVBand="1"/>
      </w:tblPr>
      <w:tblGrid>
        <w:gridCol w:w="3600"/>
        <w:gridCol w:w="720"/>
        <w:gridCol w:w="7110"/>
      </w:tblGrid>
      <w:tr w:rsidR="001B2ABD" w:rsidTr="0094146E">
        <w:trPr>
          <w:cantSplit/>
          <w:trHeight w:val="4410"/>
        </w:trPr>
        <w:tc>
          <w:tcPr>
            <w:tcW w:w="3600" w:type="dxa"/>
            <w:vAlign w:val="bottom"/>
          </w:tcPr>
          <w:p w:rsidR="0094146E" w:rsidRDefault="00BD7603" w:rsidP="00BD7603">
            <w:pPr>
              <w:pStyle w:val="Heading3"/>
            </w:pPr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190500" y="752475"/>
                  <wp:positionH relativeFrom="margin">
                    <wp:posOffset>288925</wp:posOffset>
                  </wp:positionH>
                  <wp:positionV relativeFrom="margin">
                    <wp:posOffset>-595630</wp:posOffset>
                  </wp:positionV>
                  <wp:extent cx="1600200" cy="2132965"/>
                  <wp:effectExtent l="0" t="0" r="0" b="63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80921_20474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2132965"/>
                          </a:xfrm>
                          <a:prstGeom prst="rect">
                            <a:avLst/>
                          </a:prstGeom>
                          <a:effectLst>
                            <a:reflection endPos="0" dir="5400000" sy="-100000" algn="bl" rotWithShape="0"/>
                            <a:softEdge rad="1397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4146E" w:rsidRPr="00D53CE8" w:rsidRDefault="0094146E" w:rsidP="0094146E">
            <w:pPr>
              <w:ind w:left="65" w:right="-385" w:firstLine="25"/>
              <w:rPr>
                <w:rFonts w:ascii="Brush Script MT" w:hAnsi="Brush Script MT"/>
                <w:sz w:val="32"/>
                <w:szCs w:val="44"/>
              </w:rPr>
            </w:pPr>
            <w:r w:rsidRPr="00D53CE8">
              <w:rPr>
                <w:rFonts w:ascii="Brush Script MT" w:hAnsi="Brush Script MT"/>
                <w:sz w:val="32"/>
                <w:szCs w:val="44"/>
              </w:rPr>
              <w:t xml:space="preserve">Technically oriented Electrical Technician with over </w:t>
            </w:r>
            <w:r>
              <w:rPr>
                <w:rFonts w:ascii="Brush Script MT" w:hAnsi="Brush Script MT"/>
                <w:sz w:val="32"/>
                <w:szCs w:val="44"/>
              </w:rPr>
              <w:t>5</w:t>
            </w:r>
            <w:r w:rsidRPr="00D53CE8">
              <w:rPr>
                <w:rFonts w:ascii="Brush Script MT" w:hAnsi="Brush Script MT"/>
                <w:sz w:val="32"/>
                <w:szCs w:val="44"/>
              </w:rPr>
              <w:t xml:space="preserve"> years working experience in</w:t>
            </w:r>
            <w:r>
              <w:rPr>
                <w:rFonts w:ascii="Brush Script MT" w:hAnsi="Brush Script MT"/>
                <w:sz w:val="32"/>
                <w:szCs w:val="44"/>
              </w:rPr>
              <w:t xml:space="preserve"> </w:t>
            </w:r>
            <w:r w:rsidRPr="00D53CE8">
              <w:rPr>
                <w:rFonts w:ascii="Brush Script MT" w:hAnsi="Brush Script MT"/>
                <w:sz w:val="32"/>
                <w:szCs w:val="44"/>
              </w:rPr>
              <w:t>installation, maintenance and operation of electrical systems across domestic, commercial and industrial sites,</w:t>
            </w:r>
          </w:p>
          <w:p w:rsidR="001B2ABD" w:rsidRDefault="001B2ABD" w:rsidP="001929C9">
            <w:pPr>
              <w:tabs>
                <w:tab w:val="left" w:pos="990"/>
              </w:tabs>
              <w:ind w:right="245"/>
            </w:pP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7110" w:type="dxa"/>
            <w:vAlign w:val="bottom"/>
          </w:tcPr>
          <w:p w:rsidR="001B2ABD" w:rsidRDefault="006D6EF4" w:rsidP="006D6EF4">
            <w:pPr>
              <w:pStyle w:val="Title"/>
            </w:pPr>
            <w:r>
              <w:t>Aziz Ahmad</w:t>
            </w:r>
          </w:p>
          <w:p w:rsidR="001B2ABD" w:rsidRDefault="006D6EF4" w:rsidP="006D6EF4">
            <w:pPr>
              <w:pStyle w:val="Subtitle"/>
              <w:rPr>
                <w:spacing w:val="0"/>
                <w:w w:val="100"/>
              </w:rPr>
            </w:pPr>
            <w:r w:rsidRPr="0094614B">
              <w:rPr>
                <w:spacing w:val="0"/>
                <w:w w:val="43"/>
              </w:rPr>
              <w:t>Journeypersons Class Electricia</w:t>
            </w:r>
            <w:r w:rsidRPr="0094614B">
              <w:rPr>
                <w:spacing w:val="180"/>
                <w:w w:val="43"/>
              </w:rPr>
              <w:t>n</w:t>
            </w:r>
          </w:p>
          <w:p w:rsidR="00936028" w:rsidRPr="00936028" w:rsidRDefault="00936028" w:rsidP="009360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en-US"/>
              </w:rPr>
              <w:t>S</w:t>
            </w:r>
            <w:r w:rsidRPr="00936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en-US"/>
              </w:rPr>
              <w:t>ummary of Qualifications</w:t>
            </w:r>
          </w:p>
          <w:p w:rsidR="00936028" w:rsidRPr="00936028" w:rsidRDefault="00936028" w:rsidP="009360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936028" w:rsidRPr="00936028" w:rsidRDefault="00936028" w:rsidP="00936028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360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More than five </w:t>
            </w:r>
            <w:r w:rsidRPr="009360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years’ experience</w:t>
            </w:r>
            <w:r w:rsidRPr="009360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:rsidR="00936028" w:rsidRPr="00936028" w:rsidRDefault="00936028" w:rsidP="00936028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360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Profound ability to isolate defects in wiring, switches, motors, and major electrical equipment. </w:t>
            </w:r>
          </w:p>
          <w:p w:rsidR="00936028" w:rsidRPr="00936028" w:rsidRDefault="00936028" w:rsidP="00936028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360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Strong ability to install and maintain motors, lighting fixtures, generators, circuit breakers, and transformers. </w:t>
            </w:r>
          </w:p>
          <w:p w:rsidR="00936028" w:rsidRPr="00936028" w:rsidRDefault="00936028" w:rsidP="00936028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360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Knowledge of electrical systems including planning additions and modifications on secondary circuits. </w:t>
            </w:r>
          </w:p>
          <w:p w:rsidR="00936028" w:rsidRPr="00936028" w:rsidRDefault="00936028" w:rsidP="00936028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360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Proficient use of hand and power tools applicable to trade. </w:t>
            </w:r>
          </w:p>
          <w:p w:rsidR="00936028" w:rsidRPr="00936028" w:rsidRDefault="00936028" w:rsidP="00936028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360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Install grounding leads. </w:t>
            </w:r>
          </w:p>
          <w:p w:rsidR="00936028" w:rsidRPr="00936028" w:rsidRDefault="00936028" w:rsidP="00936028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360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Strong ability to read commercial electrical blueprints and apply NEC through the full range of commercial and industrial maintenance and construction work. </w:t>
            </w:r>
          </w:p>
          <w:p w:rsidR="00936028" w:rsidRPr="00936028" w:rsidRDefault="00936028" w:rsidP="00936028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360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Ability to install and maintain motors, lighting fixtures, generators, circuit breakers, and transformers. </w:t>
            </w:r>
          </w:p>
          <w:p w:rsidR="00936028" w:rsidRPr="00936028" w:rsidRDefault="00936028" w:rsidP="00936028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360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Excellent ability to diagnose and repair electrical controls, industrial motor control centers, and programmable logic controllers. </w:t>
            </w:r>
          </w:p>
          <w:p w:rsidR="00936028" w:rsidRPr="00936028" w:rsidRDefault="00936028" w:rsidP="00936028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360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Ability to work from ladders, scaffolds, hydraulic towers, or in tunnels and crawl spaces. </w:t>
            </w:r>
          </w:p>
          <w:p w:rsidR="00936028" w:rsidRPr="001929C9" w:rsidRDefault="00936028" w:rsidP="0094146E">
            <w:pPr>
              <w:numPr>
                <w:ilvl w:val="0"/>
                <w:numId w:val="2"/>
              </w:numPr>
              <w:tabs>
                <w:tab w:val="clear" w:pos="1080"/>
              </w:tabs>
              <w:spacing w:after="240"/>
              <w:ind w:left="8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360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Ability to work in extreme temperatures of hot or cold, stand, bend, sit, twist</w:t>
            </w:r>
          </w:p>
        </w:tc>
      </w:tr>
      <w:tr w:rsidR="001B2ABD" w:rsidTr="0094146E">
        <w:tc>
          <w:tcPr>
            <w:tcW w:w="3600" w:type="dxa"/>
          </w:tcPr>
          <w:p w:rsidR="00135DFD" w:rsidRDefault="00135DFD" w:rsidP="00135DFD">
            <w:pPr>
              <w:rPr>
                <w:b/>
                <w:bCs/>
                <w:sz w:val="36"/>
                <w:szCs w:val="48"/>
              </w:rPr>
            </w:pPr>
            <w:r>
              <w:rPr>
                <w:b/>
                <w:bCs/>
                <w:sz w:val="36"/>
                <w:szCs w:val="48"/>
              </w:rPr>
              <w:t>Core Skills</w:t>
            </w:r>
          </w:p>
          <w:p w:rsidR="00135DFD" w:rsidRDefault="00135DFD" w:rsidP="00216241">
            <w:pPr>
              <w:pStyle w:val="ListParagraph"/>
              <w:numPr>
                <w:ilvl w:val="0"/>
                <w:numId w:val="1"/>
              </w:numPr>
              <w:ind w:left="335"/>
            </w:pPr>
            <w:r>
              <w:t xml:space="preserve">Electrical system maintenances * Control Panel installations </w:t>
            </w:r>
          </w:p>
          <w:p w:rsidR="00135DFD" w:rsidRDefault="00135DFD" w:rsidP="00216241">
            <w:pPr>
              <w:pStyle w:val="ListParagraph"/>
              <w:numPr>
                <w:ilvl w:val="0"/>
                <w:numId w:val="1"/>
              </w:numPr>
              <w:ind w:left="335"/>
            </w:pPr>
            <w:r>
              <w:t xml:space="preserve">Fault finding/ tasting     *    Ruffing * finishing * Running the wires </w:t>
            </w:r>
            <w:r>
              <w:t xml:space="preserve">and slab </w:t>
            </w:r>
          </w:p>
          <w:p w:rsidR="00036450" w:rsidRDefault="00036450" w:rsidP="00036450"/>
          <w:sdt>
            <w:sdtPr>
              <w:id w:val="-1954003311"/>
              <w:placeholder>
                <w:docPart w:val="625ADA8C2ACA47A1B532EA36B1D64669"/>
              </w:placeholder>
              <w:temporary/>
              <w:showingPlcHdr/>
              <w15:appearance w15:val="hidden"/>
            </w:sdtPr>
            <w:sdtEndPr/>
            <w:sdtContent>
              <w:p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164DC1F8BE624E97A1A1C392FD138C3D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4D3011">
                <w:r w:rsidRPr="004D3011">
                  <w:t>PHONE:</w:t>
                </w:r>
              </w:p>
            </w:sdtContent>
          </w:sdt>
          <w:p w:rsidR="004D3011" w:rsidRDefault="00C54B53" w:rsidP="00C54B53">
            <w:r>
              <w:t>6476076494</w:t>
            </w:r>
          </w:p>
          <w:p w:rsidR="004D3011" w:rsidRPr="004D3011" w:rsidRDefault="004D3011" w:rsidP="004D3011"/>
          <w:sdt>
            <w:sdtPr>
              <w:id w:val="-240260293"/>
              <w:placeholder>
                <w:docPart w:val="ED3F180FF7C34536AA3E5F20B56193B0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4D3011">
                <w:r w:rsidRPr="004D3011">
                  <w:t>EMAIL:</w:t>
                </w:r>
              </w:p>
            </w:sdtContent>
          </w:sdt>
          <w:p w:rsidR="00036450" w:rsidRPr="00E4381A" w:rsidRDefault="00C54B53" w:rsidP="00C54B53">
            <w:pPr>
              <w:rPr>
                <w:rStyle w:val="Hyperlink"/>
              </w:rPr>
            </w:pPr>
            <w:r>
              <w:t>Ahmedaziz.khan9@gmail.com</w:t>
            </w:r>
          </w:p>
          <w:p w:rsidR="004D3011" w:rsidRPr="00CB0055" w:rsidRDefault="00C54B53" w:rsidP="00C54B53">
            <w:pPr>
              <w:pStyle w:val="Heading3"/>
            </w:pPr>
            <w:r>
              <w:t xml:space="preserve">additional information </w:t>
            </w:r>
          </w:p>
          <w:p w:rsidR="00DE61FA" w:rsidRDefault="00C54B53" w:rsidP="00C54B53">
            <w:r>
              <w:t>Microsoft office including world, Excel,</w:t>
            </w:r>
          </w:p>
          <w:p w:rsidR="00DE61FA" w:rsidRDefault="00DE61FA" w:rsidP="00C54B53">
            <w:r>
              <w:t>IT, troubleshooting,</w:t>
            </w:r>
          </w:p>
          <w:p w:rsidR="004D3011" w:rsidRDefault="00C54B53" w:rsidP="00C54B53">
            <w:r>
              <w:t xml:space="preserve"> </w:t>
            </w:r>
          </w:p>
          <w:p w:rsidR="003155F3" w:rsidRDefault="003155F3" w:rsidP="00C54B53"/>
          <w:p w:rsidR="003155F3" w:rsidRDefault="003155F3" w:rsidP="00C54B53"/>
          <w:p w:rsidR="003155F3" w:rsidRDefault="003155F3" w:rsidP="00C54B53"/>
          <w:p w:rsidR="003155F3" w:rsidRPr="00216241" w:rsidRDefault="003155F3" w:rsidP="00C54B53">
            <w:pPr>
              <w:rPr>
                <w:i/>
                <w:iCs/>
              </w:rPr>
            </w:pPr>
            <w:r w:rsidRPr="00216241">
              <w:rPr>
                <w:i/>
                <w:iCs/>
              </w:rPr>
              <w:t xml:space="preserve">Reference are available by requests </w:t>
            </w: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7110" w:type="dxa"/>
          </w:tcPr>
          <w:sdt>
            <w:sdtPr>
              <w:id w:val="1049110328"/>
              <w:placeholder>
                <w:docPart w:val="FC4F2516084849E68AE7C43CE1019517"/>
              </w:placeholder>
              <w:temporary/>
              <w:showingPlcHdr/>
              <w15:appearance w15:val="hidden"/>
            </w:sdtPr>
            <w:sdtEndPr/>
            <w:sdtContent>
              <w:p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:rsidR="00036450" w:rsidRDefault="00036450" w:rsidP="00036450"/>
          <w:p w:rsidR="00036450" w:rsidRDefault="006D6EF4" w:rsidP="006D6EF4">
            <w:pPr>
              <w:pStyle w:val="Heading4"/>
            </w:pPr>
            <w:r>
              <w:t>(Baluchistan College of business)</w:t>
            </w:r>
          </w:p>
          <w:p w:rsidR="006D6EF4" w:rsidRPr="006D6EF4" w:rsidRDefault="006D6EF4" w:rsidP="006D6EF4">
            <w:r>
              <w:t xml:space="preserve">Diploma in Commerce </w:t>
            </w:r>
          </w:p>
          <w:p w:rsidR="00036450" w:rsidRDefault="006D6EF4" w:rsidP="006D6EF4">
            <w:r>
              <w:t xml:space="preserve">Electrical training from Baluchistan college </w:t>
            </w:r>
          </w:p>
          <w:sdt>
            <w:sdtPr>
              <w:id w:val="1001553383"/>
              <w:placeholder>
                <w:docPart w:val="45837B112FEB46BF81890F9820F1D13E"/>
              </w:placeholder>
              <w:temporary/>
              <w:showingPlcHdr/>
              <w15:appearance w15:val="hidden"/>
            </w:sdtPr>
            <w:sdtEndPr/>
            <w:sdtContent>
              <w:p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:rsidR="00036450" w:rsidRDefault="006D6EF4" w:rsidP="006D6EF4">
            <w:pPr>
              <w:pStyle w:val="Heading4"/>
              <w:rPr>
                <w:bCs/>
              </w:rPr>
            </w:pPr>
            <w:r>
              <w:t>Colwis</w:t>
            </w:r>
            <w:r w:rsidR="00036450">
              <w:t xml:space="preserve"> </w:t>
            </w:r>
            <w:r w:rsidR="006E7520">
              <w:t>---As (</w:t>
            </w:r>
            <w:r w:rsidR="006E7520" w:rsidRPr="00036450">
              <w:t>Electrician</w:t>
            </w:r>
            <w:r w:rsidR="006E7520">
              <w:t>)</w:t>
            </w:r>
          </w:p>
          <w:p w:rsidR="00036450" w:rsidRPr="00036450" w:rsidRDefault="00AB17CC" w:rsidP="00AB17CC">
            <w:pPr>
              <w:pStyle w:val="Date"/>
            </w:pPr>
            <w:r>
              <w:t>2017-8-26</w:t>
            </w:r>
            <w:r w:rsidR="00036450" w:rsidRPr="00036450">
              <w:t>–</w:t>
            </w:r>
            <w:r>
              <w:t>2019-01-30</w:t>
            </w:r>
          </w:p>
          <w:p w:rsidR="00036450" w:rsidRDefault="00AB17CC" w:rsidP="006E7520">
            <w:r>
              <w:t xml:space="preserve">I started working from base of the building as electrician which includes slab, running corallines, PVC pipes and putting all boxes, next ruffing </w:t>
            </w:r>
            <w:r w:rsidR="006E7520">
              <w:t xml:space="preserve">pulling wires, </w:t>
            </w:r>
            <w:r>
              <w:t>panels, and finishing of all units with installing lights</w:t>
            </w:r>
            <w:r w:rsidR="006E7520">
              <w:t>,</w:t>
            </w:r>
            <w:r>
              <w:t xml:space="preserve"> switches,</w:t>
            </w:r>
            <w:r w:rsidR="006E7520">
              <w:t xml:space="preserve"> smoke detectors, fire alarms and TV panels.   </w:t>
            </w:r>
            <w:r>
              <w:t xml:space="preserve">  </w:t>
            </w:r>
          </w:p>
          <w:p w:rsidR="004D3011" w:rsidRDefault="004D3011" w:rsidP="00036450"/>
          <w:p w:rsidR="004D3011" w:rsidRPr="004D3011" w:rsidRDefault="006E7520" w:rsidP="006E7520">
            <w:pPr>
              <w:pStyle w:val="Heading4"/>
              <w:rPr>
                <w:bCs/>
              </w:rPr>
            </w:pPr>
            <w:r>
              <w:t xml:space="preserve">Times Electric—As </w:t>
            </w:r>
            <w:r w:rsidRPr="004D3011">
              <w:t>(Electrician</w:t>
            </w:r>
            <w:r>
              <w:t>)</w:t>
            </w:r>
          </w:p>
          <w:p w:rsidR="00135DFD" w:rsidRDefault="006E7520" w:rsidP="0094146E">
            <w:pPr>
              <w:pStyle w:val="Date"/>
            </w:pPr>
            <w:r>
              <w:t>2019-02-05</w:t>
            </w:r>
            <w:r w:rsidR="004D3011" w:rsidRPr="004D3011">
              <w:t>–</w:t>
            </w:r>
            <w:r>
              <w:t>2019-06-30</w:t>
            </w:r>
            <w:r w:rsidR="00135DFD">
              <w:t xml:space="preserve"> </w:t>
            </w:r>
          </w:p>
          <w:p w:rsidR="00DE61FA" w:rsidRPr="00135DFD" w:rsidRDefault="00DE61FA" w:rsidP="00135DFD">
            <w:pPr>
              <w:pStyle w:val="Date"/>
              <w:rPr>
                <w:sz w:val="20"/>
                <w:szCs w:val="20"/>
              </w:rPr>
            </w:pPr>
            <w:r>
              <w:t xml:space="preserve">Installed all LED lights </w:t>
            </w:r>
            <w:r w:rsidR="0094146E">
              <w:t>as Ontario</w:t>
            </w:r>
            <w:r>
              <w:t xml:space="preserve"> new standards, blasts tubes, and faulty circuits.  </w:t>
            </w:r>
            <w:r w:rsidR="00D53CE8">
              <w:t xml:space="preserve">Installation of new conduct wiring system </w:t>
            </w:r>
            <w:r w:rsidR="0094146E" w:rsidRPr="00313BFA">
              <w:rPr>
                <w:sz w:val="20"/>
                <w:szCs w:val="20"/>
              </w:rPr>
              <w:t xml:space="preserve">Assemble, install, test, and maintain electrical or electronic wiring, equipment, appliances, apparatus, and fixtures, using hand tools and power tools. </w:t>
            </w:r>
            <w:r w:rsidR="0094146E" w:rsidRPr="0094146E">
              <w:rPr>
                <w:sz w:val="20"/>
                <w:szCs w:val="20"/>
              </w:rPr>
              <w:t xml:space="preserve">Connect wires to </w:t>
            </w:r>
            <w:r w:rsidR="0094146E" w:rsidRPr="0094146E">
              <w:rPr>
                <w:rStyle w:val="klink"/>
                <w:color w:val="333333"/>
                <w:sz w:val="20"/>
                <w:szCs w:val="20"/>
              </w:rPr>
              <w:t>circuit breakers</w:t>
            </w:r>
            <w:r w:rsidR="0094146E" w:rsidRPr="0094146E">
              <w:rPr>
                <w:sz w:val="20"/>
                <w:szCs w:val="20"/>
              </w:rPr>
              <w:t>, trans</w:t>
            </w:r>
            <w:r w:rsidR="00135DFD">
              <w:rPr>
                <w:sz w:val="20"/>
                <w:szCs w:val="20"/>
              </w:rPr>
              <w:t xml:space="preserve">formers, or other components. </w:t>
            </w:r>
            <w:r w:rsidR="0094146E" w:rsidRPr="0094146E">
              <w:rPr>
                <w:sz w:val="20"/>
                <w:szCs w:val="20"/>
              </w:rPr>
              <w:t>Diagnose malfunctioning systems, apparatus, and components, using test equipment and hand tools, to locate the cause of a breakdown and correct the problem.</w:t>
            </w:r>
          </w:p>
          <w:p w:rsidR="00135DFD" w:rsidRDefault="00135DFD" w:rsidP="00135DFD"/>
          <w:p w:rsidR="004D3011" w:rsidRPr="00135DFD" w:rsidRDefault="00135DFD" w:rsidP="00135DFD">
            <w:pPr>
              <w:rPr>
                <w:b/>
                <w:bCs/>
                <w:i/>
                <w:iCs/>
                <w:sz w:val="20"/>
                <w:szCs w:val="24"/>
              </w:rPr>
            </w:pPr>
            <w:r w:rsidRPr="00135DFD">
              <w:rPr>
                <w:b/>
                <w:bCs/>
                <w:i/>
                <w:iCs/>
                <w:sz w:val="20"/>
                <w:szCs w:val="24"/>
              </w:rPr>
              <w:t xml:space="preserve">47 Thorancliffe Park Dr </w:t>
            </w:r>
          </w:p>
          <w:p w:rsidR="00135DFD" w:rsidRPr="00135DFD" w:rsidRDefault="00135DFD" w:rsidP="00135DFD">
            <w:pPr>
              <w:rPr>
                <w:b/>
                <w:bCs/>
                <w:i/>
                <w:iCs/>
                <w:sz w:val="20"/>
                <w:szCs w:val="24"/>
              </w:rPr>
            </w:pPr>
            <w:r w:rsidRPr="00135DFD">
              <w:rPr>
                <w:b/>
                <w:bCs/>
                <w:i/>
                <w:iCs/>
                <w:sz w:val="20"/>
                <w:szCs w:val="24"/>
              </w:rPr>
              <w:t>Toronto Ontario Canada</w:t>
            </w:r>
          </w:p>
          <w:p w:rsidR="00036450" w:rsidRPr="004D3011" w:rsidRDefault="00135DFD" w:rsidP="00982F7F">
            <w:pPr>
              <w:rPr>
                <w:color w:val="FFFFFF" w:themeColor="background1"/>
              </w:rPr>
            </w:pPr>
            <w:r>
              <w:t xml:space="preserve">            </w:t>
            </w:r>
            <w:r w:rsidR="00982F7F">
              <w:t>M4H 1J5</w:t>
            </w:r>
          </w:p>
        </w:tc>
      </w:tr>
    </w:tbl>
    <w:p w:rsidR="0043117B" w:rsidRDefault="0094614B" w:rsidP="00982F7F">
      <w:pPr>
        <w:tabs>
          <w:tab w:val="left" w:pos="990"/>
        </w:tabs>
      </w:pPr>
      <w:bookmarkStart w:id="0" w:name="_GoBack"/>
      <w:bookmarkEnd w:id="0"/>
    </w:p>
    <w:sectPr w:rsidR="0043117B" w:rsidSect="000C45FF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14B" w:rsidRDefault="0094614B" w:rsidP="000C45FF">
      <w:r>
        <w:separator/>
      </w:r>
    </w:p>
  </w:endnote>
  <w:endnote w:type="continuationSeparator" w:id="0">
    <w:p w:rsidR="0094614B" w:rsidRDefault="0094614B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メイリオ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14B" w:rsidRDefault="0094614B" w:rsidP="000C45FF">
      <w:r>
        <w:separator/>
      </w:r>
    </w:p>
  </w:footnote>
  <w:footnote w:type="continuationSeparator" w:id="0">
    <w:p w:rsidR="0094614B" w:rsidRDefault="0094614B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FF" w:rsidRDefault="000C45FF" w:rsidP="0094146E">
    <w:pPr>
      <w:pStyle w:val="Header"/>
    </w:pPr>
    <w:r>
      <w:rPr>
        <w:noProof/>
        <w:lang w:val="en-CA" w:eastAsia="zh-CN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C28AF"/>
    <w:multiLevelType w:val="hybridMultilevel"/>
    <w:tmpl w:val="E37458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646932"/>
    <w:multiLevelType w:val="hybridMultilevel"/>
    <w:tmpl w:val="3C5E5908"/>
    <w:lvl w:ilvl="0" w:tplc="DC3EE600">
      <w:start w:val="20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62D91"/>
    <w:multiLevelType w:val="multilevel"/>
    <w:tmpl w:val="BD74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F4"/>
    <w:rsid w:val="00036450"/>
    <w:rsid w:val="0005024C"/>
    <w:rsid w:val="00094499"/>
    <w:rsid w:val="000C45FF"/>
    <w:rsid w:val="000E3FD1"/>
    <w:rsid w:val="00112054"/>
    <w:rsid w:val="00135DFD"/>
    <w:rsid w:val="001525E1"/>
    <w:rsid w:val="00180329"/>
    <w:rsid w:val="0019001F"/>
    <w:rsid w:val="001929C9"/>
    <w:rsid w:val="001971C8"/>
    <w:rsid w:val="001A74A5"/>
    <w:rsid w:val="001B2ABD"/>
    <w:rsid w:val="001E0391"/>
    <w:rsid w:val="001E1759"/>
    <w:rsid w:val="001F1ECC"/>
    <w:rsid w:val="00216241"/>
    <w:rsid w:val="002400EB"/>
    <w:rsid w:val="00256CF7"/>
    <w:rsid w:val="00281FD5"/>
    <w:rsid w:val="0030481B"/>
    <w:rsid w:val="003155F3"/>
    <w:rsid w:val="003156FC"/>
    <w:rsid w:val="003254B5"/>
    <w:rsid w:val="0037121F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667F2"/>
    <w:rsid w:val="005E39D5"/>
    <w:rsid w:val="00600670"/>
    <w:rsid w:val="0062123A"/>
    <w:rsid w:val="00646E75"/>
    <w:rsid w:val="006771D0"/>
    <w:rsid w:val="006D6EF4"/>
    <w:rsid w:val="006E7520"/>
    <w:rsid w:val="00715FCB"/>
    <w:rsid w:val="00743101"/>
    <w:rsid w:val="007775E1"/>
    <w:rsid w:val="007867A0"/>
    <w:rsid w:val="007927F5"/>
    <w:rsid w:val="00802CA0"/>
    <w:rsid w:val="00841271"/>
    <w:rsid w:val="00905BB3"/>
    <w:rsid w:val="009260CD"/>
    <w:rsid w:val="00936028"/>
    <w:rsid w:val="0094146E"/>
    <w:rsid w:val="0094614B"/>
    <w:rsid w:val="00952C25"/>
    <w:rsid w:val="00982F7F"/>
    <w:rsid w:val="009E3E7D"/>
    <w:rsid w:val="00A03475"/>
    <w:rsid w:val="00A2118D"/>
    <w:rsid w:val="00AB17CC"/>
    <w:rsid w:val="00AD76E2"/>
    <w:rsid w:val="00B20152"/>
    <w:rsid w:val="00B359E4"/>
    <w:rsid w:val="00B57D98"/>
    <w:rsid w:val="00B70850"/>
    <w:rsid w:val="00BD7603"/>
    <w:rsid w:val="00C066B6"/>
    <w:rsid w:val="00C37BA1"/>
    <w:rsid w:val="00C4674C"/>
    <w:rsid w:val="00C506CF"/>
    <w:rsid w:val="00C54B53"/>
    <w:rsid w:val="00C72BED"/>
    <w:rsid w:val="00C9578B"/>
    <w:rsid w:val="00CB0055"/>
    <w:rsid w:val="00D2522B"/>
    <w:rsid w:val="00D422DE"/>
    <w:rsid w:val="00D53CE8"/>
    <w:rsid w:val="00D5459D"/>
    <w:rsid w:val="00DA1F4D"/>
    <w:rsid w:val="00DD172A"/>
    <w:rsid w:val="00DE61FA"/>
    <w:rsid w:val="00E25A26"/>
    <w:rsid w:val="00E4381A"/>
    <w:rsid w:val="00E55D74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DE61FA"/>
    <w:pPr>
      <w:ind w:left="720"/>
      <w:contextualSpacing/>
    </w:pPr>
  </w:style>
  <w:style w:type="character" w:customStyle="1" w:styleId="klink">
    <w:name w:val="klink"/>
    <w:basedOn w:val="DefaultParagraphFont"/>
    <w:rsid w:val="00941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S2017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5ADA8C2ACA47A1B532EA36B1D64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8F422-D759-4E0A-A7AD-737EA8B47FCC}"/>
      </w:docPartPr>
      <w:docPartBody>
        <w:p w:rsidR="001554D0" w:rsidRDefault="005D7270">
          <w:pPr>
            <w:pStyle w:val="625ADA8C2ACA47A1B532EA36B1D64669"/>
          </w:pPr>
          <w:r w:rsidRPr="00CB0055">
            <w:t>Contact</w:t>
          </w:r>
        </w:p>
      </w:docPartBody>
    </w:docPart>
    <w:docPart>
      <w:docPartPr>
        <w:name w:val="164DC1F8BE624E97A1A1C392FD138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4B18E-A143-4988-AD3B-EC385640AB5D}"/>
      </w:docPartPr>
      <w:docPartBody>
        <w:p w:rsidR="001554D0" w:rsidRDefault="005D7270">
          <w:pPr>
            <w:pStyle w:val="164DC1F8BE624E97A1A1C392FD138C3D"/>
          </w:pPr>
          <w:r w:rsidRPr="004D3011">
            <w:t>PHONE:</w:t>
          </w:r>
        </w:p>
      </w:docPartBody>
    </w:docPart>
    <w:docPart>
      <w:docPartPr>
        <w:name w:val="ED3F180FF7C34536AA3E5F20B5619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C4789-FFFE-4486-BDB4-64DAC1B97902}"/>
      </w:docPartPr>
      <w:docPartBody>
        <w:p w:rsidR="001554D0" w:rsidRDefault="005D7270">
          <w:pPr>
            <w:pStyle w:val="ED3F180FF7C34536AA3E5F20B56193B0"/>
          </w:pPr>
          <w:r w:rsidRPr="004D3011">
            <w:t>EMAIL:</w:t>
          </w:r>
        </w:p>
      </w:docPartBody>
    </w:docPart>
    <w:docPart>
      <w:docPartPr>
        <w:name w:val="FC4F2516084849E68AE7C43CE101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A90C7-A5F3-460D-AD5E-99A16FFE6427}"/>
      </w:docPartPr>
      <w:docPartBody>
        <w:p w:rsidR="001554D0" w:rsidRDefault="005D7270">
          <w:pPr>
            <w:pStyle w:val="FC4F2516084849E68AE7C43CE1019517"/>
          </w:pPr>
          <w:r w:rsidRPr="00036450">
            <w:t>EDUCATION</w:t>
          </w:r>
        </w:p>
      </w:docPartBody>
    </w:docPart>
    <w:docPart>
      <w:docPartPr>
        <w:name w:val="45837B112FEB46BF81890F9820F1D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C1D03-1809-4E06-B019-F68F2082C1E5}"/>
      </w:docPartPr>
      <w:docPartBody>
        <w:p w:rsidR="001554D0" w:rsidRDefault="005D7270">
          <w:pPr>
            <w:pStyle w:val="45837B112FEB46BF81890F9820F1D13E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メイリオ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70"/>
    <w:rsid w:val="001554D0"/>
    <w:rsid w:val="005D7270"/>
    <w:rsid w:val="00C4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B0A1FAB29149588BFB52C01A4EDDCA">
    <w:name w:val="14B0A1FAB29149588BFB52C01A4EDDCA"/>
  </w:style>
  <w:style w:type="paragraph" w:customStyle="1" w:styleId="2E69F7F999B148E5AE1180F15A90FC45">
    <w:name w:val="2E69F7F999B148E5AE1180F15A90FC45"/>
  </w:style>
  <w:style w:type="paragraph" w:customStyle="1" w:styleId="09E190125B84406BA68304C12E5CCD56">
    <w:name w:val="09E190125B84406BA68304C12E5CCD56"/>
  </w:style>
  <w:style w:type="paragraph" w:customStyle="1" w:styleId="8DCBF4A0E25144319134EDDEC4558631">
    <w:name w:val="8DCBF4A0E25144319134EDDEC4558631"/>
  </w:style>
  <w:style w:type="paragraph" w:customStyle="1" w:styleId="625ADA8C2ACA47A1B532EA36B1D64669">
    <w:name w:val="625ADA8C2ACA47A1B532EA36B1D64669"/>
  </w:style>
  <w:style w:type="paragraph" w:customStyle="1" w:styleId="164DC1F8BE624E97A1A1C392FD138C3D">
    <w:name w:val="164DC1F8BE624E97A1A1C392FD138C3D"/>
  </w:style>
  <w:style w:type="paragraph" w:customStyle="1" w:styleId="3578123DBE0E4C2B9C0F16D1DA1F69E0">
    <w:name w:val="3578123DBE0E4C2B9C0F16D1DA1F69E0"/>
  </w:style>
  <w:style w:type="paragraph" w:customStyle="1" w:styleId="228928FF7F154BCB856E69474655640F">
    <w:name w:val="228928FF7F154BCB856E69474655640F"/>
  </w:style>
  <w:style w:type="paragraph" w:customStyle="1" w:styleId="DA59B7277F0F4A78B3854A548E9058A6">
    <w:name w:val="DA59B7277F0F4A78B3854A548E9058A6"/>
  </w:style>
  <w:style w:type="paragraph" w:customStyle="1" w:styleId="ED3F180FF7C34536AA3E5F20B56193B0">
    <w:name w:val="ED3F180FF7C34536AA3E5F20B56193B0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E17825FCAD0048E88270BB435E2CE290">
    <w:name w:val="E17825FCAD0048E88270BB435E2CE290"/>
  </w:style>
  <w:style w:type="paragraph" w:customStyle="1" w:styleId="EF08D26ECC5447D8AAAAE9D4A880C27D">
    <w:name w:val="EF08D26ECC5447D8AAAAE9D4A880C27D"/>
  </w:style>
  <w:style w:type="paragraph" w:customStyle="1" w:styleId="991E84A9FD4D4CDDA1DA4751C2263705">
    <w:name w:val="991E84A9FD4D4CDDA1DA4751C2263705"/>
  </w:style>
  <w:style w:type="paragraph" w:customStyle="1" w:styleId="F44C6AA4F1424588A2134EA4FCC12CD5">
    <w:name w:val="F44C6AA4F1424588A2134EA4FCC12CD5"/>
  </w:style>
  <w:style w:type="paragraph" w:customStyle="1" w:styleId="DE12D161872B40C38583D131C38A5399">
    <w:name w:val="DE12D161872B40C38583D131C38A5399"/>
  </w:style>
  <w:style w:type="paragraph" w:customStyle="1" w:styleId="B0500EF529E34723836FBAD8E9FB1959">
    <w:name w:val="B0500EF529E34723836FBAD8E9FB1959"/>
  </w:style>
  <w:style w:type="paragraph" w:customStyle="1" w:styleId="FC4F2516084849E68AE7C43CE1019517">
    <w:name w:val="FC4F2516084849E68AE7C43CE1019517"/>
  </w:style>
  <w:style w:type="paragraph" w:customStyle="1" w:styleId="4868CC4904E643E18F2B52878D258F4B">
    <w:name w:val="4868CC4904E643E18F2B52878D258F4B"/>
  </w:style>
  <w:style w:type="paragraph" w:customStyle="1" w:styleId="FB65992042E6425A81B6EA6D1A54D268">
    <w:name w:val="FB65992042E6425A81B6EA6D1A54D268"/>
  </w:style>
  <w:style w:type="paragraph" w:customStyle="1" w:styleId="FD2160DBD68346C3910CADAF7CEFED2E">
    <w:name w:val="FD2160DBD68346C3910CADAF7CEFED2E"/>
  </w:style>
  <w:style w:type="paragraph" w:customStyle="1" w:styleId="82C83F75726642F48EE5C4DC21421580">
    <w:name w:val="82C83F75726642F48EE5C4DC21421580"/>
  </w:style>
  <w:style w:type="paragraph" w:customStyle="1" w:styleId="2066CCCD86454768B10B3F7C4A694A1F">
    <w:name w:val="2066CCCD86454768B10B3F7C4A694A1F"/>
  </w:style>
  <w:style w:type="paragraph" w:customStyle="1" w:styleId="06403482F21D4B9C8107FE57E761A547">
    <w:name w:val="06403482F21D4B9C8107FE57E761A547"/>
  </w:style>
  <w:style w:type="paragraph" w:customStyle="1" w:styleId="303ABBD0F34A45FF8BEFE464A36F6B97">
    <w:name w:val="303ABBD0F34A45FF8BEFE464A36F6B97"/>
  </w:style>
  <w:style w:type="paragraph" w:customStyle="1" w:styleId="45837B112FEB46BF81890F9820F1D13E">
    <w:name w:val="45837B112FEB46BF81890F9820F1D13E"/>
  </w:style>
  <w:style w:type="paragraph" w:customStyle="1" w:styleId="FAD85179B7944C6A88196D9D2FF817C5">
    <w:name w:val="FAD85179B7944C6A88196D9D2FF817C5"/>
  </w:style>
  <w:style w:type="paragraph" w:customStyle="1" w:styleId="956F89FF52BE4185A2C4E78F9E5700F3">
    <w:name w:val="956F89FF52BE4185A2C4E78F9E5700F3"/>
  </w:style>
  <w:style w:type="paragraph" w:customStyle="1" w:styleId="BCC94F8CEA4543C6A147231F5B09CAB2">
    <w:name w:val="BCC94F8CEA4543C6A147231F5B09CAB2"/>
  </w:style>
  <w:style w:type="paragraph" w:customStyle="1" w:styleId="4887F8B982D349958CBC8D2C5FDA7D7C">
    <w:name w:val="4887F8B982D349958CBC8D2C5FDA7D7C"/>
  </w:style>
  <w:style w:type="paragraph" w:customStyle="1" w:styleId="9C45907B969C4751964642C09FEE82A6">
    <w:name w:val="9C45907B969C4751964642C09FEE82A6"/>
  </w:style>
  <w:style w:type="paragraph" w:customStyle="1" w:styleId="92C73BA1AD2D47FFBD9C2A7CD04262F3">
    <w:name w:val="92C73BA1AD2D47FFBD9C2A7CD04262F3"/>
  </w:style>
  <w:style w:type="paragraph" w:customStyle="1" w:styleId="FD50D1E67C9E48E589E5080D1C7B0BFC">
    <w:name w:val="FD50D1E67C9E48E589E5080D1C7B0BFC"/>
  </w:style>
  <w:style w:type="paragraph" w:customStyle="1" w:styleId="BC6D382728D14A58A3008EE5143D9E43">
    <w:name w:val="BC6D382728D14A58A3008EE5143D9E43"/>
  </w:style>
  <w:style w:type="paragraph" w:customStyle="1" w:styleId="3BDBB05CE5184EC1B39A3D4F69B62FA6">
    <w:name w:val="3BDBB05CE5184EC1B39A3D4F69B62FA6"/>
  </w:style>
  <w:style w:type="paragraph" w:customStyle="1" w:styleId="DE17BEE7EA72400BB62810B987DCB831">
    <w:name w:val="DE17BEE7EA72400BB62810B987DCB831"/>
  </w:style>
  <w:style w:type="paragraph" w:customStyle="1" w:styleId="F0CF08BFA5A2490C9D6FCF86BBA4B135">
    <w:name w:val="F0CF08BFA5A2490C9D6FCF86BBA4B135"/>
  </w:style>
  <w:style w:type="paragraph" w:customStyle="1" w:styleId="0EB2FF51DE194A57B4121DE7ED339369">
    <w:name w:val="0EB2FF51DE194A57B4121DE7ED339369"/>
  </w:style>
  <w:style w:type="paragraph" w:customStyle="1" w:styleId="041803770E2F47378459948DA94A3667">
    <w:name w:val="041803770E2F47378459948DA94A3667"/>
  </w:style>
  <w:style w:type="paragraph" w:customStyle="1" w:styleId="4E47AF42797147F5832D141AB5F81408">
    <w:name w:val="4E47AF42797147F5832D141AB5F81408"/>
  </w:style>
  <w:style w:type="paragraph" w:customStyle="1" w:styleId="CCB6B7EB6ECB44C5B8742FA2AFBEB1D9">
    <w:name w:val="CCB6B7EB6ECB44C5B8742FA2AFBEB1D9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paragraph" w:customStyle="1" w:styleId="85C371AE8FEA4839BB12028757457185">
    <w:name w:val="85C371AE8FEA4839BB12028757457185"/>
  </w:style>
  <w:style w:type="paragraph" w:customStyle="1" w:styleId="A0E11668C79A40769AC12B17B678A3A0">
    <w:name w:val="A0E11668C79A40769AC12B17B678A3A0"/>
    <w:rsid w:val="001554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0ECF8FF3-7B13-4836-BE2C-0BAE58B5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resume.dotx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2019-07-18T18:53:00Z</dcterms:created>
  <dcterms:modified xsi:type="dcterms:W3CDTF">2019-07-18T18:55:00Z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