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C27F3" w:rsidRDefault="00EC27F3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EC27F3" w:rsidRDefault="006C2EC1">
      <w:pPr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>JOAN EBIE</w:t>
      </w:r>
    </w:p>
    <w:p w14:paraId="00000003" w14:textId="77777777" w:rsidR="00EC27F3" w:rsidRDefault="006C2EC1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Alberta T8V 3V1</w:t>
      </w:r>
    </w:p>
    <w:p w14:paraId="00000004" w14:textId="77777777" w:rsidR="00EC27F3" w:rsidRDefault="006C2EC1">
      <w:pPr>
        <w:pBdr>
          <w:bottom w:val="single" w:sz="12" w:space="1" w:color="000000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Mobile: (780) 709-7336. Email: joan_ebie@outlook.com</w:t>
      </w:r>
    </w:p>
    <w:p w14:paraId="00000005" w14:textId="77777777" w:rsidR="00EC27F3" w:rsidRDefault="006C2EC1">
      <w:pPr>
        <w:tabs>
          <w:tab w:val="left" w:pos="2120"/>
        </w:tabs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SKILLS AND QUALIFICATIONS</w:t>
      </w:r>
    </w:p>
    <w:p w14:paraId="00000006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Over 3 years’ human resource work experience. </w:t>
      </w:r>
    </w:p>
    <w:p w14:paraId="00000007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 years’ work experience delivering administrative and customer services projects</w:t>
      </w:r>
    </w:p>
    <w:p w14:paraId="00000008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Detailed knowledge of Federal and Provincial Human Resources regulations and legislation</w:t>
      </w:r>
    </w:p>
    <w:p w14:paraId="00000009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Extensive knowledge and experience of Human Resources policy implementation, recruitm</w:t>
      </w:r>
      <w:r>
        <w:rPr>
          <w:rFonts w:ascii="Arial" w:eastAsia="Arial" w:hAnsi="Arial" w:cs="Arial"/>
          <w:color w:val="000000"/>
          <w:sz w:val="24"/>
          <w:szCs w:val="24"/>
        </w:rPr>
        <w:t>ent coordination, change management delivery, performance management and training</w:t>
      </w:r>
    </w:p>
    <w:p w14:paraId="0000000A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Proficient use of MS Word, Access, PowerPoint and Excel, google drive, google docs and google sheet.</w:t>
      </w:r>
    </w:p>
    <w:p w14:paraId="0000000B" w14:textId="77777777" w:rsidR="00EC27F3" w:rsidRDefault="006C2EC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Professional Customer Service and Administrative training</w:t>
      </w:r>
    </w:p>
    <w:p w14:paraId="0000000C" w14:textId="77777777" w:rsidR="00EC27F3" w:rsidRDefault="006C2EC1">
      <w:pPr>
        <w:widowControl/>
        <w:numPr>
          <w:ilvl w:val="0"/>
          <w:numId w:val="5"/>
        </w:numP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Detail oriented</w:t>
      </w:r>
      <w:r>
        <w:rPr>
          <w:rFonts w:ascii="Arial" w:eastAsia="Arial" w:hAnsi="Arial" w:cs="Arial"/>
          <w:color w:val="000000"/>
          <w:sz w:val="24"/>
          <w:szCs w:val="24"/>
        </w:rPr>
        <w:t>, Time Management and organizational skills</w:t>
      </w:r>
    </w:p>
    <w:p w14:paraId="0000000D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_____________________________________________________________________________</w:t>
      </w:r>
    </w:p>
    <w:p w14:paraId="0000000E" w14:textId="77777777" w:rsidR="00EC27F3" w:rsidRDefault="00EC27F3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F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EMPLOYMENT HISTORY</w:t>
      </w:r>
    </w:p>
    <w:p w14:paraId="00000010" w14:textId="77777777" w:rsidR="00EC27F3" w:rsidRDefault="006C2E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Team Lead Merchandising Unit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(Full-Time)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June 2017 – Present </w:t>
      </w:r>
    </w:p>
    <w:p w14:paraId="55141E9D" w14:textId="77777777" w:rsidR="00E911FA" w:rsidRDefault="006C2EC1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Home Depot, Grand Prairie, AB, Canada.</w:t>
      </w:r>
    </w:p>
    <w:p w14:paraId="00000012" w14:textId="2E322722" w:rsidR="00EC27F3" w:rsidRDefault="006C2EC1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Participate, create and support in-store events related to new product launches, and seasonal events.</w:t>
      </w:r>
    </w:p>
    <w:p w14:paraId="00000013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Maintain the Sales Floor in accordance with company policies and properly zoning the area, arranging and organizing merchandise, and identifying shrink an</w:t>
      </w:r>
      <w:r>
        <w:rPr>
          <w:rFonts w:ascii="Arial" w:eastAsia="Arial" w:hAnsi="Arial" w:cs="Arial"/>
          <w:color w:val="000000"/>
          <w:sz w:val="24"/>
          <w:szCs w:val="24"/>
        </w:rPr>
        <w:t>d damages.</w:t>
      </w:r>
    </w:p>
    <w:p w14:paraId="00000014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Execute merchandising and floor moves based on seasonal changes, business needs, and trends.</w:t>
      </w:r>
    </w:p>
    <w:p w14:paraId="00000015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Weekly and bi-weekly changes on Appliance price changes.</w:t>
      </w:r>
    </w:p>
    <w:p w14:paraId="00000016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Accurately order all POP orders on the store Epop website and receiving orders.</w:t>
      </w:r>
    </w:p>
    <w:p w14:paraId="00000017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Communicate all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merchandise needs or issues to appropriate supervisor and vendor.</w:t>
      </w:r>
    </w:p>
    <w:p w14:paraId="1C65BA5A" w14:textId="77777777" w:rsidR="00E911FA" w:rsidRPr="00E911FA" w:rsidRDefault="006C2EC1" w:rsidP="00E911FA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>Determine appropriate floor space needs for each Home category and allocated space accordingly.</w:t>
      </w:r>
    </w:p>
    <w:p w14:paraId="00000019" w14:textId="19819CB6" w:rsidR="00EC27F3" w:rsidRPr="00E911FA" w:rsidRDefault="006C2EC1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E911FA">
        <w:rPr>
          <w:rFonts w:ascii="Arial" w:eastAsia="Arial" w:hAnsi="Arial" w:cs="Arial"/>
          <w:b/>
          <w:bCs/>
          <w:sz w:val="24"/>
          <w:szCs w:val="24"/>
        </w:rPr>
        <w:t>Administrative Assistant, Human Resources (Part–Time)</w:t>
      </w:r>
      <w:r w:rsidRPr="00E911FA">
        <w:rPr>
          <w:rFonts w:ascii="Arial" w:eastAsia="Arial" w:hAnsi="Arial" w:cs="Arial"/>
          <w:b/>
          <w:bCs/>
          <w:sz w:val="24"/>
          <w:szCs w:val="24"/>
        </w:rPr>
        <w:tab/>
      </w:r>
      <w:r w:rsidRPr="00E911FA">
        <w:rPr>
          <w:rFonts w:ascii="Arial" w:eastAsia="Arial" w:hAnsi="Arial" w:cs="Arial"/>
          <w:b/>
          <w:bCs/>
          <w:sz w:val="24"/>
          <w:szCs w:val="24"/>
        </w:rPr>
        <w:tab/>
        <w:t xml:space="preserve">    June 2017 – Present</w:t>
      </w:r>
    </w:p>
    <w:p w14:paraId="0000001B" w14:textId="6F84F8F8" w:rsidR="00EC27F3" w:rsidRPr="00E911FA" w:rsidRDefault="006C2EC1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E911FA">
        <w:rPr>
          <w:rFonts w:ascii="Arial" w:eastAsia="Arial" w:hAnsi="Arial" w:cs="Arial"/>
          <w:b/>
          <w:bCs/>
          <w:sz w:val="24"/>
          <w:szCs w:val="24"/>
        </w:rPr>
        <w:t>Canada Red Cross, Grand Prairie, AB, Canada</w:t>
      </w:r>
    </w:p>
    <w:p w14:paraId="0000001C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Develop projects position profiles.</w:t>
      </w:r>
    </w:p>
    <w:p w14:paraId="0000001D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Assist with staff training requirements. </w:t>
      </w:r>
    </w:p>
    <w:p w14:paraId="0000001E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Maintain client’s profile and data in the system. </w:t>
      </w:r>
    </w:p>
    <w:p w14:paraId="0000001F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Answered average of 10 calls a day with client’s inquiries into the HELP program. </w:t>
      </w:r>
    </w:p>
    <w:p w14:paraId="00000020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Politely and professional dealt with clients in person and via telephone.</w:t>
      </w:r>
    </w:p>
    <w:p w14:paraId="00000021" w14:textId="77777777" w:rsidR="00EC27F3" w:rsidRDefault="006C2EC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Outbou</w:t>
      </w:r>
      <w:r>
        <w:rPr>
          <w:rFonts w:ascii="Arial" w:eastAsia="Arial" w:hAnsi="Arial" w:cs="Arial"/>
          <w:color w:val="000000"/>
          <w:sz w:val="24"/>
          <w:szCs w:val="24"/>
        </w:rPr>
        <w:t>nd calls to client to inform them on HELP equipment return.</w:t>
      </w:r>
    </w:p>
    <w:p w14:paraId="00000022" w14:textId="77777777" w:rsidR="00EC27F3" w:rsidRDefault="006C2EC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Input updated data into company’s database using google sheets</w:t>
      </w:r>
    </w:p>
    <w:p w14:paraId="00000023" w14:textId="77777777" w:rsidR="00EC27F3" w:rsidRDefault="006C2EC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Receive phone calls and take the appropriate actions.</w:t>
      </w:r>
    </w:p>
    <w:p w14:paraId="00000024" w14:textId="77777777" w:rsidR="00EC27F3" w:rsidRDefault="006C2EC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Perform other administrative and clerical duties as required by the department.</w:t>
      </w:r>
    </w:p>
    <w:p w14:paraId="37B059EF" w14:textId="77777777" w:rsidR="00E911FA" w:rsidRDefault="006C2EC1" w:rsidP="00E911FA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Ensure subcontractors and volunteers meet Red Cross reporting and policy requirements.  </w:t>
      </w:r>
    </w:p>
    <w:p w14:paraId="00000030" w14:textId="35B9E5C4" w:rsidR="00EC27F3" w:rsidRPr="00E911FA" w:rsidRDefault="006C2EC1" w:rsidP="00E911FA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 xml:space="preserve">Manage community outreach activities and local public relations promotion. </w:t>
      </w:r>
      <w:r w:rsidR="00E911FA" w:rsidRPr="00E911F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0000031" w14:textId="77777777" w:rsidR="00EC27F3" w:rsidRDefault="006C2E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>eam Lead Merchandising Unit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(Part-Time)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                       Dec. 2016 – July 2017    </w:t>
      </w:r>
    </w:p>
    <w:p w14:paraId="00000033" w14:textId="0376F57A" w:rsidR="00EC27F3" w:rsidRDefault="006C2E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Rona (Match Marketing MG), Grand Prairie, AB, Canada</w:t>
      </w:r>
    </w:p>
    <w:p w14:paraId="00000034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Managed a team of 4, coordinated staff weekly tasks.</w:t>
      </w:r>
    </w:p>
    <w:p w14:paraId="00000035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Trained new merchandising staff on company policies and requirements.</w:t>
      </w:r>
    </w:p>
    <w:p w14:paraId="00000036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Managed the introduction of new products to the stores, and store staff trainin</w:t>
      </w:r>
      <w:r>
        <w:rPr>
          <w:rFonts w:ascii="Arial" w:eastAsia="Arial" w:hAnsi="Arial" w:cs="Arial"/>
          <w:color w:val="000000"/>
          <w:sz w:val="24"/>
          <w:szCs w:val="24"/>
        </w:rPr>
        <w:t>g requirements.</w:t>
      </w:r>
    </w:p>
    <w:p w14:paraId="00000037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Worked with stores to analysed and maximize sales and merchandise performance.</w:t>
      </w:r>
    </w:p>
    <w:p w14:paraId="00000038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Resolved customer disputes and escalated critical inquiries to the right departments</w:t>
      </w:r>
    </w:p>
    <w:p w14:paraId="00000039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Updated over 1,200 customer records using Microsoft Excel monthly.</w:t>
      </w:r>
    </w:p>
    <w:p w14:paraId="0000003A" w14:textId="05B40006" w:rsidR="00EC27F3" w:rsidRPr="00E911FA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 supe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rvisor to provide daily update on events at the store. </w:t>
      </w:r>
    </w:p>
    <w:p w14:paraId="65718A38" w14:textId="77777777" w:rsidR="00E911FA" w:rsidRDefault="00E911FA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color w:val="000000"/>
          <w:sz w:val="24"/>
          <w:szCs w:val="24"/>
        </w:rPr>
      </w:pPr>
    </w:p>
    <w:p w14:paraId="0000003B" w14:textId="77777777" w:rsidR="00EC27F3" w:rsidRDefault="00EC27F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C" w14:textId="77777777" w:rsidR="00EC27F3" w:rsidRDefault="006C2E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Sales Associate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   Nov. 2014 – March 2016</w:t>
      </w:r>
    </w:p>
    <w:p w14:paraId="0000003D" w14:textId="77777777" w:rsidR="00EC27F3" w:rsidRDefault="006C2EC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Marks Work Warehouse, Edmonton/Grande Prairie, AB, Canada</w:t>
      </w:r>
    </w:p>
    <w:p w14:paraId="0000003E" w14:textId="77777777" w:rsidR="00EC27F3" w:rsidRDefault="00EC27F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3F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Delivered Training to new staff on company policy and regulatory requirements.</w:t>
      </w:r>
    </w:p>
    <w:p w14:paraId="00000040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Managed sale price change verification and task confirmation.</w:t>
      </w:r>
    </w:p>
    <w:p w14:paraId="00000041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Managed and oversaw the introduction of new products to the store.</w:t>
      </w:r>
    </w:p>
    <w:p w14:paraId="00000042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Delivered weekly analytic reports that fed into sales and profit performance improvements.</w:t>
      </w:r>
    </w:p>
    <w:p w14:paraId="00000043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Assisted with staff scheduling plan, and new staff interviews.</w:t>
      </w:r>
    </w:p>
    <w:p w14:paraId="00000044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Ensured maximum customer satisfaction by delivering prompt and professional assistance to clients in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erson and through telephone calls. </w:t>
      </w:r>
    </w:p>
    <w:p w14:paraId="00000045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Resolved customer disputes on phone and in -person and escalated critical inquiries to supervisors and management.</w:t>
      </w:r>
    </w:p>
    <w:p w14:paraId="00000046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Identified customer needs and upsold to higher value products as often as possible</w:t>
      </w:r>
    </w:p>
    <w:p w14:paraId="00000047" w14:textId="77777777" w:rsidR="00EC27F3" w:rsidRDefault="006C2EC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Maintained a regular c</w:t>
      </w:r>
      <w:r>
        <w:rPr>
          <w:rFonts w:ascii="Roboto" w:eastAsia="Roboto" w:hAnsi="Roboto" w:cs="Roboto"/>
          <w:color w:val="000000"/>
          <w:sz w:val="24"/>
          <w:szCs w:val="24"/>
        </w:rPr>
        <w:t>ustomer base and actively worked to develop lucrative new customer relationships</w:t>
      </w:r>
    </w:p>
    <w:p w14:paraId="03D1A291" w14:textId="77777777" w:rsidR="00E911FA" w:rsidRPr="00E911FA" w:rsidRDefault="006C2EC1" w:rsidP="00E911FA">
      <w:pPr>
        <w:keepNext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E911FA">
        <w:rPr>
          <w:rFonts w:ascii="Roboto" w:eastAsia="Roboto" w:hAnsi="Roboto" w:cs="Roboto"/>
          <w:color w:val="000000"/>
          <w:sz w:val="24"/>
          <w:szCs w:val="24"/>
        </w:rPr>
        <w:t>Regularly met all established sales goals and frequently exceeded monthly sales goals by 5 to 10 percent through phone calls, in-person and emails.</w:t>
      </w:r>
    </w:p>
    <w:p w14:paraId="24ACDA00" w14:textId="77777777" w:rsidR="00E911FA" w:rsidRDefault="006C2EC1" w:rsidP="00E911FA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E911FA">
        <w:rPr>
          <w:rFonts w:ascii="Arial" w:eastAsia="Arial" w:hAnsi="Arial" w:cs="Arial"/>
          <w:b/>
          <w:color w:val="000000"/>
          <w:sz w:val="24"/>
          <w:szCs w:val="24"/>
        </w:rPr>
        <w:t xml:space="preserve">Human Resource Generalist                 </w:t>
      </w:r>
      <w:r w:rsidRPr="00E911F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E911F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E911F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E911FA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Aug. 2009 – Jan. 2013</w:t>
      </w:r>
      <w:r>
        <w:rPr>
          <w:rFonts w:ascii="Arial" w:eastAsia="Arial" w:hAnsi="Arial" w:cs="Arial"/>
          <w:b/>
          <w:color w:val="000000"/>
          <w:sz w:val="24"/>
          <w:szCs w:val="24"/>
        </w:rPr>
        <w:t>Access Bank Plc.</w:t>
      </w:r>
    </w:p>
    <w:p w14:paraId="0000004F" w14:textId="20E0C161" w:rsidR="00EC27F3" w:rsidRPr="00E911FA" w:rsidRDefault="006C2EC1" w:rsidP="00E911FA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Access ba</w:t>
      </w:r>
      <w:r>
        <w:rPr>
          <w:rFonts w:ascii="Arial" w:eastAsia="Arial" w:hAnsi="Arial" w:cs="Arial"/>
          <w:color w:val="000000"/>
          <w:sz w:val="24"/>
          <w:szCs w:val="24"/>
        </w:rPr>
        <w:t>nk is one of the top 5 financial institutions in Nigeria, involved in retail and commercial banking across Sub-Saharan Africa and the United Kingdom. From a starting position of HR Assistant, my role grew to included delivering on staffing and HR policy re</w:t>
      </w:r>
      <w:r>
        <w:rPr>
          <w:rFonts w:ascii="Arial" w:eastAsia="Arial" w:hAnsi="Arial" w:cs="Arial"/>
          <w:color w:val="000000"/>
          <w:sz w:val="24"/>
          <w:szCs w:val="24"/>
        </w:rPr>
        <w:t>quirements for Access Bank local and international offices. Specifically</w:t>
      </w:r>
      <w:r w:rsidR="00E911FA">
        <w:rPr>
          <w:rFonts w:ascii="Arial" w:eastAsia="Arial" w:hAnsi="Arial" w:cs="Arial"/>
          <w:color w:val="000000"/>
          <w:sz w:val="24"/>
          <w:szCs w:val="24"/>
        </w:rPr>
        <w:t>, I c</w:t>
      </w:r>
      <w:r>
        <w:rPr>
          <w:rFonts w:ascii="Arial" w:eastAsia="Arial" w:hAnsi="Arial" w:cs="Arial"/>
          <w:color w:val="000000"/>
          <w:sz w:val="24"/>
          <w:szCs w:val="24"/>
        </w:rPr>
        <w:t>ommunicated with managers and internal stakeholders to provide recruitment support, orientation,</w:t>
      </w:r>
      <w:r>
        <w:rPr>
          <w:rFonts w:ascii="Helvetica Neue" w:eastAsia="Helvetica Neue" w:hAnsi="Helvetica Neue" w:cs="Helvetica Neue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prepared position descriptions, publish postings and screen resume submissions.</w:t>
      </w:r>
    </w:p>
    <w:p w14:paraId="00000050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Coordinated with individual departments to reduce staffing turnover by address</w:t>
      </w:r>
      <w:r>
        <w:rPr>
          <w:rFonts w:ascii="Arial" w:eastAsia="Arial" w:hAnsi="Arial" w:cs="Arial"/>
          <w:color w:val="000000"/>
          <w:sz w:val="24"/>
          <w:szCs w:val="24"/>
        </w:rPr>
        <w:t>ing recurring staffing issues.</w:t>
      </w:r>
    </w:p>
    <w:p w14:paraId="00000051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Developed and managed a monthly HR communication section in Access Bank internal magazine. </w:t>
      </w:r>
    </w:p>
    <w:p w14:paraId="00000052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Recruited and trained salaried employees utilizing selection tools and competency model.</w:t>
      </w:r>
    </w:p>
    <w:p w14:paraId="00000053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Assisted in optimizing the delivery of benefits including maternity leave, health care coverage, disability and retirement.</w:t>
      </w:r>
    </w:p>
    <w:p w14:paraId="00000055" w14:textId="1A23E4BC" w:rsidR="00EC27F3" w:rsidRPr="00E911FA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>Identify and implement improvement opportunities for current processes and practices to enhance efficiencies and provide superior cu</w:t>
      </w:r>
      <w:r w:rsidRPr="00E911FA">
        <w:rPr>
          <w:rFonts w:ascii="Arial" w:eastAsia="Arial" w:hAnsi="Arial" w:cs="Arial"/>
          <w:color w:val="000000"/>
          <w:sz w:val="24"/>
          <w:szCs w:val="24"/>
        </w:rPr>
        <w:t>stomer service</w:t>
      </w:r>
    </w:p>
    <w:p w14:paraId="00000059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Tracked and reported monthly systems expense and staff loans for southern region.</w:t>
      </w:r>
    </w:p>
    <w:p w14:paraId="0000005A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Organised and assisted in delivering new staff training orientations, ensured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correct documentations are completed. </w:t>
      </w:r>
    </w:p>
    <w:p w14:paraId="0000005B" w14:textId="77777777" w:rsidR="00EC27F3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Responded to customer inquiries, providing information on bank accounts, policies, products, and services.</w:t>
      </w:r>
    </w:p>
    <w:p w14:paraId="0000005C" w14:textId="77777777" w:rsidR="00EC27F3" w:rsidRPr="00E911FA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Assessed needs of customers, suggesting products and services accordingly.</w:t>
      </w:r>
    </w:p>
    <w:p w14:paraId="0000005D" w14:textId="77777777" w:rsidR="00EC27F3" w:rsidRPr="00E911FA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>Served as first point of contact and technical resource for all customer inquiries and issues. Managed customer profiles, opened new bank deposit accounts, and processed deposits an</w:t>
      </w:r>
      <w:r w:rsidRPr="00E911FA">
        <w:rPr>
          <w:rFonts w:ascii="Arial" w:eastAsia="Arial" w:hAnsi="Arial" w:cs="Arial"/>
          <w:color w:val="000000"/>
          <w:sz w:val="24"/>
          <w:szCs w:val="24"/>
        </w:rPr>
        <w:t>d loan products submitted via telephone, mail, and internet.</w:t>
      </w:r>
    </w:p>
    <w:p w14:paraId="101E94EE" w14:textId="48BBB25B" w:rsidR="00E911FA" w:rsidRPr="00E911FA" w:rsidRDefault="006C2EC1" w:rsidP="00E911FA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rPr>
          <w:rFonts w:ascii="Arial" w:eastAsia="Arial" w:hAnsi="Arial" w:cs="Arial"/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>Described promotional offers and used persuasive sales techniques to upsell services and/or convince clients to apply for additional banking services.</w:t>
      </w:r>
    </w:p>
    <w:p w14:paraId="63B63A01" w14:textId="60DC163F" w:rsidR="00E911FA" w:rsidRDefault="00E911FA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left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764E5F93" w14:textId="37B591CC" w:rsidR="00E911FA" w:rsidRDefault="00E911FA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left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4BA721A4" w14:textId="65C264F2" w:rsidR="00E911FA" w:rsidRDefault="00E911FA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left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6DA785FB" w14:textId="4ECBE7DE" w:rsidR="00E911FA" w:rsidRDefault="00E911FA" w:rsidP="00E911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/>
        <w:jc w:val="left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330FFA0B" w14:textId="77777777" w:rsidR="00E911FA" w:rsidRDefault="00E911FA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14:paraId="7F4E7193" w14:textId="77777777" w:rsidR="00E911FA" w:rsidRDefault="00E911FA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14:paraId="0000005F" w14:textId="06F8512A" w:rsidR="00EC27F3" w:rsidRPr="00E911FA" w:rsidRDefault="006C2EC1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E911FA">
        <w:rPr>
          <w:rFonts w:ascii="Arial" w:eastAsia="Arial" w:hAnsi="Arial" w:cs="Arial"/>
          <w:b/>
          <w:bCs/>
          <w:sz w:val="24"/>
          <w:szCs w:val="24"/>
        </w:rPr>
        <w:t xml:space="preserve">Administrative Assistant, Abuja Nigeria     </w:t>
      </w:r>
      <w:r w:rsidRPr="00E911FA">
        <w:rPr>
          <w:rFonts w:ascii="Arial" w:eastAsia="Arial" w:hAnsi="Arial" w:cs="Arial"/>
          <w:b/>
          <w:bCs/>
          <w:sz w:val="24"/>
          <w:szCs w:val="24"/>
        </w:rPr>
        <w:t xml:space="preserve">                  </w:t>
      </w:r>
      <w:r w:rsidRPr="00E911FA">
        <w:rPr>
          <w:rFonts w:ascii="Arial" w:eastAsia="Arial" w:hAnsi="Arial" w:cs="Arial"/>
          <w:b/>
          <w:bCs/>
          <w:sz w:val="24"/>
          <w:szCs w:val="24"/>
        </w:rPr>
        <w:tab/>
        <w:t xml:space="preserve">                      June 2008- July 2009</w:t>
      </w:r>
    </w:p>
    <w:p w14:paraId="185A8478" w14:textId="77777777" w:rsidR="00E911FA" w:rsidRPr="00E911FA" w:rsidRDefault="006C2EC1" w:rsidP="00E911FA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E911FA">
        <w:rPr>
          <w:rFonts w:ascii="Arial" w:eastAsia="Arial" w:hAnsi="Arial" w:cs="Arial"/>
          <w:b/>
          <w:bCs/>
          <w:sz w:val="24"/>
          <w:szCs w:val="24"/>
        </w:rPr>
        <w:t>FUG Pensions, Abuja, Nigeria.</w:t>
      </w:r>
      <w:bookmarkStart w:id="0" w:name="_gjdgxs" w:colFirst="0" w:colLast="0"/>
      <w:bookmarkEnd w:id="0"/>
    </w:p>
    <w:p w14:paraId="00000061" w14:textId="0A73D261" w:rsidR="00EC27F3" w:rsidRDefault="006C2EC1" w:rsidP="00E911FA">
      <w:pPr>
        <w:spacing w:before="20" w:after="20" w:line="36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Provided professional customer service to old and new clients.</w:t>
      </w:r>
    </w:p>
    <w:p w14:paraId="00000062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Organized varieties proposal presentation including service marketing, direct marketing, and residential canvassing</w:t>
      </w:r>
    </w:p>
    <w:p w14:paraId="00000063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Conducted second interview evaluations for potential intakes</w:t>
      </w:r>
    </w:p>
    <w:p w14:paraId="00000064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Organized and supervised training programs for newly employed representatives</w:t>
      </w:r>
    </w:p>
    <w:p w14:paraId="00000065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anaged a team of 7+ representatives</w:t>
      </w:r>
    </w:p>
    <w:p w14:paraId="00000066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Drafted and mailed out weekly newsletters to clients</w:t>
      </w:r>
    </w:p>
    <w:p w14:paraId="00000067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Set team goals and consistently exceeded monthly targets Canada wide</w:t>
      </w:r>
    </w:p>
    <w:p w14:paraId="00000068" w14:textId="7A8AC733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Emerged best sales representative across North America in </w:t>
      </w:r>
      <w:r w:rsidR="00E911FA">
        <w:rPr>
          <w:rFonts w:ascii="Arial" w:eastAsia="Arial" w:hAnsi="Arial" w:cs="Arial"/>
          <w:color w:val="000000"/>
          <w:sz w:val="24"/>
          <w:szCs w:val="24"/>
        </w:rPr>
        <w:t>April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2015</w:t>
      </w:r>
      <w:r w:rsidR="00E911F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69" w14:textId="77777777" w:rsidR="00EC27F3" w:rsidRDefault="006C2EC1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Worked consistently without supervision</w:t>
      </w:r>
    </w:p>
    <w:p w14:paraId="0000006A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_____________________________________________________________________________</w:t>
      </w:r>
    </w:p>
    <w:p w14:paraId="0000006B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INTERNSHIP</w:t>
      </w:r>
    </w:p>
    <w:p w14:paraId="0000006C" w14:textId="77777777" w:rsidR="00EC27F3" w:rsidRDefault="00EC27F3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D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Human Resources Department Assistant</w:t>
      </w:r>
    </w:p>
    <w:p w14:paraId="0000006E" w14:textId="77777777" w:rsidR="00EC27F3" w:rsidRDefault="006C2EC1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Channels Television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>Abuja. Nigeria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June 2007– Aug 2007</w:t>
      </w:r>
    </w:p>
    <w:p w14:paraId="0000006F" w14:textId="77777777" w:rsidR="00EC27F3" w:rsidRDefault="00EC27F3">
      <w:pPr>
        <w:widowControl/>
        <w:shd w:val="clear" w:color="auto" w:fill="FFFFFF"/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14:paraId="00000070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Organized orientation programs for new intakes</w:t>
      </w:r>
    </w:p>
    <w:p w14:paraId="00000071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Filed staff records and other official documents</w:t>
      </w:r>
    </w:p>
    <w:p w14:paraId="00000072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Posted job opportunities using the station intranet</w:t>
      </w:r>
    </w:p>
    <w:p w14:paraId="00000073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Assisted with drafting memos and letters for reporters.</w:t>
      </w:r>
    </w:p>
    <w:p w14:paraId="00000074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Performed other clerical duties as assigned</w:t>
      </w:r>
    </w:p>
    <w:p w14:paraId="00000075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Updated over 500 staff records using Microsoft Excel monthly</w:t>
      </w:r>
    </w:p>
    <w:p w14:paraId="00000076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Prepared due payment letters, and other documents as required.</w:t>
      </w:r>
    </w:p>
    <w:p w14:paraId="00000077" w14:textId="77777777" w:rsidR="00EC27F3" w:rsidRDefault="006C2EC1" w:rsidP="00E911FA">
      <w:pPr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Documented payment receipts and waybills daily for the operations management department</w:t>
      </w:r>
    </w:p>
    <w:p w14:paraId="00000078" w14:textId="77777777" w:rsidR="00EC27F3" w:rsidRDefault="006C2EC1" w:rsidP="00E911FA">
      <w:pPr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Ordered office supplies and supervised maintenance of work hygiene and cleanliness</w:t>
      </w:r>
    </w:p>
    <w:p w14:paraId="00000079" w14:textId="77777777" w:rsidR="00EC27F3" w:rsidRDefault="006C2EC1" w:rsidP="00E911FA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Performed other clerical duties as required with little or no supervision</w:t>
      </w:r>
    </w:p>
    <w:p w14:paraId="0000007A" w14:textId="77777777" w:rsidR="00EC27F3" w:rsidRDefault="00EC27F3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B" w14:textId="77777777" w:rsidR="00EC27F3" w:rsidRDefault="00EC27F3">
      <w:pPr>
        <w:widowControl/>
        <w:shd w:val="clear" w:color="auto" w:fill="FFFFFF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C" w14:textId="77777777" w:rsidR="00EC27F3" w:rsidRPr="00E911FA" w:rsidRDefault="006C2EC1" w:rsidP="00E911FA">
      <w:pPr>
        <w:pStyle w:val="NoSpacing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911FA">
        <w:rPr>
          <w:rFonts w:ascii="Arial" w:eastAsia="Arial" w:hAnsi="Arial" w:cs="Arial"/>
          <w:b/>
          <w:bCs/>
          <w:color w:val="000000"/>
          <w:sz w:val="24"/>
          <w:szCs w:val="24"/>
        </w:rPr>
        <w:t>EDUCATION</w:t>
      </w:r>
    </w:p>
    <w:p w14:paraId="1A4272FC" w14:textId="77777777" w:rsidR="00E911FA" w:rsidRDefault="006C2EC1" w:rsidP="00E911FA">
      <w:pPr>
        <w:pStyle w:val="NoSpacing"/>
        <w:rPr>
          <w:rFonts w:ascii="Arial" w:eastAsia="Arial" w:hAnsi="Arial" w:cs="Arial"/>
          <w:sz w:val="24"/>
          <w:szCs w:val="24"/>
        </w:rPr>
      </w:pPr>
      <w:r w:rsidRPr="00E911FA">
        <w:rPr>
          <w:rFonts w:ascii="Arial" w:eastAsia="Arial" w:hAnsi="Arial" w:cs="Arial"/>
          <w:sz w:val="24"/>
          <w:szCs w:val="24"/>
        </w:rPr>
        <w:t xml:space="preserve">Diploma in Human Resource Management – </w:t>
      </w:r>
      <w:r w:rsidRPr="00E911FA">
        <w:rPr>
          <w:rFonts w:ascii="Arial" w:eastAsia="Arial" w:hAnsi="Arial" w:cs="Arial"/>
          <w:sz w:val="24"/>
          <w:szCs w:val="24"/>
        </w:rPr>
        <w:t xml:space="preserve">Grant McEwan University, Edmonton, Alberta </w:t>
      </w:r>
      <w:r w:rsidRPr="00E911FA">
        <w:rPr>
          <w:rFonts w:ascii="Arial" w:eastAsia="Arial" w:hAnsi="Arial" w:cs="Arial"/>
          <w:sz w:val="24"/>
          <w:szCs w:val="24"/>
        </w:rPr>
        <w:t>(201</w:t>
      </w:r>
      <w:r w:rsidRPr="00E911FA">
        <w:rPr>
          <w:rFonts w:ascii="Arial" w:eastAsia="Arial" w:hAnsi="Arial" w:cs="Arial"/>
          <w:sz w:val="24"/>
          <w:szCs w:val="24"/>
        </w:rPr>
        <w:t>5)</w:t>
      </w:r>
    </w:p>
    <w:p w14:paraId="0000007F" w14:textId="77777777" w:rsidR="00EC27F3" w:rsidRPr="00E911FA" w:rsidRDefault="006C2EC1" w:rsidP="00E911FA">
      <w:pPr>
        <w:pStyle w:val="NoSpacing"/>
        <w:rPr>
          <w:rFonts w:ascii="Arial" w:eastAsia="Arial" w:hAnsi="Arial" w:cs="Arial"/>
          <w:sz w:val="24"/>
          <w:szCs w:val="24"/>
        </w:rPr>
      </w:pPr>
      <w:r w:rsidRPr="00E911FA">
        <w:rPr>
          <w:rFonts w:ascii="Arial" w:eastAsia="Arial" w:hAnsi="Arial" w:cs="Arial"/>
          <w:sz w:val="24"/>
          <w:szCs w:val="24"/>
        </w:rPr>
        <w:t xml:space="preserve">Bachelor of Arts in Mass Communication – </w:t>
      </w:r>
      <w:r w:rsidRPr="00E911FA">
        <w:rPr>
          <w:rFonts w:ascii="Arial" w:eastAsia="Arial" w:hAnsi="Arial" w:cs="Arial"/>
          <w:sz w:val="24"/>
          <w:szCs w:val="24"/>
        </w:rPr>
        <w:t>Babcock University, Nigeria</w:t>
      </w:r>
      <w:r w:rsidRPr="00E911FA">
        <w:rPr>
          <w:rFonts w:ascii="Arial" w:eastAsia="Arial" w:hAnsi="Arial" w:cs="Arial"/>
          <w:sz w:val="24"/>
          <w:szCs w:val="24"/>
        </w:rPr>
        <w:t xml:space="preserve"> (2008)</w:t>
      </w:r>
    </w:p>
    <w:p w14:paraId="56718C3F" w14:textId="6C751490" w:rsidR="00E911FA" w:rsidRPr="00E911FA" w:rsidRDefault="00E911FA" w:rsidP="00E911FA">
      <w:pPr>
        <w:pBdr>
          <w:bottom w:val="single" w:sz="12" w:space="1" w:color="000000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84" w14:textId="77777777" w:rsidR="00EC27F3" w:rsidRPr="00E911FA" w:rsidRDefault="006C2EC1" w:rsidP="00E911FA">
      <w:pPr>
        <w:pStyle w:val="NoSpacing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911F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CERTIFICATIONS </w:t>
      </w:r>
    </w:p>
    <w:p w14:paraId="771F4230" w14:textId="77777777" w:rsidR="00E911FA" w:rsidRPr="00E911FA" w:rsidRDefault="006C2EC1" w:rsidP="00E911FA">
      <w:pPr>
        <w:pStyle w:val="NoSpacing"/>
        <w:rPr>
          <w:rFonts w:ascii="Arial" w:eastAsia="Arial" w:hAnsi="Arial" w:cs="Arial"/>
          <w:color w:val="000000"/>
          <w:sz w:val="24"/>
          <w:szCs w:val="24"/>
        </w:rPr>
      </w:pPr>
      <w:r w:rsidRPr="00E911FA">
        <w:rPr>
          <w:rFonts w:ascii="Arial" w:eastAsia="Arial" w:hAnsi="Arial" w:cs="Arial"/>
          <w:color w:val="000000"/>
          <w:sz w:val="24"/>
          <w:szCs w:val="24"/>
        </w:rPr>
        <w:t>CHRP Membership                                                                                            2019</w:t>
      </w:r>
    </w:p>
    <w:p w14:paraId="5C05D064" w14:textId="77777777" w:rsidR="006C2EC1" w:rsidRDefault="006C2EC1" w:rsidP="00E911FA">
      <w:pPr>
        <w:pStyle w:val="NoSpacing"/>
        <w:rPr>
          <w:rFonts w:ascii="Arial" w:eastAsia="Arial" w:hAnsi="Arial" w:cs="Arial"/>
          <w:color w:val="000000"/>
          <w:sz w:val="24"/>
          <w:szCs w:val="24"/>
        </w:rPr>
      </w:pPr>
      <w:r w:rsidRPr="00E911FA">
        <w:rPr>
          <w:rFonts w:ascii="Arial" w:eastAsia="Arial" w:hAnsi="Arial" w:cs="Arial"/>
          <w:b/>
          <w:bCs/>
          <w:color w:val="000000"/>
          <w:sz w:val="24"/>
          <w:szCs w:val="24"/>
        </w:rPr>
        <w:t>References</w:t>
      </w:r>
      <w:r w:rsidR="00E911FA" w:rsidRPr="00E911FA"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14:paraId="00000088" w14:textId="4527238C" w:rsidR="00EC27F3" w:rsidRPr="00E911FA" w:rsidRDefault="006C2EC1" w:rsidP="00E911FA">
      <w:pPr>
        <w:pStyle w:val="NoSpacing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Pr="00E911FA">
        <w:rPr>
          <w:rFonts w:ascii="Arial" w:eastAsia="Arial" w:hAnsi="Arial" w:cs="Arial"/>
          <w:color w:val="000000"/>
          <w:sz w:val="24"/>
          <w:szCs w:val="24"/>
        </w:rPr>
        <w:t>vailable on request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1" w:name="_GoBack"/>
      <w:bookmarkEnd w:id="1"/>
    </w:p>
    <w:sectPr w:rsidR="00EC27F3" w:rsidRPr="00E911FA">
      <w:pgSz w:w="11906" w:h="16838"/>
      <w:pgMar w:top="284" w:right="849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931"/>
    <w:multiLevelType w:val="multilevel"/>
    <w:tmpl w:val="5316F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3C32AA"/>
    <w:multiLevelType w:val="multilevel"/>
    <w:tmpl w:val="CBAE8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E66129"/>
    <w:multiLevelType w:val="multilevel"/>
    <w:tmpl w:val="53704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59307F"/>
    <w:multiLevelType w:val="multilevel"/>
    <w:tmpl w:val="5B9E3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430ECB"/>
    <w:multiLevelType w:val="multilevel"/>
    <w:tmpl w:val="84366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F3"/>
    <w:rsid w:val="006C2EC1"/>
    <w:rsid w:val="00E911FA"/>
    <w:rsid w:val="00E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684E"/>
  <w15:docId w15:val="{3083E459-731A-4CA9-94BF-0E240C88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val="en-GB" w:eastAsia="en-CA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E67005"/>
    <w:pPr>
      <w:widowControl/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A2E26"/>
    <w:pPr>
      <w:ind w:left="720"/>
      <w:contextualSpacing/>
    </w:pPr>
  </w:style>
  <w:style w:type="paragraph" w:styleId="NoSpacing">
    <w:name w:val="No Spacing"/>
    <w:uiPriority w:val="1"/>
    <w:qFormat/>
    <w:rsid w:val="00E9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Balogun</dc:creator>
  <cp:lastModifiedBy>Shadrach Ayidu</cp:lastModifiedBy>
  <cp:revision>2</cp:revision>
  <dcterms:created xsi:type="dcterms:W3CDTF">2019-01-19T01:55:00Z</dcterms:created>
  <dcterms:modified xsi:type="dcterms:W3CDTF">2019-06-17T14:36:00Z</dcterms:modified>
</cp:coreProperties>
</file>