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91B" w:rsidRDefault="007530CE">
      <w:pPr>
        <w:spacing w:before="78"/>
        <w:ind w:left="105"/>
        <w:rPr>
          <w:rFonts w:ascii="Book Antiqua" w:eastAsia="Book Antiqua" w:hAnsi="Book Antiqua" w:cs="Book Antiqua"/>
          <w:sz w:val="72"/>
          <w:szCs w:val="72"/>
        </w:rPr>
      </w:pPr>
      <w:r>
        <w:rPr>
          <w:rFonts w:ascii="Book Antiqua"/>
          <w:b/>
          <w:w w:val="105"/>
          <w:sz w:val="72"/>
        </w:rPr>
        <w:t>Andrea</w:t>
      </w:r>
      <w:r>
        <w:rPr>
          <w:rFonts w:ascii="Book Antiqua"/>
          <w:b/>
          <w:spacing w:val="93"/>
          <w:w w:val="105"/>
          <w:sz w:val="72"/>
        </w:rPr>
        <w:t xml:space="preserve"> </w:t>
      </w:r>
      <w:r>
        <w:rPr>
          <w:rFonts w:ascii="Book Antiqua"/>
          <w:b/>
          <w:w w:val="105"/>
          <w:sz w:val="72"/>
        </w:rPr>
        <w:t>Kinkade</w:t>
      </w:r>
    </w:p>
    <w:p w:rsidR="0021291B" w:rsidRDefault="00E648B2">
      <w:pPr>
        <w:pStyle w:val="BodyText"/>
        <w:spacing w:before="56" w:line="288" w:lineRule="auto"/>
        <w:rPr>
          <w:rFonts w:ascii="Lucida Sans" w:eastAsia="Lucida Sans" w:hAnsi="Lucida Sans" w:cs="Lucida Sans"/>
        </w:rPr>
      </w:pPr>
      <w:r>
        <w:rPr>
          <w:rFonts w:ascii="Lucida Sans"/>
        </w:rPr>
        <w:t xml:space="preserve">44409 State Route 530 </w:t>
      </w:r>
      <w:r w:rsidR="007530CE">
        <w:rPr>
          <w:rFonts w:ascii="Lucida Sans"/>
          <w:spacing w:val="-40"/>
        </w:rPr>
        <w:t xml:space="preserve"> </w:t>
      </w:r>
      <w:r w:rsidR="007530CE">
        <w:rPr>
          <w:rFonts w:ascii="Lucida Sans"/>
        </w:rPr>
        <w:t>NE</w:t>
      </w:r>
      <w:r w:rsidR="007530CE">
        <w:rPr>
          <w:rFonts w:ascii="Lucida Sans"/>
          <w:w w:val="102"/>
        </w:rPr>
        <w:t xml:space="preserve"> </w:t>
      </w:r>
      <w:r>
        <w:rPr>
          <w:rFonts w:ascii="Lucida Sans"/>
          <w:w w:val="95"/>
        </w:rPr>
        <w:t>Darrington</w:t>
      </w:r>
      <w:r w:rsidR="007530CE">
        <w:rPr>
          <w:rFonts w:ascii="Lucida Sans"/>
          <w:w w:val="95"/>
        </w:rPr>
        <w:t>, W</w:t>
      </w:r>
      <w:r w:rsidR="00EE1C8B">
        <w:rPr>
          <w:rFonts w:ascii="Lucida Sans"/>
          <w:w w:val="95"/>
        </w:rPr>
        <w:t xml:space="preserve">A </w:t>
      </w:r>
      <w:r>
        <w:rPr>
          <w:rFonts w:ascii="Lucida Sans"/>
          <w:w w:val="95"/>
        </w:rPr>
        <w:t>98241</w:t>
      </w:r>
    </w:p>
    <w:p w:rsidR="0021291B" w:rsidRDefault="007530CE">
      <w:pPr>
        <w:pStyle w:val="BodyText"/>
        <w:spacing w:before="1"/>
        <w:rPr>
          <w:rFonts w:ascii="Lucida Sans" w:eastAsia="Lucida Sans" w:hAnsi="Lucida Sans" w:cs="Lucida Sans"/>
        </w:rPr>
      </w:pPr>
      <w:r>
        <w:rPr>
          <w:rFonts w:ascii="Lucida Sans"/>
          <w:b/>
          <w:w w:val="90"/>
        </w:rPr>
        <w:t>(425)</w:t>
      </w:r>
      <w:r>
        <w:rPr>
          <w:rFonts w:ascii="Lucida Sans"/>
          <w:b/>
          <w:spacing w:val="3"/>
          <w:w w:val="90"/>
        </w:rPr>
        <w:t xml:space="preserve"> </w:t>
      </w:r>
      <w:r>
        <w:rPr>
          <w:rFonts w:ascii="Lucida Sans"/>
          <w:b/>
          <w:w w:val="90"/>
        </w:rPr>
        <w:t>870-5560</w:t>
      </w:r>
    </w:p>
    <w:p w:rsidR="0021291B" w:rsidRDefault="00780CAC">
      <w:pPr>
        <w:pStyle w:val="BodyText"/>
        <w:spacing w:before="43"/>
        <w:rPr>
          <w:rFonts w:ascii="Lucida Sans" w:eastAsia="Lucida Sans" w:hAnsi="Lucida Sans" w:cs="Lucida Sans"/>
        </w:rPr>
        <w:sectPr w:rsidR="0021291B">
          <w:type w:val="continuous"/>
          <w:pgSz w:w="12240" w:h="15840"/>
          <w:pgMar w:top="940" w:right="1420" w:bottom="280" w:left="900" w:header="720" w:footer="720" w:gutter="0"/>
          <w:cols w:num="2" w:space="720" w:equalWidth="0">
            <w:col w:w="6297" w:space="873"/>
            <w:col w:w="2750"/>
          </w:cols>
          <w:docGrid w:linePitch="360"/>
        </w:sectPr>
      </w:pPr>
      <w:hyperlink r:id="rId5" w:history="1">
        <w:r w:rsidR="007530CE">
          <w:rPr>
            <w:rFonts w:ascii="Lucida Sans"/>
            <w:b/>
          </w:rPr>
          <w:t>Andrea.Kinkade@gmail.com</w:t>
        </w:r>
      </w:hyperlink>
    </w:p>
    <w:p w:rsidR="0021291B" w:rsidRDefault="0021291B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:rsidR="0021291B" w:rsidRDefault="0021291B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:rsidR="0021291B" w:rsidRDefault="0021291B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:rsidR="0021291B" w:rsidRDefault="0021291B">
      <w:pPr>
        <w:rPr>
          <w:rFonts w:ascii="Lucida Sans" w:eastAsia="Lucida Sans" w:hAnsi="Lucida Sans" w:cs="Lucida Sans"/>
          <w:sz w:val="20"/>
          <w:szCs w:val="20"/>
        </w:rPr>
        <w:sectPr w:rsidR="0021291B">
          <w:type w:val="continuous"/>
          <w:pgSz w:w="12240" w:h="15840"/>
          <w:pgMar w:top="940" w:right="1420" w:bottom="280" w:left="900" w:header="720" w:footer="720" w:gutter="0"/>
          <w:cols w:space="720"/>
          <w:docGrid w:linePitch="360"/>
        </w:sectPr>
      </w:pPr>
    </w:p>
    <w:p w:rsidR="0021291B" w:rsidRDefault="007530CE">
      <w:pPr>
        <w:pStyle w:val="BodyText"/>
        <w:spacing w:before="151"/>
        <w:rPr>
          <w:rFonts w:ascii="Lucida Sans" w:eastAsia="Lucida Sans" w:hAnsi="Lucida Sans" w:cs="Lucida Sans"/>
          <w:sz w:val="24"/>
        </w:rPr>
      </w:pPr>
      <w:r>
        <w:rPr>
          <w:rFonts w:ascii="Lucida Sans"/>
          <w:b/>
          <w:color w:val="1F79C6"/>
          <w:sz w:val="24"/>
        </w:rPr>
        <w:t>EDUCATION</w:t>
      </w:r>
    </w:p>
    <w:p w:rsidR="0021291B" w:rsidRDefault="0021291B">
      <w:pPr>
        <w:rPr>
          <w:rFonts w:ascii="Lucida Sans" w:eastAsia="Lucida Sans" w:hAnsi="Lucida Sans" w:cs="Lucida Sans"/>
          <w:b/>
          <w:bCs/>
          <w:sz w:val="18"/>
          <w:szCs w:val="18"/>
        </w:rPr>
      </w:pPr>
    </w:p>
    <w:p w:rsidR="0021291B" w:rsidRDefault="007530CE">
      <w:pPr>
        <w:spacing w:before="109" w:line="244" w:lineRule="auto"/>
        <w:ind w:left="105"/>
        <w:rPr>
          <w:rFonts w:ascii="Georgia" w:eastAsia="Georgia" w:hAnsi="Georgia" w:cs="Georgia"/>
        </w:rPr>
      </w:pPr>
      <w:r>
        <w:rPr>
          <w:rFonts w:ascii="Book Antiqua" w:eastAsia="Book Antiqua" w:hAnsi="Book Antiqua" w:cs="Book Antiqua"/>
          <w:b/>
          <w:bCs/>
          <w:w w:val="110"/>
        </w:rPr>
        <w:t xml:space="preserve">Everett Community College, </w:t>
      </w:r>
      <w:r>
        <w:rPr>
          <w:rFonts w:ascii="Book Antiqua" w:eastAsia="Book Antiqua" w:hAnsi="Book Antiqua" w:cs="Book Antiqua"/>
          <w:w w:val="110"/>
        </w:rPr>
        <w:t xml:space="preserve">Everett, Wa — </w:t>
      </w:r>
      <w:r>
        <w:rPr>
          <w:rFonts w:ascii="Georgia" w:eastAsia="Georgia" w:hAnsi="Georgia" w:cs="Georgia"/>
          <w:i/>
          <w:w w:val="110"/>
        </w:rPr>
        <w:t>Associates in Technical Arts in</w:t>
      </w:r>
      <w:r>
        <w:rPr>
          <w:rFonts w:ascii="Georgia" w:eastAsia="Georgia" w:hAnsi="Georgia" w:cs="Georgia"/>
          <w:i/>
          <w:w w:val="107"/>
        </w:rPr>
        <w:t xml:space="preserve"> </w:t>
      </w:r>
      <w:r>
        <w:rPr>
          <w:rFonts w:ascii="Georgia" w:eastAsia="Georgia" w:hAnsi="Georgia" w:cs="Georgia"/>
          <w:i/>
          <w:w w:val="110"/>
        </w:rPr>
        <w:t>Mechatronics Systems</w:t>
      </w:r>
    </w:p>
    <w:p w:rsidR="0021291B" w:rsidRDefault="007530CE">
      <w:pPr>
        <w:spacing w:before="92"/>
        <w:ind w:left="10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color w:val="666666"/>
          <w:sz w:val="16"/>
        </w:rPr>
        <w:t xml:space="preserve">September 2015 </w:t>
      </w:r>
      <w:r>
        <w:rPr>
          <w:rFonts w:ascii="Lucida Sans"/>
          <w:color w:val="666666"/>
          <w:sz w:val="16"/>
        </w:rPr>
        <w:t>–</w:t>
      </w:r>
      <w:r>
        <w:rPr>
          <w:rFonts w:ascii="Lucida Sans"/>
          <w:color w:val="666666"/>
          <w:spacing w:val="-13"/>
          <w:sz w:val="16"/>
        </w:rPr>
        <w:t xml:space="preserve"> </w:t>
      </w:r>
      <w:r>
        <w:rPr>
          <w:rFonts w:ascii="Lucida Sans"/>
          <w:color w:val="666666"/>
          <w:sz w:val="16"/>
        </w:rPr>
        <w:t>March 2018</w:t>
      </w:r>
    </w:p>
    <w:p w:rsidR="0021291B" w:rsidRPr="00D6298F" w:rsidRDefault="007530CE">
      <w:pPr>
        <w:pStyle w:val="ListParagraph"/>
        <w:numPr>
          <w:ilvl w:val="0"/>
          <w:numId w:val="1"/>
        </w:numPr>
        <w:spacing w:before="6"/>
        <w:rPr>
          <w:rFonts w:ascii="Lucida Sans" w:eastAsia="Lucida Sans" w:hAnsi="Lucida Sans" w:cs="Lucida Sans"/>
          <w:b/>
          <w:bCs/>
          <w:sz w:val="20"/>
          <w:szCs w:val="16"/>
        </w:rPr>
      </w:pPr>
      <w:r>
        <w:rPr>
          <w:rFonts w:ascii="Lucida Sans" w:eastAsia="Lucida Sans" w:hAnsi="Lucida Sans" w:cs="Lucida Sans"/>
          <w:bCs/>
          <w:sz w:val="18"/>
          <w:szCs w:val="16"/>
        </w:rPr>
        <w:t>Osha 30 certificate</w:t>
      </w:r>
    </w:p>
    <w:p w:rsidR="00D6298F" w:rsidRDefault="00D6298F">
      <w:pPr>
        <w:pStyle w:val="ListParagraph"/>
        <w:numPr>
          <w:ilvl w:val="0"/>
          <w:numId w:val="1"/>
        </w:numPr>
        <w:spacing w:before="6"/>
        <w:rPr>
          <w:rFonts w:ascii="Lucida Sans" w:eastAsia="Lucida Sans" w:hAnsi="Lucida Sans" w:cs="Lucida Sans"/>
          <w:b/>
          <w:bCs/>
          <w:sz w:val="20"/>
          <w:szCs w:val="16"/>
        </w:rPr>
      </w:pPr>
      <w:r>
        <w:rPr>
          <w:rFonts w:ascii="Lucida Sans" w:eastAsia="Lucida Sans" w:hAnsi="Lucida Sans" w:cs="Lucida Sans"/>
          <w:bCs/>
          <w:sz w:val="20"/>
          <w:szCs w:val="16"/>
        </w:rPr>
        <w:t>Forklift certified</w:t>
      </w:r>
      <w:bookmarkStart w:id="0" w:name="_GoBack"/>
      <w:bookmarkEnd w:id="0"/>
    </w:p>
    <w:p w:rsidR="0021291B" w:rsidRDefault="0021291B">
      <w:pPr>
        <w:pStyle w:val="BodyText"/>
        <w:rPr>
          <w:rFonts w:ascii="Lucida Sans"/>
          <w:b/>
          <w:color w:val="1F79C6"/>
          <w:sz w:val="24"/>
        </w:rPr>
      </w:pPr>
    </w:p>
    <w:p w:rsidR="0021291B" w:rsidRDefault="007530CE">
      <w:pPr>
        <w:pStyle w:val="BodyText"/>
        <w:rPr>
          <w:rFonts w:ascii="Lucida Sans"/>
          <w:b/>
          <w:color w:val="1F79C6"/>
          <w:sz w:val="24"/>
        </w:rPr>
      </w:pPr>
      <w:r>
        <w:rPr>
          <w:rFonts w:ascii="Lucida Sans"/>
          <w:b/>
          <w:color w:val="1F79C6"/>
          <w:sz w:val="24"/>
        </w:rPr>
        <w:t>Employment History</w:t>
      </w:r>
    </w:p>
    <w:p w:rsidR="00F92CAD" w:rsidRDefault="00F92CAD" w:rsidP="009D2151">
      <w:pPr>
        <w:ind w:left="105"/>
        <w:rPr>
          <w:rFonts w:ascii="Georgia" w:eastAsia="Georgia" w:hAnsi="Georgia" w:cs="Georgia"/>
        </w:rPr>
      </w:pPr>
      <w:r>
        <w:rPr>
          <w:rFonts w:ascii="Book Antiqua" w:eastAsia="Book Antiqua" w:hAnsi="Book Antiqua" w:cs="Book Antiqua"/>
          <w:b/>
          <w:bCs/>
          <w:w w:val="115"/>
        </w:rPr>
        <w:t>Avtech Tyee,</w:t>
      </w:r>
      <w:r>
        <w:rPr>
          <w:rFonts w:ascii="Book Antiqua" w:eastAsia="Book Antiqua" w:hAnsi="Book Antiqua" w:cs="Book Antiqua"/>
          <w:b/>
          <w:bCs/>
          <w:spacing w:val="-16"/>
          <w:w w:val="115"/>
        </w:rPr>
        <w:t xml:space="preserve"> </w:t>
      </w:r>
      <w:r>
        <w:rPr>
          <w:rFonts w:ascii="Book Antiqua" w:eastAsia="Book Antiqua" w:hAnsi="Book Antiqua" w:cs="Book Antiqua"/>
          <w:w w:val="115"/>
        </w:rPr>
        <w:t>Everett, WA—</w:t>
      </w:r>
      <w:r>
        <w:rPr>
          <w:rFonts w:ascii="Book Antiqua" w:eastAsia="Book Antiqua" w:hAnsi="Book Antiqua" w:cs="Book Antiqua"/>
          <w:spacing w:val="-12"/>
          <w:w w:val="115"/>
        </w:rPr>
        <w:t xml:space="preserve"> Machine Maintenance Mechanic</w:t>
      </w:r>
    </w:p>
    <w:p w:rsidR="00F92CAD" w:rsidRDefault="00F92CAD" w:rsidP="009D2151">
      <w:pPr>
        <w:spacing w:before="83"/>
        <w:ind w:left="10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color w:val="666666"/>
          <w:spacing w:val="-16"/>
          <w:sz w:val="16"/>
        </w:rPr>
        <w:t xml:space="preserve">February </w:t>
      </w:r>
      <w:r>
        <w:rPr>
          <w:rFonts w:ascii="Lucida Sans"/>
          <w:color w:val="666666"/>
          <w:sz w:val="16"/>
        </w:rPr>
        <w:t>2019</w:t>
      </w:r>
      <w:r>
        <w:rPr>
          <w:rFonts w:ascii="Lucida Sans"/>
          <w:color w:val="666666"/>
          <w:spacing w:val="-16"/>
          <w:sz w:val="16"/>
        </w:rPr>
        <w:t xml:space="preserve"> </w:t>
      </w:r>
      <w:r>
        <w:rPr>
          <w:rFonts w:ascii="Lucida Sans"/>
          <w:color w:val="666666"/>
          <w:sz w:val="16"/>
        </w:rPr>
        <w:t>-</w:t>
      </w:r>
      <w:r>
        <w:rPr>
          <w:rFonts w:ascii="Lucida Sans"/>
          <w:color w:val="666666"/>
          <w:spacing w:val="-16"/>
          <w:sz w:val="16"/>
        </w:rPr>
        <w:t xml:space="preserve"> Present </w:t>
      </w:r>
    </w:p>
    <w:p w:rsidR="00F92CAD" w:rsidRDefault="00F92CAD" w:rsidP="009D2151">
      <w:pPr>
        <w:pStyle w:val="BodyText"/>
        <w:numPr>
          <w:ilvl w:val="0"/>
          <w:numId w:val="2"/>
        </w:numPr>
        <w:rPr>
          <w:color w:val="666666"/>
          <w:spacing w:val="-29"/>
          <w:w w:val="115"/>
        </w:rPr>
      </w:pPr>
      <w:r>
        <w:rPr>
          <w:color w:val="666666"/>
          <w:w w:val="115"/>
        </w:rPr>
        <w:t>Performed preventative and corrective maintenance on CNC machines</w:t>
      </w:r>
    </w:p>
    <w:p w:rsidR="00F92CAD" w:rsidRDefault="00F92CAD" w:rsidP="009D2151">
      <w:pPr>
        <w:pStyle w:val="BodyText"/>
        <w:numPr>
          <w:ilvl w:val="0"/>
          <w:numId w:val="2"/>
        </w:numPr>
        <w:rPr>
          <w:color w:val="666666"/>
          <w:w w:val="112"/>
        </w:rPr>
      </w:pPr>
      <w:r>
        <w:rPr>
          <w:color w:val="666666"/>
          <w:w w:val="112"/>
        </w:rPr>
        <w:t>Troubleshoot machine alarms and malfunctions</w:t>
      </w:r>
    </w:p>
    <w:p w:rsidR="00F92CAD" w:rsidRDefault="00F92CAD" w:rsidP="009D2151">
      <w:pPr>
        <w:pStyle w:val="BodyText"/>
        <w:numPr>
          <w:ilvl w:val="0"/>
          <w:numId w:val="2"/>
        </w:numPr>
        <w:rPr>
          <w:color w:val="666666"/>
          <w:w w:val="112"/>
        </w:rPr>
      </w:pPr>
      <w:r>
        <w:rPr>
          <w:color w:val="666666"/>
          <w:w w:val="112"/>
        </w:rPr>
        <w:t>Troubleshoot alarms for servos and motors</w:t>
      </w:r>
    </w:p>
    <w:p w:rsidR="00F92CAD" w:rsidRPr="007C1646" w:rsidRDefault="00F92CAD" w:rsidP="007C1646">
      <w:pPr>
        <w:pStyle w:val="BodyText"/>
        <w:numPr>
          <w:ilvl w:val="0"/>
          <w:numId w:val="2"/>
        </w:numPr>
        <w:rPr>
          <w:color w:val="666666"/>
          <w:w w:val="112"/>
        </w:rPr>
      </w:pPr>
      <w:r>
        <w:rPr>
          <w:color w:val="666666"/>
          <w:w w:val="112"/>
        </w:rPr>
        <w:t xml:space="preserve">Perform </w:t>
      </w:r>
      <w:r w:rsidR="007C1646">
        <w:rPr>
          <w:color w:val="666666"/>
          <w:w w:val="112"/>
        </w:rPr>
        <w:t xml:space="preserve">facility </w:t>
      </w:r>
      <w:r>
        <w:rPr>
          <w:color w:val="666666"/>
          <w:w w:val="112"/>
        </w:rPr>
        <w:t>maintenance</w:t>
      </w:r>
      <w:r w:rsidR="007C1646">
        <w:rPr>
          <w:color w:val="666666"/>
          <w:w w:val="112"/>
        </w:rPr>
        <w:t xml:space="preserve">  </w:t>
      </w:r>
    </w:p>
    <w:p w:rsidR="00F92CAD" w:rsidRDefault="00F92CAD" w:rsidP="009D2151">
      <w:pPr>
        <w:rPr>
          <w:rFonts w:cs="Book Antiqua"/>
          <w:b/>
          <w:bCs/>
          <w:w w:val="110"/>
        </w:rPr>
      </w:pPr>
    </w:p>
    <w:p w:rsidR="0021291B" w:rsidRDefault="007530CE">
      <w:pPr>
        <w:ind w:left="105"/>
        <w:rPr>
          <w:rFonts w:ascii="Georgia" w:eastAsia="Georgia" w:hAnsi="Georgia" w:cs="Georgia"/>
        </w:rPr>
      </w:pPr>
      <w:r>
        <w:rPr>
          <w:rFonts w:ascii="Book Antiqua" w:eastAsia="Book Antiqua" w:hAnsi="Book Antiqua" w:cs="Book Antiqua"/>
          <w:b/>
          <w:bCs/>
          <w:w w:val="115"/>
        </w:rPr>
        <w:t>Cascade Coffee,</w:t>
      </w:r>
      <w:r>
        <w:rPr>
          <w:rFonts w:ascii="Book Antiqua" w:eastAsia="Book Antiqua" w:hAnsi="Book Antiqua" w:cs="Book Antiqua"/>
          <w:b/>
          <w:bCs/>
          <w:spacing w:val="-16"/>
          <w:w w:val="115"/>
        </w:rPr>
        <w:t xml:space="preserve"> </w:t>
      </w:r>
      <w:r>
        <w:rPr>
          <w:rFonts w:ascii="Book Antiqua" w:eastAsia="Book Antiqua" w:hAnsi="Book Antiqua" w:cs="Book Antiqua"/>
          <w:w w:val="115"/>
        </w:rPr>
        <w:t>Everett, WA—</w:t>
      </w:r>
      <w:r>
        <w:rPr>
          <w:rFonts w:ascii="Book Antiqua" w:eastAsia="Book Antiqua" w:hAnsi="Book Antiqua" w:cs="Book Antiqua"/>
          <w:spacing w:val="-12"/>
          <w:w w:val="115"/>
        </w:rPr>
        <w:t xml:space="preserve"> Machine Maintenance Mechanic</w:t>
      </w:r>
    </w:p>
    <w:p w:rsidR="0021291B" w:rsidRDefault="007530CE">
      <w:pPr>
        <w:spacing w:before="83"/>
        <w:ind w:left="10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color w:val="666666"/>
          <w:spacing w:val="-16"/>
          <w:sz w:val="16"/>
        </w:rPr>
        <w:t xml:space="preserve">May </w:t>
      </w:r>
      <w:r>
        <w:rPr>
          <w:rFonts w:ascii="Lucida Sans"/>
          <w:color w:val="666666"/>
          <w:sz w:val="16"/>
        </w:rPr>
        <w:t>2018</w:t>
      </w:r>
      <w:r>
        <w:rPr>
          <w:rFonts w:ascii="Lucida Sans"/>
          <w:color w:val="666666"/>
          <w:spacing w:val="-16"/>
          <w:sz w:val="16"/>
        </w:rPr>
        <w:t xml:space="preserve"> </w:t>
      </w:r>
      <w:r>
        <w:rPr>
          <w:rFonts w:ascii="Lucida Sans"/>
          <w:color w:val="666666"/>
          <w:sz w:val="16"/>
        </w:rPr>
        <w:t>-</w:t>
      </w:r>
      <w:r>
        <w:rPr>
          <w:rFonts w:ascii="Lucida Sans"/>
          <w:color w:val="666666"/>
          <w:spacing w:val="-16"/>
          <w:sz w:val="16"/>
        </w:rPr>
        <w:t xml:space="preserve"> Present </w:t>
      </w:r>
    </w:p>
    <w:p w:rsidR="0021291B" w:rsidRDefault="007530CE">
      <w:pPr>
        <w:pStyle w:val="BodyText"/>
        <w:numPr>
          <w:ilvl w:val="0"/>
          <w:numId w:val="2"/>
        </w:numPr>
        <w:rPr>
          <w:color w:val="666666"/>
          <w:spacing w:val="-29"/>
          <w:w w:val="115"/>
        </w:rPr>
      </w:pPr>
      <w:r>
        <w:rPr>
          <w:color w:val="666666"/>
          <w:w w:val="115"/>
        </w:rPr>
        <w:t>Performed preventative and corrective maintenance on packaging machines</w:t>
      </w:r>
    </w:p>
    <w:p w:rsidR="0021291B" w:rsidRDefault="007530CE">
      <w:pPr>
        <w:pStyle w:val="BodyText"/>
        <w:numPr>
          <w:ilvl w:val="0"/>
          <w:numId w:val="2"/>
        </w:numPr>
        <w:rPr>
          <w:color w:val="666666"/>
          <w:w w:val="112"/>
        </w:rPr>
      </w:pPr>
      <w:r>
        <w:rPr>
          <w:color w:val="666666"/>
          <w:w w:val="112"/>
        </w:rPr>
        <w:t>Troubleshoot machine alarms and malfunctions</w:t>
      </w:r>
    </w:p>
    <w:p w:rsidR="0021291B" w:rsidRDefault="007530CE">
      <w:pPr>
        <w:pStyle w:val="BodyText"/>
        <w:numPr>
          <w:ilvl w:val="0"/>
          <w:numId w:val="2"/>
        </w:numPr>
        <w:rPr>
          <w:color w:val="666666"/>
          <w:w w:val="112"/>
        </w:rPr>
      </w:pPr>
      <w:r>
        <w:rPr>
          <w:color w:val="666666"/>
          <w:w w:val="112"/>
        </w:rPr>
        <w:t>Troubleshoot alarms for servos and motors</w:t>
      </w:r>
    </w:p>
    <w:p w:rsidR="0021291B" w:rsidRDefault="007530CE">
      <w:pPr>
        <w:pStyle w:val="BodyText"/>
        <w:numPr>
          <w:ilvl w:val="0"/>
          <w:numId w:val="2"/>
        </w:numPr>
        <w:rPr>
          <w:color w:val="666666"/>
          <w:w w:val="112"/>
        </w:rPr>
      </w:pPr>
      <w:r>
        <w:rPr>
          <w:color w:val="666666"/>
          <w:w w:val="112"/>
        </w:rPr>
        <w:t>Perform maintenance around the shop</w:t>
      </w:r>
    </w:p>
    <w:p w:rsidR="0021291B" w:rsidRDefault="0021291B">
      <w:pPr>
        <w:rPr>
          <w:rFonts w:cs="Book Antiqua"/>
          <w:b/>
          <w:bCs/>
          <w:w w:val="110"/>
        </w:rPr>
      </w:pPr>
    </w:p>
    <w:p w:rsidR="0021291B" w:rsidRDefault="007530CE">
      <w:pPr>
        <w:pStyle w:val="BodyText"/>
        <w:spacing w:line="276" w:lineRule="auto"/>
        <w:ind w:left="0"/>
        <w:rPr>
          <w:rFonts w:cs="Book Antiqua"/>
          <w:bCs/>
          <w:i/>
          <w:w w:val="110"/>
          <w:sz w:val="22"/>
          <w:szCs w:val="22"/>
        </w:rPr>
      </w:pPr>
      <w:r>
        <w:rPr>
          <w:rFonts w:cs="Book Antiqua"/>
          <w:b/>
          <w:bCs/>
          <w:w w:val="110"/>
          <w:sz w:val="22"/>
          <w:szCs w:val="22"/>
        </w:rPr>
        <w:t xml:space="preserve">Royell Manufacturing, </w:t>
      </w:r>
      <w:r>
        <w:rPr>
          <w:rFonts w:cs="Book Antiqua"/>
          <w:bCs/>
          <w:w w:val="110"/>
          <w:sz w:val="22"/>
          <w:szCs w:val="22"/>
        </w:rPr>
        <w:t xml:space="preserve">Everett, WA – </w:t>
      </w:r>
      <w:r>
        <w:rPr>
          <w:rFonts w:cs="Book Antiqua"/>
          <w:bCs/>
          <w:i/>
          <w:w w:val="110"/>
          <w:sz w:val="22"/>
          <w:szCs w:val="22"/>
        </w:rPr>
        <w:t>Intern</w:t>
      </w:r>
    </w:p>
    <w:p w:rsidR="0021291B" w:rsidRDefault="007530CE">
      <w:pPr>
        <w:pStyle w:val="BodyText"/>
        <w:spacing w:line="276" w:lineRule="auto"/>
        <w:ind w:left="0"/>
        <w:rPr>
          <w:rFonts w:eastAsia="Lucida Sans" w:cs="Lucida Sans"/>
          <w:bCs/>
          <w:color w:val="808080"/>
          <w:szCs w:val="16"/>
        </w:rPr>
      </w:pPr>
      <w:r>
        <w:rPr>
          <w:rFonts w:eastAsia="Lucida Sans" w:cs="Lucida Sans"/>
          <w:bCs/>
          <w:color w:val="808080"/>
          <w:szCs w:val="16"/>
        </w:rPr>
        <w:t>April – October 2017</w:t>
      </w:r>
    </w:p>
    <w:p w:rsidR="0021291B" w:rsidRDefault="007530CE">
      <w:pPr>
        <w:pStyle w:val="ListParagraph"/>
        <w:numPr>
          <w:ilvl w:val="0"/>
          <w:numId w:val="1"/>
        </w:numPr>
        <w:rPr>
          <w:rFonts w:ascii="Book Antiqua" w:eastAsia="Lucida Sans" w:hAnsi="Book Antiqua" w:cs="Lucida Sans"/>
          <w:bCs/>
          <w:color w:val="808080"/>
          <w:sz w:val="18"/>
          <w:szCs w:val="16"/>
        </w:rPr>
      </w:pPr>
      <w:r>
        <w:rPr>
          <w:rFonts w:ascii="Book Antiqua" w:eastAsia="Lucida Sans" w:hAnsi="Book Antiqua" w:cs="Lucida Sans"/>
          <w:bCs/>
          <w:color w:val="808080"/>
          <w:sz w:val="18"/>
          <w:szCs w:val="16"/>
        </w:rPr>
        <w:t>Replaced servo motors in Kitamura hx300</w:t>
      </w:r>
    </w:p>
    <w:p w:rsidR="0021291B" w:rsidRDefault="007530CE">
      <w:pPr>
        <w:pStyle w:val="ListParagraph"/>
        <w:numPr>
          <w:ilvl w:val="0"/>
          <w:numId w:val="1"/>
        </w:numPr>
        <w:rPr>
          <w:rFonts w:ascii="Book Antiqua" w:eastAsia="Lucida Sans" w:hAnsi="Book Antiqua" w:cs="Lucida Sans"/>
          <w:bCs/>
          <w:color w:val="808080"/>
          <w:sz w:val="18"/>
          <w:szCs w:val="16"/>
        </w:rPr>
      </w:pPr>
      <w:r>
        <w:rPr>
          <w:rFonts w:ascii="Book Antiqua" w:eastAsia="Lucida Sans" w:hAnsi="Book Antiqua" w:cs="Lucida Sans"/>
          <w:bCs/>
          <w:color w:val="808080"/>
          <w:sz w:val="18"/>
          <w:szCs w:val="16"/>
        </w:rPr>
        <w:t>Troubleshot hydraulic oil line leaks</w:t>
      </w:r>
    </w:p>
    <w:p w:rsidR="0021291B" w:rsidRDefault="007530CE">
      <w:pPr>
        <w:pStyle w:val="ListParagraph"/>
        <w:numPr>
          <w:ilvl w:val="0"/>
          <w:numId w:val="1"/>
        </w:numPr>
        <w:rPr>
          <w:rFonts w:ascii="Book Antiqua" w:eastAsia="Lucida Sans" w:hAnsi="Book Antiqua" w:cs="Lucida Sans"/>
          <w:bCs/>
          <w:color w:val="808080"/>
          <w:sz w:val="18"/>
          <w:szCs w:val="16"/>
        </w:rPr>
      </w:pPr>
      <w:r>
        <w:rPr>
          <w:rFonts w:ascii="Book Antiqua" w:eastAsia="Lucida Sans" w:hAnsi="Book Antiqua" w:cs="Lucida Sans"/>
          <w:bCs/>
          <w:color w:val="808080"/>
          <w:sz w:val="18"/>
          <w:szCs w:val="16"/>
        </w:rPr>
        <w:t>Replaced fittings on air hoses</w:t>
      </w:r>
    </w:p>
    <w:p w:rsidR="0021291B" w:rsidRDefault="007530CE">
      <w:pPr>
        <w:pStyle w:val="ListParagraph"/>
        <w:numPr>
          <w:ilvl w:val="0"/>
          <w:numId w:val="1"/>
        </w:numPr>
        <w:rPr>
          <w:rFonts w:ascii="Book Antiqua" w:eastAsia="Lucida Sans" w:hAnsi="Book Antiqua" w:cs="Lucida Sans"/>
          <w:bCs/>
          <w:color w:val="808080"/>
          <w:sz w:val="18"/>
          <w:szCs w:val="16"/>
        </w:rPr>
      </w:pPr>
      <w:r>
        <w:rPr>
          <w:rFonts w:ascii="Book Antiqua" w:eastAsia="Lucida Sans" w:hAnsi="Book Antiqua" w:cs="Lucida Sans"/>
          <w:bCs/>
          <w:color w:val="808080"/>
          <w:sz w:val="18"/>
          <w:szCs w:val="16"/>
        </w:rPr>
        <w:t>Replaced way covers on Matsuura</w:t>
      </w:r>
    </w:p>
    <w:p w:rsidR="0021291B" w:rsidRDefault="007530CE">
      <w:pPr>
        <w:pStyle w:val="ListParagraph"/>
        <w:numPr>
          <w:ilvl w:val="0"/>
          <w:numId w:val="1"/>
        </w:numPr>
        <w:rPr>
          <w:rFonts w:ascii="Book Antiqua" w:eastAsia="Lucida Sans" w:hAnsi="Book Antiqua" w:cs="Lucida Sans"/>
          <w:bCs/>
          <w:color w:val="808080"/>
          <w:sz w:val="18"/>
          <w:szCs w:val="16"/>
        </w:rPr>
      </w:pPr>
      <w:r>
        <w:rPr>
          <w:rFonts w:ascii="Book Antiqua" w:eastAsia="Lucida Sans" w:hAnsi="Book Antiqua" w:cs="Lucida Sans"/>
          <w:bCs/>
          <w:color w:val="808080"/>
          <w:sz w:val="18"/>
          <w:szCs w:val="16"/>
        </w:rPr>
        <w:t>Troubleshot coolant leaks on Hitachi</w:t>
      </w:r>
    </w:p>
    <w:p w:rsidR="0021291B" w:rsidRDefault="007530CE">
      <w:pPr>
        <w:pStyle w:val="ListParagraph"/>
        <w:numPr>
          <w:ilvl w:val="0"/>
          <w:numId w:val="1"/>
        </w:numPr>
        <w:rPr>
          <w:rFonts w:ascii="Book Antiqua" w:eastAsia="Lucida Sans" w:hAnsi="Book Antiqua" w:cs="Lucida Sans"/>
          <w:bCs/>
          <w:color w:val="808080"/>
          <w:sz w:val="18"/>
          <w:szCs w:val="16"/>
        </w:rPr>
      </w:pPr>
      <w:r>
        <w:rPr>
          <w:rFonts w:ascii="Book Antiqua" w:eastAsia="Lucida Sans" w:hAnsi="Book Antiqua" w:cs="Lucida Sans"/>
          <w:bCs/>
          <w:color w:val="808080"/>
          <w:sz w:val="18"/>
          <w:szCs w:val="16"/>
        </w:rPr>
        <w:t>Assisted in troubleshooting servo motor on Haas vf7</w:t>
      </w:r>
    </w:p>
    <w:p w:rsidR="0021291B" w:rsidRDefault="007530CE">
      <w:pPr>
        <w:pStyle w:val="ListParagraph"/>
        <w:numPr>
          <w:ilvl w:val="0"/>
          <w:numId w:val="1"/>
        </w:numPr>
        <w:rPr>
          <w:rFonts w:ascii="Book Antiqua" w:eastAsia="Lucida Sans" w:hAnsi="Book Antiqua" w:cs="Lucida Sans"/>
          <w:bCs/>
          <w:color w:val="808080"/>
          <w:sz w:val="18"/>
          <w:szCs w:val="16"/>
        </w:rPr>
      </w:pPr>
      <w:r>
        <w:rPr>
          <w:rFonts w:ascii="Book Antiqua" w:eastAsia="Lucida Sans" w:hAnsi="Book Antiqua" w:cs="Lucida Sans"/>
          <w:bCs/>
          <w:color w:val="808080"/>
          <w:sz w:val="18"/>
          <w:szCs w:val="16"/>
        </w:rPr>
        <w:t>Troubleshot and replaced timers on skimmers</w:t>
      </w:r>
    </w:p>
    <w:p w:rsidR="0021291B" w:rsidRDefault="007530CE">
      <w:pPr>
        <w:pStyle w:val="ListParagraph"/>
        <w:numPr>
          <w:ilvl w:val="0"/>
          <w:numId w:val="1"/>
        </w:numPr>
        <w:rPr>
          <w:rFonts w:ascii="Book Antiqua" w:eastAsia="Lucida Sans" w:hAnsi="Book Antiqua" w:cs="Lucida Sans"/>
          <w:bCs/>
          <w:color w:val="808080"/>
          <w:sz w:val="18"/>
          <w:szCs w:val="16"/>
        </w:rPr>
      </w:pPr>
      <w:r>
        <w:rPr>
          <w:rFonts w:ascii="Book Antiqua" w:eastAsia="Lucida Sans" w:hAnsi="Book Antiqua" w:cs="Lucida Sans"/>
          <w:bCs/>
          <w:color w:val="808080"/>
          <w:sz w:val="18"/>
          <w:szCs w:val="16"/>
        </w:rPr>
        <w:t>Performed annual/monthly preventative maintenance on Matsuura, Haas, Hitachi, Kitamura, Doosan, Mitsubishi, Starrag, Puma machines.</w:t>
      </w:r>
    </w:p>
    <w:p w:rsidR="0021291B" w:rsidRDefault="007530CE">
      <w:pPr>
        <w:spacing w:before="109"/>
        <w:ind w:left="105"/>
        <w:rPr>
          <w:rFonts w:ascii="Georgia" w:eastAsia="Georgia" w:hAnsi="Georgia" w:cs="Georgia"/>
        </w:rPr>
      </w:pPr>
      <w:r>
        <w:rPr>
          <w:rFonts w:ascii="Book Antiqua" w:eastAsia="Book Antiqua" w:hAnsi="Book Antiqua" w:cs="Book Antiqua"/>
          <w:b/>
          <w:bCs/>
          <w:w w:val="110"/>
        </w:rPr>
        <w:t xml:space="preserve">Jiffy Lube, </w:t>
      </w:r>
      <w:r>
        <w:rPr>
          <w:rFonts w:ascii="Book Antiqua" w:eastAsia="Book Antiqua" w:hAnsi="Book Antiqua" w:cs="Book Antiqua"/>
          <w:w w:val="110"/>
        </w:rPr>
        <w:t xml:space="preserve">Stanwood, WA — </w:t>
      </w:r>
      <w:r>
        <w:rPr>
          <w:rFonts w:ascii="Georgia" w:eastAsia="Georgia" w:hAnsi="Georgia" w:cs="Georgia"/>
          <w:i/>
          <w:w w:val="110"/>
        </w:rPr>
        <w:t>Lube</w:t>
      </w:r>
      <w:r>
        <w:rPr>
          <w:rFonts w:ascii="Georgia" w:eastAsia="Georgia" w:hAnsi="Georgia" w:cs="Georgia"/>
          <w:i/>
          <w:spacing w:val="-24"/>
          <w:w w:val="110"/>
        </w:rPr>
        <w:t xml:space="preserve"> </w:t>
      </w:r>
      <w:r>
        <w:rPr>
          <w:rFonts w:ascii="Georgia" w:eastAsia="Georgia" w:hAnsi="Georgia" w:cs="Georgia"/>
          <w:i/>
          <w:w w:val="110"/>
        </w:rPr>
        <w:t>Technician</w:t>
      </w:r>
    </w:p>
    <w:p w:rsidR="0021291B" w:rsidRDefault="007530CE">
      <w:pPr>
        <w:spacing w:before="83"/>
        <w:ind w:left="10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color w:val="666666"/>
          <w:sz w:val="16"/>
        </w:rPr>
        <w:t xml:space="preserve">October 2016 </w:t>
      </w:r>
      <w:r>
        <w:rPr>
          <w:rFonts w:ascii="Lucida Sans"/>
          <w:color w:val="666666"/>
          <w:sz w:val="16"/>
        </w:rPr>
        <w:t>–</w:t>
      </w:r>
      <w:r>
        <w:rPr>
          <w:rFonts w:ascii="Lucida Sans"/>
          <w:color w:val="666666"/>
          <w:spacing w:val="-22"/>
          <w:sz w:val="16"/>
        </w:rPr>
        <w:t xml:space="preserve"> </w:t>
      </w:r>
      <w:r>
        <w:rPr>
          <w:rFonts w:ascii="Lucida Sans"/>
          <w:color w:val="666666"/>
          <w:sz w:val="16"/>
        </w:rPr>
        <w:t>April 2017</w:t>
      </w:r>
    </w:p>
    <w:p w:rsidR="0021291B" w:rsidRDefault="007530CE">
      <w:pPr>
        <w:pStyle w:val="BodyText"/>
        <w:numPr>
          <w:ilvl w:val="0"/>
          <w:numId w:val="3"/>
        </w:numPr>
      </w:pPr>
      <w:r>
        <w:rPr>
          <w:color w:val="666666"/>
          <w:w w:val="115"/>
        </w:rPr>
        <w:t>Administer oil and filter change.</w:t>
      </w:r>
    </w:p>
    <w:p w:rsidR="0021291B" w:rsidRDefault="007530CE">
      <w:pPr>
        <w:pStyle w:val="BodyText"/>
        <w:numPr>
          <w:ilvl w:val="0"/>
          <w:numId w:val="3"/>
        </w:numPr>
      </w:pPr>
      <w:r>
        <w:rPr>
          <w:color w:val="666666"/>
          <w:w w:val="115"/>
        </w:rPr>
        <w:t>Responsible for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inspecting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vital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vehicle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components.</w:t>
      </w:r>
    </w:p>
    <w:p w:rsidR="0021291B" w:rsidRDefault="007530CE">
      <w:pPr>
        <w:pStyle w:val="BodyText"/>
        <w:numPr>
          <w:ilvl w:val="0"/>
          <w:numId w:val="3"/>
        </w:numPr>
      </w:pPr>
      <w:r>
        <w:rPr>
          <w:color w:val="666666"/>
          <w:w w:val="115"/>
        </w:rPr>
        <w:t>Assist customers with service review after completion and completing payment process.</w:t>
      </w:r>
    </w:p>
    <w:p w:rsidR="0021291B" w:rsidRDefault="007530CE">
      <w:pPr>
        <w:pStyle w:val="BodyText"/>
        <w:numPr>
          <w:ilvl w:val="0"/>
          <w:numId w:val="3"/>
        </w:numPr>
      </w:pPr>
      <w:r>
        <w:rPr>
          <w:color w:val="666666"/>
          <w:w w:val="115"/>
        </w:rPr>
        <w:t>Stock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new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inventory and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order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supplies to ensure steady work flow.</w:t>
      </w:r>
    </w:p>
    <w:p w:rsidR="0021291B" w:rsidRDefault="007530CE">
      <w:pPr>
        <w:pStyle w:val="BodyText"/>
        <w:numPr>
          <w:ilvl w:val="0"/>
          <w:numId w:val="3"/>
        </w:numPr>
      </w:pPr>
      <w:r>
        <w:rPr>
          <w:color w:val="666666"/>
          <w:spacing w:val="-7"/>
          <w:w w:val="115"/>
        </w:rPr>
        <w:t xml:space="preserve">Manage overall shop maintenance and cleanliness to encourage safe, productive work environment. </w:t>
      </w:r>
    </w:p>
    <w:p w:rsidR="0021291B" w:rsidRDefault="0021291B">
      <w:pPr>
        <w:spacing w:before="12"/>
        <w:rPr>
          <w:rFonts w:ascii="Book Antiqua" w:eastAsia="Book Antiqua" w:hAnsi="Book Antiqua" w:cs="Book Antiqua"/>
          <w:sz w:val="25"/>
          <w:szCs w:val="25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7530CE" w:rsidRPr="00EB30AB" w:rsidRDefault="007530CE" w:rsidP="00275CED">
      <w:pPr>
        <w:spacing w:before="6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b/>
          <w:color w:val="1F79C6"/>
        </w:rPr>
        <w:t>SKILLS</w:t>
      </w:r>
    </w:p>
    <w:p w:rsidR="007530CE" w:rsidRDefault="007530CE" w:rsidP="00275CED">
      <w:pPr>
        <w:spacing w:before="7"/>
        <w:rPr>
          <w:rFonts w:ascii="Book Antiqua" w:eastAsia="Book Antiqua" w:hAnsi="Book Antiqua" w:cs="Book Antiqua"/>
          <w:sz w:val="14"/>
          <w:szCs w:val="14"/>
        </w:rPr>
      </w:pPr>
    </w:p>
    <w:p w:rsidR="007530CE" w:rsidRDefault="007530CE" w:rsidP="00275CED">
      <w:pPr>
        <w:pStyle w:val="BodyText"/>
        <w:spacing w:before="240"/>
        <w:rPr>
          <w:color w:val="666666"/>
          <w:w w:val="110"/>
        </w:rPr>
      </w:pPr>
      <w:r>
        <w:rPr>
          <w:color w:val="666666"/>
          <w:w w:val="110"/>
        </w:rPr>
        <w:t>Tramming Manual</w:t>
      </w:r>
      <w:r>
        <w:rPr>
          <w:color w:val="666666"/>
          <w:spacing w:val="48"/>
          <w:w w:val="110"/>
        </w:rPr>
        <w:t xml:space="preserve"> </w:t>
      </w:r>
      <w:r>
        <w:rPr>
          <w:color w:val="666666"/>
          <w:w w:val="110"/>
        </w:rPr>
        <w:t>Mill,</w:t>
      </w:r>
      <w:r>
        <w:rPr>
          <w:color w:val="666666"/>
          <w:w w:val="113"/>
        </w:rPr>
        <w:t xml:space="preserve"> </w:t>
      </w:r>
      <w:r>
        <w:rPr>
          <w:color w:val="666666"/>
          <w:w w:val="110"/>
        </w:rPr>
        <w:t>Lathe, and</w:t>
      </w:r>
      <w:r>
        <w:rPr>
          <w:color w:val="666666"/>
          <w:spacing w:val="27"/>
          <w:w w:val="110"/>
        </w:rPr>
        <w:t xml:space="preserve"> </w:t>
      </w:r>
      <w:r>
        <w:rPr>
          <w:color w:val="666666"/>
          <w:w w:val="110"/>
        </w:rPr>
        <w:t>Vises.</w:t>
      </w:r>
    </w:p>
    <w:p w:rsidR="007530CE" w:rsidRDefault="007530CE" w:rsidP="00275CED">
      <w:pPr>
        <w:pStyle w:val="BodyText"/>
        <w:spacing w:before="240"/>
      </w:pPr>
      <w:r>
        <w:rPr>
          <w:color w:val="666666"/>
          <w:w w:val="110"/>
        </w:rPr>
        <w:t>Understanding of PLC programs using RSLogix.</w:t>
      </w:r>
    </w:p>
    <w:p w:rsidR="007530CE" w:rsidRDefault="007530CE" w:rsidP="00275CED">
      <w:pPr>
        <w:pStyle w:val="BodyText"/>
        <w:spacing w:before="240"/>
      </w:pPr>
      <w:r>
        <w:rPr>
          <w:color w:val="666666"/>
          <w:w w:val="110"/>
        </w:rPr>
        <w:t>Able to read, manipulate and understand a mechanical blueprint and schematic component</w:t>
      </w:r>
    </w:p>
    <w:p w:rsidR="007530CE" w:rsidRDefault="007530CE" w:rsidP="00275CED">
      <w:pPr>
        <w:pStyle w:val="BodyText"/>
        <w:spacing w:before="240"/>
        <w:rPr>
          <w:color w:val="666666"/>
          <w:w w:val="110"/>
        </w:rPr>
      </w:pPr>
      <w:r>
        <w:rPr>
          <w:color w:val="666666"/>
          <w:w w:val="110"/>
        </w:rPr>
        <w:t>Experience using trimers and counters in a PLC program.</w:t>
      </w:r>
    </w:p>
    <w:p w:rsidR="007530CE" w:rsidRDefault="007530CE" w:rsidP="00275CED">
      <w:pPr>
        <w:pStyle w:val="BodyText"/>
        <w:spacing w:before="240"/>
        <w:rPr>
          <w:color w:val="666666"/>
          <w:w w:val="110"/>
        </w:rPr>
      </w:pPr>
      <w:r>
        <w:rPr>
          <w:color w:val="666666"/>
          <w:w w:val="110"/>
        </w:rPr>
        <w:t>Basic understanding of robot operation, programming and manual operation.</w:t>
      </w:r>
    </w:p>
    <w:p w:rsidR="007530CE" w:rsidRDefault="007530CE" w:rsidP="00275CED">
      <w:pPr>
        <w:pStyle w:val="BodyText"/>
        <w:spacing w:before="240"/>
      </w:pPr>
      <w:r>
        <w:rPr>
          <w:color w:val="666666"/>
          <w:w w:val="110"/>
        </w:rPr>
        <w:t>Skilled in running manual mill</w:t>
      </w:r>
      <w:r>
        <w:rPr>
          <w:color w:val="666666"/>
          <w:spacing w:val="21"/>
          <w:w w:val="110"/>
        </w:rPr>
        <w:t xml:space="preserve"> </w:t>
      </w:r>
      <w:r>
        <w:rPr>
          <w:color w:val="666666"/>
          <w:w w:val="110"/>
        </w:rPr>
        <w:t>and</w:t>
      </w:r>
      <w:r>
        <w:rPr>
          <w:color w:val="666666"/>
          <w:w w:val="109"/>
        </w:rPr>
        <w:t xml:space="preserve"> </w:t>
      </w:r>
      <w:r>
        <w:rPr>
          <w:color w:val="666666"/>
          <w:w w:val="110"/>
        </w:rPr>
        <w:t>lathe</w:t>
      </w:r>
    </w:p>
    <w:p w:rsidR="007530CE" w:rsidRDefault="007530CE" w:rsidP="00275CED">
      <w:pPr>
        <w:pStyle w:val="BodyText"/>
        <w:spacing w:before="240"/>
      </w:pPr>
      <w:r>
        <w:rPr>
          <w:color w:val="666666"/>
          <w:w w:val="110"/>
        </w:rPr>
        <w:t>Strong Microsoft</w:t>
      </w:r>
      <w:r>
        <w:rPr>
          <w:color w:val="666666"/>
          <w:spacing w:val="27"/>
          <w:w w:val="110"/>
        </w:rPr>
        <w:t xml:space="preserve"> </w:t>
      </w:r>
      <w:r>
        <w:rPr>
          <w:color w:val="666666"/>
          <w:w w:val="110"/>
        </w:rPr>
        <w:t>Office experience</w:t>
      </w:r>
    </w:p>
    <w:p w:rsidR="007530CE" w:rsidRDefault="007530CE" w:rsidP="00275CED">
      <w:pPr>
        <w:pStyle w:val="BodyText"/>
        <w:spacing w:before="240"/>
        <w:rPr>
          <w:color w:val="666666"/>
          <w:w w:val="115"/>
        </w:rPr>
      </w:pPr>
      <w:r>
        <w:rPr>
          <w:color w:val="666666"/>
          <w:w w:val="115"/>
        </w:rPr>
        <w:t xml:space="preserve">Exceptional teamwork skills </w:t>
      </w:r>
    </w:p>
    <w:p w:rsidR="007530CE" w:rsidRDefault="007530CE" w:rsidP="00275CED">
      <w:pPr>
        <w:pStyle w:val="BodyText"/>
        <w:spacing w:before="240"/>
        <w:rPr>
          <w:color w:val="666666"/>
          <w:w w:val="115"/>
        </w:rPr>
      </w:pPr>
      <w:r>
        <w:rPr>
          <w:color w:val="666666"/>
          <w:w w:val="115"/>
        </w:rPr>
        <w:t>Understanding the basics of using AutoCAD</w:t>
      </w:r>
    </w:p>
    <w:p w:rsidR="007530CE" w:rsidRDefault="007530CE" w:rsidP="00275CED">
      <w:pPr>
        <w:pStyle w:val="BodyText"/>
        <w:spacing w:before="240"/>
      </w:pPr>
      <w:r>
        <w:rPr>
          <w:color w:val="666666"/>
          <w:w w:val="115"/>
        </w:rPr>
        <w:t>Understanding the basics of Composite materials</w:t>
      </w: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EE1C8B" w:rsidRDefault="00EE1C8B">
      <w:pPr>
        <w:ind w:left="105"/>
        <w:rPr>
          <w:rFonts w:ascii="Book Antiqua" w:eastAsia="Book Antiqua" w:hAnsi="Book Antiqua" w:cs="Book Antiqua"/>
          <w:b/>
          <w:bCs/>
          <w:w w:val="110"/>
        </w:rPr>
      </w:pPr>
    </w:p>
    <w:p w:rsidR="007530CE" w:rsidRDefault="007530CE" w:rsidP="007530CE">
      <w:pPr>
        <w:rPr>
          <w:rFonts w:ascii="Book Antiqua" w:eastAsia="Book Antiqua" w:hAnsi="Book Antiqua" w:cs="Book Antiqua"/>
          <w:b/>
          <w:bCs/>
          <w:w w:val="110"/>
        </w:rPr>
      </w:pPr>
    </w:p>
    <w:p w:rsidR="00D6298F" w:rsidRDefault="00D6298F" w:rsidP="007530CE">
      <w:pPr>
        <w:rPr>
          <w:rFonts w:ascii="Book Antiqua" w:eastAsia="Book Antiqua" w:hAnsi="Book Antiqua" w:cs="Book Antiqua"/>
          <w:b/>
          <w:bCs/>
          <w:w w:val="110"/>
        </w:rPr>
      </w:pPr>
    </w:p>
    <w:p w:rsidR="00D6298F" w:rsidRDefault="00D6298F" w:rsidP="007530CE">
      <w:pPr>
        <w:rPr>
          <w:rFonts w:ascii="Book Antiqua" w:eastAsia="Book Antiqua" w:hAnsi="Book Antiqua" w:cs="Book Antiqua"/>
          <w:b/>
          <w:bCs/>
          <w:w w:val="110"/>
        </w:rPr>
      </w:pPr>
    </w:p>
    <w:p w:rsidR="0021291B" w:rsidRDefault="007530CE" w:rsidP="007530CE">
      <w:pPr>
        <w:rPr>
          <w:rFonts w:ascii="Georgia" w:eastAsia="Georgia" w:hAnsi="Georgia" w:cs="Georgia"/>
        </w:rPr>
      </w:pPr>
      <w:r>
        <w:rPr>
          <w:rFonts w:ascii="Book Antiqua" w:eastAsia="Book Antiqua" w:hAnsi="Book Antiqua" w:cs="Book Antiqua"/>
          <w:b/>
          <w:bCs/>
          <w:w w:val="110"/>
        </w:rPr>
        <w:t xml:space="preserve">Mobil 1 Lube Express, </w:t>
      </w:r>
      <w:r>
        <w:rPr>
          <w:rFonts w:ascii="Book Antiqua" w:eastAsia="Book Antiqua" w:hAnsi="Book Antiqua" w:cs="Book Antiqua"/>
          <w:w w:val="110"/>
        </w:rPr>
        <w:t xml:space="preserve">Marysville, Wa — </w:t>
      </w:r>
      <w:r>
        <w:rPr>
          <w:rFonts w:ascii="Georgia" w:eastAsia="Georgia" w:hAnsi="Georgia" w:cs="Georgia"/>
          <w:i/>
          <w:w w:val="110"/>
        </w:rPr>
        <w:t>Lube</w:t>
      </w:r>
      <w:r>
        <w:rPr>
          <w:rFonts w:ascii="Georgia" w:eastAsia="Georgia" w:hAnsi="Georgia" w:cs="Georgia"/>
          <w:i/>
          <w:spacing w:val="12"/>
          <w:w w:val="110"/>
        </w:rPr>
        <w:t xml:space="preserve"> </w:t>
      </w:r>
      <w:r>
        <w:rPr>
          <w:rFonts w:ascii="Georgia" w:eastAsia="Georgia" w:hAnsi="Georgia" w:cs="Georgia"/>
          <w:i/>
          <w:w w:val="110"/>
        </w:rPr>
        <w:t>Technician</w:t>
      </w:r>
    </w:p>
    <w:p w:rsidR="0021291B" w:rsidRDefault="007530CE">
      <w:pPr>
        <w:spacing w:before="83"/>
        <w:ind w:left="105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color w:val="666666"/>
          <w:sz w:val="16"/>
        </w:rPr>
        <w:t>June</w:t>
      </w:r>
      <w:r>
        <w:rPr>
          <w:rFonts w:ascii="Lucida Sans"/>
          <w:color w:val="666666"/>
          <w:spacing w:val="-20"/>
          <w:sz w:val="16"/>
        </w:rPr>
        <w:t xml:space="preserve"> </w:t>
      </w:r>
      <w:r>
        <w:rPr>
          <w:rFonts w:ascii="Lucida Sans"/>
          <w:color w:val="666666"/>
          <w:sz w:val="16"/>
        </w:rPr>
        <w:t>2016</w:t>
      </w:r>
      <w:r>
        <w:rPr>
          <w:rFonts w:ascii="Lucida Sans"/>
          <w:color w:val="666666"/>
          <w:spacing w:val="-20"/>
          <w:sz w:val="16"/>
        </w:rPr>
        <w:t xml:space="preserve"> </w:t>
      </w:r>
      <w:r>
        <w:rPr>
          <w:rFonts w:ascii="Lucida Sans"/>
          <w:color w:val="666666"/>
          <w:sz w:val="16"/>
        </w:rPr>
        <w:t>-</w:t>
      </w:r>
      <w:r>
        <w:rPr>
          <w:rFonts w:ascii="Lucida Sans"/>
          <w:color w:val="666666"/>
          <w:spacing w:val="-20"/>
          <w:sz w:val="16"/>
        </w:rPr>
        <w:t xml:space="preserve"> </w:t>
      </w:r>
      <w:r>
        <w:rPr>
          <w:rFonts w:ascii="Lucida Sans"/>
          <w:color w:val="666666"/>
          <w:sz w:val="16"/>
        </w:rPr>
        <w:t>October</w:t>
      </w:r>
      <w:r>
        <w:rPr>
          <w:rFonts w:ascii="Lucida Sans"/>
          <w:color w:val="666666"/>
          <w:spacing w:val="-20"/>
          <w:sz w:val="16"/>
        </w:rPr>
        <w:t xml:space="preserve"> </w:t>
      </w:r>
      <w:r>
        <w:rPr>
          <w:rFonts w:ascii="Lucida Sans"/>
          <w:color w:val="666666"/>
          <w:sz w:val="16"/>
        </w:rPr>
        <w:t>2016</w:t>
      </w:r>
    </w:p>
    <w:p w:rsidR="0021291B" w:rsidRDefault="007530CE">
      <w:pPr>
        <w:pStyle w:val="BodyText"/>
        <w:numPr>
          <w:ilvl w:val="0"/>
          <w:numId w:val="4"/>
        </w:numPr>
        <w:spacing w:line="304" w:lineRule="auto"/>
      </w:pPr>
      <w:r>
        <w:rPr>
          <w:color w:val="666666"/>
          <w:w w:val="115"/>
        </w:rPr>
        <w:t>In charge of shop restock as well as keeping track and ordering supplies as needed.</w:t>
      </w:r>
    </w:p>
    <w:p w:rsidR="0021291B" w:rsidRDefault="007530CE">
      <w:pPr>
        <w:pStyle w:val="BodyText"/>
        <w:numPr>
          <w:ilvl w:val="0"/>
          <w:numId w:val="4"/>
        </w:numPr>
        <w:spacing w:line="304" w:lineRule="auto"/>
      </w:pPr>
      <w:r>
        <w:rPr>
          <w:color w:val="666666"/>
          <w:w w:val="115"/>
        </w:rPr>
        <w:t>Inspected vehicle components ensuring the correct services were provided, such as oil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and</w:t>
      </w: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filter changes</w:t>
      </w:r>
    </w:p>
    <w:p w:rsidR="0021291B" w:rsidRDefault="007530CE">
      <w:pPr>
        <w:pStyle w:val="BodyText"/>
        <w:numPr>
          <w:ilvl w:val="0"/>
          <w:numId w:val="4"/>
        </w:numPr>
        <w:spacing w:line="304" w:lineRule="auto"/>
        <w:rPr>
          <w:rFonts w:cs="Book Antiqua"/>
        </w:rPr>
      </w:pPr>
      <w:r>
        <w:rPr>
          <w:color w:val="666666"/>
          <w:spacing w:val="-7"/>
          <w:w w:val="115"/>
        </w:rPr>
        <w:t xml:space="preserve"> </w:t>
      </w:r>
      <w:r>
        <w:rPr>
          <w:color w:val="666666"/>
          <w:w w:val="115"/>
        </w:rPr>
        <w:t>Maintained great workflow through excellent team environment.</w:t>
      </w:r>
    </w:p>
    <w:p w:rsidR="0021291B" w:rsidRDefault="0021291B">
      <w:pPr>
        <w:rPr>
          <w:rFonts w:ascii="Book Antiqua" w:eastAsia="Book Antiqua" w:hAnsi="Book Antiqua" w:cs="Book Antiqua"/>
          <w:sz w:val="18"/>
          <w:szCs w:val="18"/>
        </w:rPr>
      </w:pPr>
    </w:p>
    <w:p w:rsidR="0021291B" w:rsidRDefault="007530CE" w:rsidP="007530CE">
      <w:pPr>
        <w:spacing w:before="6"/>
      </w:pPr>
      <w:r>
        <w:br w:type="column"/>
      </w:r>
    </w:p>
    <w:p w:rsidR="00EB30AB" w:rsidRDefault="00EB30AB">
      <w:pPr>
        <w:pStyle w:val="BodyText"/>
        <w:spacing w:before="240"/>
      </w:pPr>
    </w:p>
    <w:sectPr w:rsidR="00EB30AB">
      <w:type w:val="continuous"/>
      <w:pgSz w:w="12240" w:h="15840"/>
      <w:pgMar w:top="940" w:right="1420" w:bottom="280" w:left="900" w:header="720" w:footer="720" w:gutter="0"/>
      <w:cols w:num="2" w:space="720" w:equalWidth="0">
        <w:col w:w="6573" w:space="597"/>
        <w:col w:w="275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altName w:val="Calibri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Calibri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91B"/>
    <w:multiLevelType w:val="hybridMultilevel"/>
    <w:tmpl w:val="E6587AB2"/>
    <w:lvl w:ilvl="0" w:tplc="851E6BF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C41431D"/>
    <w:multiLevelType w:val="hybridMultilevel"/>
    <w:tmpl w:val="F5DCA0A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5A9D09CC"/>
    <w:multiLevelType w:val="hybridMultilevel"/>
    <w:tmpl w:val="B142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213C4"/>
    <w:multiLevelType w:val="hybridMultilevel"/>
    <w:tmpl w:val="CED670E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removePersonalInformation/>
  <w:hideGrammaticalErrors/>
  <w:defaultTabStop w:val="720"/>
  <w:doNotUseMarginsForDrawingGridOrigin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91B"/>
    <w:rsid w:val="0021291B"/>
    <w:rsid w:val="002F208D"/>
    <w:rsid w:val="007530CE"/>
    <w:rsid w:val="007C1646"/>
    <w:rsid w:val="00831551"/>
    <w:rsid w:val="00D24DE9"/>
    <w:rsid w:val="00D6298F"/>
    <w:rsid w:val="00E648B2"/>
    <w:rsid w:val="00EB30AB"/>
    <w:rsid w:val="00EE1C8B"/>
    <w:rsid w:val="00F9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3E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ind w:left="105"/>
    </w:pPr>
    <w:rPr>
      <w:rFonts w:ascii="Book Antiqua" w:eastAsia="Book Antiqua" w:hAnsi="Book Antiqua"/>
      <w:sz w:val="18"/>
      <w:szCs w:val="18"/>
    </w:rPr>
  </w:style>
  <w:style w:type="paragraph" w:styleId="ListParagraph">
    <w:name w:val="List Paragraph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ndrea.Kinkade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Manager/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2019-06-17T14:30:00Z</dcterms:created>
  <dcterms:modified xsi:type="dcterms:W3CDTF">2019-06-17T14:30:00Z</dcterms:modified>
  <cp:version>04.2000</cp:version>
</cp:coreProperties>
</file>