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Daryl Chausse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Vancouver, BC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cell 236-788-3678</w:t>
      </w:r>
    </w:p>
    <w:p w:rsidR="00000000" w:rsidDel="00000000" w:rsidP="00000000" w:rsidRDefault="00000000" w:rsidRPr="00000000" w14:paraId="00000004">
      <w:pPr>
        <w:tabs>
          <w:tab w:val="center" w:pos="4680"/>
          <w:tab w:val="right" w:pos="9360"/>
        </w:tabs>
        <w:jc w:val="center"/>
        <w:rPr>
          <w:b w:val="1"/>
          <w:color w:val="0000ff"/>
          <w:u w:val="single"/>
        </w:rPr>
      </w:pPr>
      <w:hyperlink r:id="rId6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dchausse54@gmail.com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680"/>
          <w:tab w:val="right" w:pos="9360"/>
        </w:tabs>
        <w:jc w:val="center"/>
        <w:rPr>
          <w:b w:val="1"/>
        </w:rPr>
      </w:pPr>
      <w:r w:rsidDel="00000000" w:rsidR="00000000" w:rsidRPr="00000000">
        <w:rPr>
          <w:b w:val="1"/>
          <w:color w:val="0000ff"/>
          <w:u w:val="single"/>
          <w:rtl w:val="0"/>
        </w:rPr>
        <w:t xml:space="preserve">https://www.linkedin.com/in/chausse54/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Professional Summary</w:t>
        <w:br w:type="textWrapping"/>
      </w:r>
    </w:p>
    <w:p w:rsidR="00000000" w:rsidDel="00000000" w:rsidP="00000000" w:rsidRDefault="00000000" w:rsidRPr="00000000" w14:paraId="00000008">
      <w:pPr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Core Competencies</w:t>
      </w:r>
      <w:r w:rsidDel="00000000" w:rsidR="00000000" w:rsidRPr="00000000">
        <w:rPr>
          <w:b w:val="1"/>
          <w:i w:val="1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Journeyman wireman ticket IBEW Local 441 (California, US) and IBEW Local 213 (Vancouver, BC)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 35 years of electrical experience working on commercial, industrial and oil/petrochemical industrial projects including roles of: General Superintendent, Superintendent, General Foreman, Journeyman Electrician, Estimator.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Served 4 years in the United States Air Force; Rank- Sergeant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</w:rPr>
      </w:pPr>
      <w:r w:rsidDel="00000000" w:rsidR="00000000" w:rsidRPr="00000000">
        <w:rPr>
          <w:rtl w:val="0"/>
        </w:rPr>
        <w:t xml:space="preserve">Management Skills</w:t>
      </w: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Proven reliability to deliver innovative solutions that fully support corporate growth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98%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Safety track record in 5 years of the industrial workplace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Microsoft Office – Word, Excel, Power Point, and Primavera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Experience</w:t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General Superintendent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Laird Electric Inc.(2015-2018)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Suncor, Fort McMurray </w:t>
        <w:br w:type="textWrapping"/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Prime Contractor responsible for all Subcontractors on project i.e., Midlife, Voice, Eagle Fence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Supervised 40 IBEW members local 424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 budget (approx.)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5M, 1M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electrical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Oversaw the change out of 25KV (5) generators to 25KV (5) transformers permanent power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QA and QC verification and documentation of all electrical and instrumentation installations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Liaised closely with Client Representatives and Engineering on many aspects of installation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Superintendent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Chemco Electrical Contractors, (2008 –2015)</w:t>
      </w:r>
    </w:p>
    <w:p w:rsidR="00000000" w:rsidDel="00000000" w:rsidP="00000000" w:rsidRDefault="00000000" w:rsidRPr="00000000" w14:paraId="0000002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Conoco-Phillips SAGD Plant</w:t>
        <w:br w:type="textWrapping"/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 budget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$5 billion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overall,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$110 million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electrical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Directed all aspects regarding installation of electrical, instrumentation and EHT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Coordination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tracking of Turnovers between Construction, Q.C. and Client (Bantrel)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Supervised 250 IBEW members all parts of Canada but primarily locals 424 (AB), 2038 (SK), 213 (BC), 353 (Ont), 402 (Ont)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8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Shell LNG Plant January 2013 – July 2013</w:t>
        <w:br w:type="textWrapping"/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Oversaw and executed direction for installation of EHT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Redesigned EHT System saving client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Supervised 100 IBEW members from locals – 213 (BC), 1003 (BC),  993 (BC), 424 (AB)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Coordinated and tracked turnovers between Construction, Q.C. and Client (KBR)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5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Spectra LNG Plant  October 2012 – January 2013</w:t>
        <w:br w:type="textWrapping"/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 budget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$50 million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overall,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$10 million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electrical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</w:r>
    </w:p>
    <w:p w:rsidR="00000000" w:rsidDel="00000000" w:rsidP="00000000" w:rsidRDefault="00000000" w:rsidRPr="00000000" w14:paraId="0000003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Co-op Refinery Upgrader April 2008 – October 2012</w:t>
        <w:br w:type="textWrapping"/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wiring on 2 main electrical and IO buildings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Managed main 25 KV feeders and control wiring throughout the plant, includes cable tray, wiring pull and terminations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Supervised 350 IBEW members from locals all over Canada and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 budget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$5 billion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overall,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$300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million electrical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Project Manager and Estimator</w:t>
        <w:tab/>
      </w:r>
    </w:p>
    <w:p w:rsidR="00000000" w:rsidDel="00000000" w:rsidP="00000000" w:rsidRDefault="00000000" w:rsidRPr="00000000" w14:paraId="0000003E">
      <w:pPr>
        <w:spacing w:after="120" w:lineRule="auto"/>
        <w:rPr/>
      </w:pPr>
      <w:r w:rsidDel="00000000" w:rsidR="00000000" w:rsidRPr="00000000">
        <w:rPr>
          <w:rtl w:val="0"/>
        </w:rPr>
        <w:t xml:space="preserve">Freedom Electric (2005–2008)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Procured prices from Wesco and Gescan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Created tender for Thrifty Food Stores, Shoppers Drug Mart, Wal-Mart, Future Shop and AT&amp;T Food Store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Oversaw various projects, billing and procurement for commercial jobs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Superintendent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Steiny &amp; Company(1998-2004)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Oversaw all installation of lighting, power, controls, including fiber optics, for portion of Disneyland Expansion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budget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$3 billion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overall,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$20 million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electrical – 100% error free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Supervised 200 IBEW members of US locals 441, 11, and others from Western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back-up systems for entire Disneyland Projec</w:t>
      </w:r>
      <w:r w:rsidDel="00000000" w:rsidR="00000000" w:rsidRPr="00000000">
        <w:rPr>
          <w:rtl w:val="0"/>
        </w:rPr>
        <w:t xml:space="preserve">ts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Supervised the electrical/telecoms/fire systems in the building of 2 high school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Supervised all electrical systems in the building of a major hospital Kaiser Permanente</w:t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79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8"/>
          <w:szCs w:val="2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4F">
      <w:pPr>
        <w:tabs>
          <w:tab w:val="left" w:pos="792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Licensed Contractor, California, 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IBEW, California, USA - Apprenticeship Program 1976 – 1980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Long Beach State University, California, USA – Electrical Engineering1977 - 1980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United States Air Force, California, USA - Meteorology Program 1974 - 1976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Fullerton College, California, USA - Electrical Engineering 1972 – 1974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79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792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5A">
      <w:pPr>
        <w:tabs>
          <w:tab w:val="left" w:pos="792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792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792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pos="792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pos="7920"/>
        </w:tabs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Fredrick de Leon</w:t>
      </w:r>
    </w:p>
    <w:p w:rsidR="00000000" w:rsidDel="00000000" w:rsidP="00000000" w:rsidRDefault="00000000" w:rsidRPr="00000000" w14:paraId="0000005F">
      <w:pPr>
        <w:tabs>
          <w:tab w:val="left" w:pos="7920"/>
        </w:tabs>
        <w:ind w:left="720" w:firstLine="0"/>
        <w:rPr/>
      </w:pPr>
      <w:r w:rsidDel="00000000" w:rsidR="00000000" w:rsidRPr="00000000">
        <w:rPr>
          <w:rtl w:val="0"/>
        </w:rPr>
        <w:t xml:space="preserve">Senior Engineer, Rally Engineering</w:t>
      </w:r>
    </w:p>
    <w:p w:rsidR="00000000" w:rsidDel="00000000" w:rsidP="00000000" w:rsidRDefault="00000000" w:rsidRPr="00000000" w14:paraId="00000060">
      <w:pPr>
        <w:tabs>
          <w:tab w:val="left" w:pos="7920"/>
        </w:tabs>
        <w:rPr/>
      </w:pPr>
      <w:r w:rsidDel="00000000" w:rsidR="00000000" w:rsidRPr="00000000">
        <w:rPr>
          <w:rtl w:val="0"/>
        </w:rPr>
        <w:t xml:space="preserve">          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frederick.deLeon@rallyeng.com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1">
      <w:pPr>
        <w:tabs>
          <w:tab w:val="left" w:pos="7920"/>
        </w:tabs>
        <w:ind w:left="360" w:firstLine="0"/>
        <w:rPr/>
      </w:pPr>
      <w:r w:rsidDel="00000000" w:rsidR="00000000" w:rsidRPr="00000000">
        <w:rPr>
          <w:rtl w:val="0"/>
        </w:rPr>
        <w:t xml:space="preserve">     1-780-862-3740</w:t>
      </w:r>
    </w:p>
    <w:p w:rsidR="00000000" w:rsidDel="00000000" w:rsidP="00000000" w:rsidRDefault="00000000" w:rsidRPr="00000000" w14:paraId="00000062">
      <w:pPr>
        <w:tabs>
          <w:tab w:val="left" w:pos="79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79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pos="7920"/>
        </w:tabs>
        <w:ind w:left="720" w:firstLine="0"/>
        <w:rPr/>
      </w:pPr>
      <w:r w:rsidDel="00000000" w:rsidR="00000000" w:rsidRPr="00000000">
        <w:rPr>
          <w:b w:val="1"/>
          <w:rtl w:val="0"/>
        </w:rPr>
        <w:t xml:space="preserve">Craig Stancin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tabs>
          <w:tab w:val="left" w:pos="7920"/>
        </w:tabs>
        <w:ind w:left="720" w:firstLine="0"/>
        <w:rPr/>
      </w:pPr>
      <w:r w:rsidDel="00000000" w:rsidR="00000000" w:rsidRPr="00000000">
        <w:rPr>
          <w:rtl w:val="0"/>
        </w:rPr>
        <w:t xml:space="preserve">Project Manager, Chemco Electricial Contractors</w:t>
      </w:r>
    </w:p>
    <w:p w:rsidR="00000000" w:rsidDel="00000000" w:rsidP="00000000" w:rsidRDefault="00000000" w:rsidRPr="00000000" w14:paraId="00000066">
      <w:pPr>
        <w:tabs>
          <w:tab w:val="left" w:pos="7920"/>
        </w:tabs>
        <w:ind w:left="720" w:firstLine="0"/>
        <w:rPr/>
      </w:pPr>
      <w:r w:rsidDel="00000000" w:rsidR="00000000" w:rsidRPr="00000000">
        <w:rPr>
          <w:rtl w:val="0"/>
        </w:rPr>
        <w:t xml:space="preserve">cstancin@chemco-elec.com </w:t>
      </w:r>
    </w:p>
    <w:p w:rsidR="00000000" w:rsidDel="00000000" w:rsidP="00000000" w:rsidRDefault="00000000" w:rsidRPr="00000000" w14:paraId="00000067">
      <w:pPr>
        <w:tabs>
          <w:tab w:val="left" w:pos="7920"/>
        </w:tabs>
        <w:ind w:left="720" w:firstLine="0"/>
        <w:rPr/>
      </w:pPr>
      <w:r w:rsidDel="00000000" w:rsidR="00000000" w:rsidRPr="00000000">
        <w:rPr>
          <w:rtl w:val="0"/>
        </w:rPr>
        <w:t xml:space="preserve">1-780-436-9570</w:t>
      </w:r>
    </w:p>
    <w:p w:rsidR="00000000" w:rsidDel="00000000" w:rsidP="00000000" w:rsidRDefault="00000000" w:rsidRPr="00000000" w14:paraId="00000068">
      <w:pPr>
        <w:tabs>
          <w:tab w:val="left" w:pos="79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79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pos="7920"/>
        </w:tabs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Jody Hudson</w:t>
      </w:r>
    </w:p>
    <w:p w:rsidR="00000000" w:rsidDel="00000000" w:rsidP="00000000" w:rsidRDefault="00000000" w:rsidRPr="00000000" w14:paraId="0000006B">
      <w:pPr>
        <w:tabs>
          <w:tab w:val="left" w:pos="7920"/>
        </w:tabs>
        <w:ind w:left="720" w:firstLine="0"/>
        <w:rPr/>
      </w:pPr>
      <w:r w:rsidDel="00000000" w:rsidR="00000000" w:rsidRPr="00000000">
        <w:rPr>
          <w:rtl w:val="0"/>
        </w:rPr>
        <w:t xml:space="preserve">Construction Manager, Laird Electric Inc. </w:t>
      </w:r>
    </w:p>
    <w:p w:rsidR="00000000" w:rsidDel="00000000" w:rsidP="00000000" w:rsidRDefault="00000000" w:rsidRPr="00000000" w14:paraId="0000006C">
      <w:pPr>
        <w:tabs>
          <w:tab w:val="left" w:pos="7920"/>
        </w:tabs>
        <w:ind w:left="720" w:firstLine="0"/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jody.Hudson@lairdelectric.com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D">
      <w:pPr>
        <w:tabs>
          <w:tab w:val="left" w:pos="7920"/>
        </w:tabs>
        <w:ind w:left="720" w:firstLine="0"/>
        <w:rPr/>
      </w:pPr>
      <w:r w:rsidDel="00000000" w:rsidR="00000000" w:rsidRPr="00000000">
        <w:rPr>
          <w:rtl w:val="0"/>
        </w:rPr>
        <w:t xml:space="preserve">1-780-215-5996</w:t>
      </w:r>
    </w:p>
    <w:p w:rsidR="00000000" w:rsidDel="00000000" w:rsidP="00000000" w:rsidRDefault="00000000" w:rsidRPr="00000000" w14:paraId="0000006E">
      <w:pPr>
        <w:tabs>
          <w:tab w:val="left" w:pos="792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792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7920"/>
        </w:tabs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Dean Nicol</w:t>
      </w:r>
    </w:p>
    <w:p w:rsidR="00000000" w:rsidDel="00000000" w:rsidP="00000000" w:rsidRDefault="00000000" w:rsidRPr="00000000" w14:paraId="00000071">
      <w:pPr>
        <w:tabs>
          <w:tab w:val="left" w:pos="7920"/>
        </w:tabs>
        <w:ind w:left="720" w:firstLine="0"/>
        <w:rPr/>
      </w:pPr>
      <w:r w:rsidDel="00000000" w:rsidR="00000000" w:rsidRPr="00000000">
        <w:rPr>
          <w:rtl w:val="0"/>
        </w:rPr>
        <w:t xml:space="preserve">Electrical Superintendent, Suncor</w:t>
      </w:r>
    </w:p>
    <w:p w:rsidR="00000000" w:rsidDel="00000000" w:rsidP="00000000" w:rsidRDefault="00000000" w:rsidRPr="00000000" w14:paraId="00000072">
      <w:pPr>
        <w:tabs>
          <w:tab w:val="left" w:pos="7920"/>
        </w:tabs>
        <w:ind w:left="720" w:firstLine="0"/>
        <w:rPr/>
      </w:pP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dnicol@suncor.com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7920"/>
        </w:tabs>
        <w:ind w:left="720" w:firstLine="0"/>
        <w:rPr/>
      </w:pPr>
      <w:r w:rsidDel="00000000" w:rsidR="00000000" w:rsidRPr="00000000">
        <w:rPr>
          <w:rtl w:val="0"/>
        </w:rPr>
        <w:t xml:space="preserve">1-780-499-5800</w:t>
      </w:r>
    </w:p>
    <w:p w:rsidR="00000000" w:rsidDel="00000000" w:rsidP="00000000" w:rsidRDefault="00000000" w:rsidRPr="00000000" w14:paraId="00000074">
      <w:pPr>
        <w:tabs>
          <w:tab w:val="left" w:pos="792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79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pos="7920"/>
        </w:tabs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Roch Beaudoin</w:t>
      </w:r>
    </w:p>
    <w:p w:rsidR="00000000" w:rsidDel="00000000" w:rsidP="00000000" w:rsidRDefault="00000000" w:rsidRPr="00000000" w14:paraId="00000077">
      <w:pPr>
        <w:tabs>
          <w:tab w:val="left" w:pos="7920"/>
        </w:tabs>
        <w:ind w:left="720" w:firstLine="0"/>
        <w:rPr/>
      </w:pPr>
      <w:r w:rsidDel="00000000" w:rsidR="00000000" w:rsidRPr="00000000">
        <w:rPr>
          <w:rtl w:val="0"/>
        </w:rPr>
        <w:t xml:space="preserve">Edmonton Division Manager, Western Pacific Ent</w:t>
      </w:r>
    </w:p>
    <w:p w:rsidR="00000000" w:rsidDel="00000000" w:rsidP="00000000" w:rsidRDefault="00000000" w:rsidRPr="00000000" w14:paraId="00000078">
      <w:pPr>
        <w:tabs>
          <w:tab w:val="left" w:pos="7920"/>
        </w:tabs>
        <w:ind w:left="720" w:firstLine="0"/>
        <w:rPr/>
      </w:pPr>
      <w:r w:rsidDel="00000000" w:rsidR="00000000" w:rsidRPr="00000000">
        <w:rPr>
          <w:rtl w:val="0"/>
        </w:rPr>
        <w:t xml:space="preserve">roch@wpe.bc.ca</w:t>
      </w:r>
    </w:p>
    <w:p w:rsidR="00000000" w:rsidDel="00000000" w:rsidP="00000000" w:rsidRDefault="00000000" w:rsidRPr="00000000" w14:paraId="00000079">
      <w:pPr>
        <w:tabs>
          <w:tab w:val="left" w:pos="7920"/>
        </w:tabs>
        <w:ind w:left="720" w:firstLine="0"/>
        <w:rPr/>
      </w:pPr>
      <w:r w:rsidDel="00000000" w:rsidR="00000000" w:rsidRPr="00000000">
        <w:rPr>
          <w:rtl w:val="0"/>
        </w:rPr>
        <w:t xml:space="preserve">1-780-938-2234</w:t>
      </w:r>
    </w:p>
    <w:p w:rsidR="00000000" w:rsidDel="00000000" w:rsidP="00000000" w:rsidRDefault="00000000" w:rsidRPr="00000000" w14:paraId="0000007A">
      <w:pPr>
        <w:tabs>
          <w:tab w:val="left" w:pos="792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pos="7920"/>
        </w:tabs>
        <w:ind w:left="720" w:firstLine="0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pos="7920"/>
        </w:tabs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Mike Fehr</w:t>
      </w:r>
    </w:p>
    <w:p w:rsidR="00000000" w:rsidDel="00000000" w:rsidP="00000000" w:rsidRDefault="00000000" w:rsidRPr="00000000" w14:paraId="0000007D">
      <w:pPr>
        <w:tabs>
          <w:tab w:val="left" w:pos="7920"/>
        </w:tabs>
        <w:ind w:left="720" w:firstLine="0"/>
        <w:rPr/>
      </w:pPr>
      <w:r w:rsidDel="00000000" w:rsidR="00000000" w:rsidRPr="00000000">
        <w:rPr>
          <w:rtl w:val="0"/>
        </w:rPr>
        <w:t xml:space="preserve">Project Manager/Superintendent, Western Pacific Ent.</w:t>
      </w:r>
    </w:p>
    <w:p w:rsidR="00000000" w:rsidDel="00000000" w:rsidP="00000000" w:rsidRDefault="00000000" w:rsidRPr="00000000" w14:paraId="0000007E">
      <w:pPr>
        <w:tabs>
          <w:tab w:val="left" w:pos="7920"/>
        </w:tabs>
        <w:ind w:left="720" w:firstLine="0"/>
        <w:rPr/>
      </w:pP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mfehr@wpe.bc.ca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pos="7920"/>
        </w:tabs>
        <w:ind w:left="720" w:firstLine="0"/>
        <w:rPr/>
      </w:pPr>
      <w:r w:rsidDel="00000000" w:rsidR="00000000" w:rsidRPr="00000000">
        <w:rPr>
          <w:rtl w:val="0"/>
        </w:rPr>
        <w:t xml:space="preserve">1-587-998-9880</w:t>
      </w:r>
    </w:p>
    <w:p w:rsidR="00000000" w:rsidDel="00000000" w:rsidP="00000000" w:rsidRDefault="00000000" w:rsidRPr="00000000" w14:paraId="00000080">
      <w:pPr>
        <w:tabs>
          <w:tab w:val="left" w:pos="79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pos="79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pos="79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pos="79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color w:val="ff0000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5840" w:w="12240"/>
      <w:pgMar w:bottom="454" w:top="454" w:left="567" w:right="794" w:header="36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tabs>
        <w:tab w:val="center" w:pos="4680"/>
        <w:tab w:val="right" w:pos="9360"/>
      </w:tabs>
      <w:rPr>
        <w:rFonts w:ascii="Arial" w:cs="Arial" w:eastAsia="Arial" w:hAnsi="Arial"/>
        <w:sz w:val="21"/>
        <w:szCs w:val="21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spacing w:after="72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tabs>
        <w:tab w:val="center" w:pos="4680"/>
        <w:tab w:val="right" w:pos="9360"/>
      </w:tabs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90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mfehr@wpe.bc.ca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nicol@suncor.com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mailto:dchausse54@gmail.com" TargetMode="External"/><Relationship Id="rId7" Type="http://schemas.openxmlformats.org/officeDocument/2006/relationships/hyperlink" Target="mailto:frederick.deLeon@rallyeng.com" TargetMode="External"/><Relationship Id="rId8" Type="http://schemas.openxmlformats.org/officeDocument/2006/relationships/hyperlink" Target="mailto:jody.Hudson@lairdelectr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