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tabs>
              <w:tab w:val="center" w:pos="2304"/>
              <w:tab w:val="center" w:pos="2665"/>
              <w:tab w:val="center" w:pos="3025"/>
              <w:tab w:val="center" w:pos="3745"/>
              <w:tab w:val="center" w:pos="4465"/>
              <w:tab w:val="center" w:pos="5185"/>
              <w:tab w:val="right" w:pos="9364"/>
            </w:tabs>
            <w:spacing w:after="0" w:line="259" w:lineRule="auto"/>
            <w:ind w:left="0" w:firstLine="0"/>
            <w:jc w:val="right"/>
            <w:rPr>
              <w:rFonts w:ascii="Cambria" w:cs="Cambria" w:eastAsia="Cambria" w:hAnsi="Cambria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22"/>
              <w:szCs w:val="22"/>
              <w:rtl w:val="0"/>
            </w:rPr>
            <w:tab/>
            <w:tab/>
            <w:tab/>
            <w:tab/>
            <w:tab/>
            <w:tab/>
            <w:t xml:space="preserve">#309-4001 Enemark </w:t>
          </w: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rtl w:val="0"/>
            </w:rPr>
            <w:t xml:space="preserve">Crescent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spacing w:after="0" w:line="259" w:lineRule="auto"/>
            <w:ind w:left="0" w:firstLine="0"/>
            <w:jc w:val="right"/>
            <w:rPr>
              <w:rFonts w:ascii="Cambria" w:cs="Cambria" w:eastAsia="Cambria" w:hAnsi="Cambria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22"/>
              <w:szCs w:val="22"/>
              <w:rtl w:val="0"/>
            </w:rPr>
            <w:t xml:space="preserve">Prince George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spacing w:after="0" w:line="259" w:lineRule="auto"/>
            <w:ind w:left="0" w:firstLine="0"/>
            <w:jc w:val="right"/>
            <w:rPr>
              <w:rFonts w:ascii="Cambria" w:cs="Cambria" w:eastAsia="Cambria" w:hAnsi="Cambria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22"/>
              <w:szCs w:val="22"/>
              <w:rtl w:val="0"/>
            </w:rPr>
            <w:t xml:space="preserve">British Columbia V2N 2X8 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tabs>
              <w:tab w:val="center" w:pos="2304"/>
              <w:tab w:val="center" w:pos="2665"/>
              <w:tab w:val="center" w:pos="3025"/>
              <w:tab w:val="center" w:pos="3745"/>
              <w:tab w:val="center" w:pos="4465"/>
              <w:tab w:val="center" w:pos="5185"/>
              <w:tab w:val="right" w:pos="9364"/>
            </w:tabs>
            <w:spacing w:after="0" w:line="259" w:lineRule="auto"/>
            <w:ind w:left="0" w:firstLine="0"/>
            <w:jc w:val="right"/>
            <w:rPr>
              <w:rFonts w:ascii="Cambria" w:cs="Cambria" w:eastAsia="Cambria" w:hAnsi="Cambria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22"/>
              <w:szCs w:val="22"/>
              <w:rtl w:val="0"/>
            </w:rPr>
            <w:tab/>
            <w:tab/>
            <w:tab/>
            <w:tab/>
            <w:tab/>
            <w:tab/>
            <w:t xml:space="preserve">                                                     (604)723-2807</w:t>
          </w:r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5">
          <w:pPr>
            <w:tabs>
              <w:tab w:val="center" w:pos="2304"/>
              <w:tab w:val="center" w:pos="2665"/>
              <w:tab w:val="center" w:pos="3025"/>
              <w:tab w:val="center" w:pos="3745"/>
              <w:tab w:val="center" w:pos="4465"/>
              <w:tab w:val="center" w:pos="5185"/>
              <w:tab w:val="right" w:pos="9364"/>
            </w:tabs>
            <w:spacing w:after="0" w:line="259" w:lineRule="auto"/>
            <w:ind w:left="0" w:firstLine="0"/>
            <w:jc w:val="right"/>
            <w:rPr>
              <w:rFonts w:ascii="Cambria" w:cs="Cambria" w:eastAsia="Cambria" w:hAnsi="Cambria"/>
              <w:sz w:val="22"/>
              <w:szCs w:val="22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22"/>
              <w:szCs w:val="22"/>
              <w:rtl w:val="0"/>
            </w:rPr>
            <w:t xml:space="preserve">                                       p.bayliss@hotmail.com</w:t>
          </w: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rtl w:val="0"/>
            </w:rPr>
            <w:t xml:space="preserve"> </w:t>
          </w:r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06">
          <w:pPr>
            <w:pStyle w:val="Heading1"/>
            <w:rPr/>
          </w:pPr>
          <w:r w:rsidDel="00000000" w:rsidR="00000000" w:rsidRPr="00000000">
            <w:rPr>
              <w:u w:val="none"/>
              <w:rtl w:val="0"/>
            </w:rPr>
            <w:t xml:space="preserve">PATRICK BAYLISS                                                   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"/>
      </w:sdtPr>
      <w:sdtContent>
        <w:p w:rsidR="00000000" w:rsidDel="00000000" w:rsidP="00000000" w:rsidRDefault="00000000" w:rsidRPr="00000000" w14:paraId="00000007">
          <w:pPr>
            <w:pStyle w:val="Heading2"/>
            <w:rPr>
              <w:sz w:val="28"/>
              <w:szCs w:val="28"/>
            </w:rPr>
          </w:pPr>
          <w:bookmarkStart w:colFirst="0" w:colLast="0" w:name="_heading=h.ow5zh1yvcjyb" w:id="0"/>
          <w:bookmarkEnd w:id="0"/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008">
          <w:pPr>
            <w:pStyle w:val="Heading2"/>
            <w:rPr>
              <w:sz w:val="28"/>
              <w:szCs w:val="28"/>
            </w:rPr>
          </w:pPr>
          <w:bookmarkStart w:colFirst="0" w:colLast="0" w:name="_heading=h.ow5zh1yvcjyb" w:id="0"/>
          <w:bookmarkEnd w:id="0"/>
          <w:r w:rsidDel="00000000" w:rsidR="00000000" w:rsidRPr="00000000">
            <w:rPr>
              <w:sz w:val="28"/>
              <w:szCs w:val="28"/>
              <w:rtl w:val="0"/>
            </w:rPr>
            <w:t xml:space="preserve">Professional summary</w:t>
          </w:r>
        </w:p>
      </w:sdtContent>
    </w:sdt>
    <w:sdt>
      <w:sdtPr>
        <w:tag w:val="goog_rdk_8"/>
      </w:sdtPr>
      <w:sdtContent>
        <w:p w:rsidR="00000000" w:rsidDel="00000000" w:rsidP="00000000" w:rsidRDefault="00000000" w:rsidRPr="00000000" w14:paraId="00000009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0A">
          <w:pPr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My 9 years experience maintaining construction equipment on sites ranging from high rises to gold mines, have helped me become a well rounded mechanic. I strive to always improve my skills, complete tasks safely and efficiently, and help those around me achieve personal and common goals.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0"/>
      </w:sdtPr>
      <w:sdtContent>
        <w:p w:rsidR="00000000" w:rsidDel="00000000" w:rsidP="00000000" w:rsidRDefault="00000000" w:rsidRPr="00000000" w14:paraId="0000000B">
          <w:pPr>
            <w:spacing w:after="0" w:line="259" w:lineRule="auto"/>
            <w:ind w:left="0" w:firstLine="0"/>
            <w:rPr>
              <w:color w:val="333430"/>
            </w:rPr>
          </w:pP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color w:val="333430"/>
              <w:vertAlign w:val="subscript"/>
              <w:rtl w:val="0"/>
            </w:rPr>
            <w:tab/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0C">
          <w:pPr>
            <w:pStyle w:val="Heading2"/>
            <w:ind w:left="-5"/>
            <w:rPr/>
          </w:pPr>
          <w:r w:rsidDel="00000000" w:rsidR="00000000" w:rsidRPr="00000000">
            <w:rPr>
              <w:rtl w:val="0"/>
            </w:rPr>
            <w:t xml:space="preserve">EDUCATION</w:t>
          </w:r>
          <w:r w:rsidDel="00000000" w:rsidR="00000000" w:rsidRPr="00000000">
            <w:rPr>
              <w:u w:val="no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2"/>
      </w:sdtPr>
      <w:sdtContent>
        <w:p w:rsidR="00000000" w:rsidDel="00000000" w:rsidP="00000000" w:rsidRDefault="00000000" w:rsidRPr="00000000" w14:paraId="0000000D">
          <w:pPr>
            <w:spacing w:after="256" w:line="259" w:lineRule="auto"/>
            <w:ind w:left="0" w:firstLine="0"/>
            <w:rPr/>
          </w:pPr>
          <w:r w:rsidDel="00000000" w:rsidR="00000000" w:rsidRPr="00000000">
            <w:rPr>
              <w:color w:val="333430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3"/>
      </w:sdtPr>
      <w:sdtContent>
        <w:p w:rsidR="00000000" w:rsidDel="00000000" w:rsidP="00000000" w:rsidRDefault="00000000" w:rsidRPr="00000000" w14:paraId="0000000E">
          <w:pPr>
            <w:numPr>
              <w:ilvl w:val="0"/>
              <w:numId w:val="2"/>
            </w:numPr>
            <w:spacing w:after="45" w:lineRule="auto"/>
            <w:ind w:left="767" w:hanging="422"/>
            <w:rPr/>
          </w:pPr>
          <w:r w:rsidDel="00000000" w:rsidR="00000000" w:rsidRPr="00000000">
            <w:rPr>
              <w:rtl w:val="0"/>
            </w:rPr>
            <w:t xml:space="preserve">Interprovincial Red Seal Heavy Duty Equipment Technician- 2014 </w:t>
          </w:r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0F">
          <w:pPr>
            <w:numPr>
              <w:ilvl w:val="0"/>
              <w:numId w:val="2"/>
            </w:numPr>
            <w:spacing w:after="41" w:lineRule="auto"/>
            <w:ind w:left="767" w:hanging="422"/>
            <w:rPr/>
          </w:pPr>
          <w:bookmarkStart w:colFirst="0" w:colLast="0" w:name="_heading=h.gjdgxs" w:id="1"/>
          <w:bookmarkEnd w:id="1"/>
          <w:r w:rsidDel="00000000" w:rsidR="00000000" w:rsidRPr="00000000">
            <w:rPr>
              <w:rtl w:val="0"/>
            </w:rPr>
            <w:t xml:space="preserve">High school diploma- Vancouver Technical Secondary School- 2004-2009               </w:t>
          </w:r>
        </w:p>
      </w:sdtContent>
    </w:sdt>
    <w:sdt>
      <w:sdtPr>
        <w:tag w:val="goog_rdk_15"/>
      </w:sdtPr>
      <w:sdtContent>
        <w:p w:rsidR="00000000" w:rsidDel="00000000" w:rsidP="00000000" w:rsidRDefault="00000000" w:rsidRPr="00000000" w14:paraId="00000010">
          <w:pPr>
            <w:spacing w:after="0" w:line="259" w:lineRule="auto"/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</w:t>
          </w:r>
        </w:p>
      </w:sdtContent>
    </w:sdt>
    <w:sdt>
      <w:sdtPr>
        <w:tag w:val="goog_rdk_16"/>
      </w:sdtPr>
      <w:sdtContent>
        <w:p w:rsidR="00000000" w:rsidDel="00000000" w:rsidP="00000000" w:rsidRDefault="00000000" w:rsidRPr="00000000" w14:paraId="00000011">
          <w:pPr>
            <w:pStyle w:val="Heading2"/>
            <w:ind w:left="-5"/>
            <w:rPr/>
          </w:pPr>
          <w:r w:rsidDel="00000000" w:rsidR="00000000" w:rsidRPr="00000000">
            <w:rPr>
              <w:rtl w:val="0"/>
            </w:rPr>
            <w:t xml:space="preserve">CERTIFICATIONS</w:t>
          </w:r>
          <w:r w:rsidDel="00000000" w:rsidR="00000000" w:rsidRPr="00000000">
            <w:rPr>
              <w:u w:val="no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spacing w:after="265" w:line="259" w:lineRule="auto"/>
            <w:ind w:left="0" w:firstLine="0"/>
            <w:rPr/>
          </w:pPr>
          <w:r w:rsidDel="00000000" w:rsidR="00000000" w:rsidRPr="00000000">
            <w:rPr>
              <w:color w:val="333430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013">
          <w:pPr>
            <w:numPr>
              <w:ilvl w:val="0"/>
              <w:numId w:val="3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Class 1 Drivers license with air brake endorsement</w:t>
          </w:r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4">
          <w:pPr>
            <w:numPr>
              <w:ilvl w:val="0"/>
              <w:numId w:val="3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BC Cranesafe operators certificate level B mobile hydraulic unlimited tonnage  </w:t>
          </w:r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015">
          <w:pPr>
            <w:numPr>
              <w:ilvl w:val="0"/>
              <w:numId w:val="3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Enform H2S alive certification</w:t>
          </w:r>
        </w:p>
      </w:sdtContent>
    </w:sdt>
    <w:sdt>
      <w:sdtPr>
        <w:tag w:val="goog_rdk_21"/>
      </w:sdtPr>
      <w:sdtContent>
        <w:p w:rsidR="00000000" w:rsidDel="00000000" w:rsidP="00000000" w:rsidRDefault="00000000" w:rsidRPr="00000000" w14:paraId="00000016">
          <w:pPr>
            <w:numPr>
              <w:ilvl w:val="0"/>
              <w:numId w:val="3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St. John Ambulance Emergency first aid for industry (OFA Level 1) certification</w:t>
          </w:r>
        </w:p>
      </w:sdtContent>
    </w:sdt>
    <w:sdt>
      <w:sdtPr>
        <w:tag w:val="goog_rdk_22"/>
      </w:sdtPr>
      <w:sdtContent>
        <w:p w:rsidR="00000000" w:rsidDel="00000000" w:rsidP="00000000" w:rsidRDefault="00000000" w:rsidRPr="00000000" w14:paraId="00000017">
          <w:pPr>
            <w:numPr>
              <w:ilvl w:val="0"/>
              <w:numId w:val="3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Fall Protection Group- fall protection competency certificate</w:t>
          </w:r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018">
          <w:pPr>
            <w:numPr>
              <w:ilvl w:val="0"/>
              <w:numId w:val="3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HRAI CFC/HCFC/HFC control in the refrigeration and air conditioning industry certificate </w:t>
          </w:r>
        </w:p>
      </w:sdtContent>
    </w:sdt>
    <w:sdt>
      <w:sdtPr>
        <w:tag w:val="goog_rdk_24"/>
      </w:sdtPr>
      <w:sdtContent>
        <w:p w:rsidR="00000000" w:rsidDel="00000000" w:rsidP="00000000" w:rsidRDefault="00000000" w:rsidRPr="00000000" w14:paraId="00000019">
          <w:pPr>
            <w:numPr>
              <w:ilvl w:val="0"/>
              <w:numId w:val="3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CVIP inspector certification- all classes</w:t>
          </w:r>
        </w:p>
      </w:sdtContent>
    </w:sdt>
    <w:sdt>
      <w:sdtPr>
        <w:tag w:val="goog_rdk_25"/>
      </w:sdtPr>
      <w:sdtContent>
        <w:p w:rsidR="00000000" w:rsidDel="00000000" w:rsidP="00000000" w:rsidRDefault="00000000" w:rsidRPr="00000000" w14:paraId="0000001A">
          <w:pPr>
            <w:spacing w:after="0" w:line="259" w:lineRule="auto"/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</w:t>
          </w:r>
        </w:p>
      </w:sdtContent>
    </w:sdt>
    <w:sdt>
      <w:sdtPr>
        <w:tag w:val="goog_rdk_26"/>
      </w:sdtPr>
      <w:sdtContent>
        <w:p w:rsidR="00000000" w:rsidDel="00000000" w:rsidP="00000000" w:rsidRDefault="00000000" w:rsidRPr="00000000" w14:paraId="0000001B">
          <w:pPr>
            <w:pStyle w:val="Heading2"/>
            <w:ind w:left="-5"/>
            <w:rPr/>
          </w:pPr>
          <w:r w:rsidDel="00000000" w:rsidR="00000000" w:rsidRPr="00000000">
            <w:rPr>
              <w:rtl w:val="0"/>
            </w:rPr>
            <w:t xml:space="preserve">WORK EXPERIENCE</w:t>
          </w:r>
          <w:r w:rsidDel="00000000" w:rsidR="00000000" w:rsidRPr="00000000">
            <w:rPr>
              <w:u w:val="none"/>
              <w:rtl w:val="0"/>
            </w:rPr>
            <w:t xml:space="preserve"> 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1C">
          <w:pPr>
            <w:spacing w:after="0" w:line="259" w:lineRule="auto"/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</w:t>
          </w:r>
        </w:p>
      </w:sdtContent>
    </w:sdt>
    <w:sdt>
      <w:sdtPr>
        <w:tag w:val="goog_rdk_28"/>
      </w:sdtPr>
      <w:sdtContent>
        <w:p w:rsidR="00000000" w:rsidDel="00000000" w:rsidP="00000000" w:rsidRDefault="00000000" w:rsidRPr="00000000" w14:paraId="0000001D">
          <w:pPr>
            <w:ind w:left="10"/>
            <w:rPr/>
          </w:pPr>
          <w:r w:rsidDel="00000000" w:rsidR="00000000" w:rsidRPr="00000000">
            <w:rPr>
              <w:rtl w:val="0"/>
            </w:rPr>
            <w:t xml:space="preserve">MEGA CRANES; 2010-MARCH 2015 </w:t>
          </w:r>
        </w:p>
      </w:sdtContent>
    </w:sdt>
    <w:sdt>
      <w:sdtPr>
        <w:tag w:val="goog_rdk_29"/>
      </w:sdtPr>
      <w:sdtContent>
        <w:p w:rsidR="00000000" w:rsidDel="00000000" w:rsidP="00000000" w:rsidRDefault="00000000" w:rsidRPr="00000000" w14:paraId="0000001E">
          <w:pPr>
            <w:tabs>
              <w:tab w:val="center" w:pos="2783"/>
            </w:tabs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</w:t>
            <w:tab/>
            <w:t xml:space="preserve"> Heavy-duty Mechanic, Rigger, Yardman </w:t>
          </w:r>
        </w:p>
      </w:sdtContent>
    </w:sdt>
    <w:sdt>
      <w:sdtPr>
        <w:tag w:val="goog_rdk_30"/>
      </w:sdtPr>
      <w:sdtContent>
        <w:p w:rsidR="00000000" w:rsidDel="00000000" w:rsidP="00000000" w:rsidRDefault="00000000" w:rsidRPr="00000000" w14:paraId="0000001F">
          <w:pPr>
            <w:numPr>
              <w:ilvl w:val="0"/>
              <w:numId w:val="4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Diagnose and repair problems in the field </w:t>
          </w:r>
        </w:p>
      </w:sdtContent>
    </w:sdt>
    <w:sdt>
      <w:sdtPr>
        <w:tag w:val="goog_rdk_31"/>
      </w:sdtPr>
      <w:sdtContent>
        <w:p w:rsidR="00000000" w:rsidDel="00000000" w:rsidP="00000000" w:rsidRDefault="00000000" w:rsidRPr="00000000" w14:paraId="00000020">
          <w:pPr>
            <w:numPr>
              <w:ilvl w:val="0"/>
              <w:numId w:val="4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Perform scrupulous preventive and scheduled maintenance </w:t>
          </w:r>
        </w:p>
      </w:sdtContent>
    </w:sdt>
    <w:sdt>
      <w:sdtPr>
        <w:tag w:val="goog_rdk_32"/>
      </w:sdtPr>
      <w:sdtContent>
        <w:p w:rsidR="00000000" w:rsidDel="00000000" w:rsidP="00000000" w:rsidRDefault="00000000" w:rsidRPr="00000000" w14:paraId="00000021">
          <w:pPr>
            <w:numPr>
              <w:ilvl w:val="0"/>
              <w:numId w:val="4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Complete hydraulic crane overhauls and boom disassembly </w:t>
          </w:r>
        </w:p>
      </w:sdtContent>
    </w:sdt>
    <w:sdt>
      <w:sdtPr>
        <w:tag w:val="goog_rdk_33"/>
      </w:sdtPr>
      <w:sdtContent>
        <w:p w:rsidR="00000000" w:rsidDel="00000000" w:rsidP="00000000" w:rsidRDefault="00000000" w:rsidRPr="00000000" w14:paraId="00000022">
          <w:pPr>
            <w:numPr>
              <w:ilvl w:val="0"/>
              <w:numId w:val="4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Climb and repair elevated tower cranes </w:t>
          </w:r>
        </w:p>
      </w:sdtContent>
    </w:sdt>
    <w:sdt>
      <w:sdtPr>
        <w:tag w:val="goog_rdk_34"/>
      </w:sdtPr>
      <w:sdtContent>
        <w:p w:rsidR="00000000" w:rsidDel="00000000" w:rsidP="00000000" w:rsidRDefault="00000000" w:rsidRPr="00000000" w14:paraId="00000023">
          <w:pPr>
            <w:numPr>
              <w:ilvl w:val="0"/>
              <w:numId w:val="4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Mobilize and demobilize crawler cranes </w:t>
          </w:r>
        </w:p>
      </w:sdtContent>
    </w:sdt>
    <w:sdt>
      <w:sdtPr>
        <w:tag w:val="goog_rdk_35"/>
      </w:sdtPr>
      <w:sdtContent>
        <w:p w:rsidR="00000000" w:rsidDel="00000000" w:rsidP="00000000" w:rsidRDefault="00000000" w:rsidRPr="00000000" w14:paraId="00000024">
          <w:pPr>
            <w:ind w:left="-15" w:firstLine="0"/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6"/>
      </w:sdtPr>
      <w:sdtContent>
        <w:p w:rsidR="00000000" w:rsidDel="00000000" w:rsidP="00000000" w:rsidRDefault="00000000" w:rsidRPr="00000000" w14:paraId="00000025">
          <w:pPr>
            <w:spacing w:after="0" w:line="259" w:lineRule="auto"/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</w:t>
          </w:r>
        </w:p>
      </w:sdtContent>
    </w:sdt>
    <w:sdt>
      <w:sdtPr>
        <w:tag w:val="goog_rdk_37"/>
      </w:sdtPr>
      <w:sdtContent>
        <w:p w:rsidR="00000000" w:rsidDel="00000000" w:rsidP="00000000" w:rsidRDefault="00000000" w:rsidRPr="00000000" w14:paraId="00000026">
          <w:pPr>
            <w:ind w:left="10"/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"/>
      </w:sdtPr>
      <w:sdtContent>
        <w:p w:rsidR="00000000" w:rsidDel="00000000" w:rsidP="00000000" w:rsidRDefault="00000000" w:rsidRPr="00000000" w14:paraId="00000027">
          <w:pPr>
            <w:ind w:left="10"/>
            <w:rPr/>
          </w:pPr>
          <w:r w:rsidDel="00000000" w:rsidR="00000000" w:rsidRPr="00000000">
            <w:rPr>
              <w:rtl w:val="0"/>
            </w:rPr>
            <w:t xml:space="preserve">KITIMAT MODERNIZATION PROJECT- BANTREL CONSTRUCTORS;</w:t>
          </w:r>
        </w:p>
      </w:sdtContent>
    </w:sdt>
    <w:sdt>
      <w:sdtPr>
        <w:tag w:val="goog_rdk_39"/>
      </w:sdtPr>
      <w:sdtContent>
        <w:p w:rsidR="00000000" w:rsidDel="00000000" w:rsidP="00000000" w:rsidRDefault="00000000" w:rsidRPr="00000000" w14:paraId="00000028">
          <w:pPr>
            <w:ind w:left="10" w:firstLine="0"/>
            <w:rPr/>
          </w:pPr>
          <w:r w:rsidDel="00000000" w:rsidR="00000000" w:rsidRPr="00000000">
            <w:rPr>
              <w:rtl w:val="0"/>
            </w:rPr>
            <w:t xml:space="preserve"> MARCH-AUGUST 2015 </w:t>
          </w:r>
        </w:p>
      </w:sdtContent>
    </w:sdt>
    <w:sdt>
      <w:sdtPr>
        <w:tag w:val="goog_rdk_40"/>
      </w:sdtPr>
      <w:sdtContent>
        <w:p w:rsidR="00000000" w:rsidDel="00000000" w:rsidP="00000000" w:rsidRDefault="00000000" w:rsidRPr="00000000" w14:paraId="00000029">
          <w:pPr>
            <w:tabs>
              <w:tab w:val="center" w:pos="1428"/>
            </w:tabs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          </w:t>
            <w:tab/>
            <w:t xml:space="preserve">Field Mechanic </w:t>
          </w:r>
        </w:p>
      </w:sdtContent>
    </w:sdt>
    <w:sdt>
      <w:sdtPr>
        <w:tag w:val="goog_rdk_41"/>
      </w:sdtPr>
      <w:sdtContent>
        <w:p w:rsidR="00000000" w:rsidDel="00000000" w:rsidP="00000000" w:rsidRDefault="00000000" w:rsidRPr="00000000" w14:paraId="0000002A">
          <w:pPr>
            <w:numPr>
              <w:ilvl w:val="0"/>
              <w:numId w:val="4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Diagnose and repair a variety of equipment, safely and efficiently on an industrial construction site as a team or individual settings. </w:t>
          </w:r>
        </w:p>
      </w:sdtContent>
    </w:sdt>
    <w:sdt>
      <w:sdtPr>
        <w:tag w:val="goog_rdk_42"/>
      </w:sdtPr>
      <w:sdtContent>
        <w:p w:rsidR="00000000" w:rsidDel="00000000" w:rsidP="00000000" w:rsidRDefault="00000000" w:rsidRPr="00000000" w14:paraId="0000002B">
          <w:pPr>
            <w:numPr>
              <w:ilvl w:val="0"/>
              <w:numId w:val="4"/>
            </w:numPr>
            <w:ind w:left="705" w:hanging="360"/>
            <w:rPr/>
          </w:pPr>
          <w:r w:rsidDel="00000000" w:rsidR="00000000" w:rsidRPr="00000000">
            <w:rPr>
              <w:rtl w:val="0"/>
            </w:rPr>
            <w:t xml:space="preserve">Conduct routine inspections and write work orders clearly and correctly. </w:t>
          </w:r>
        </w:p>
      </w:sdtContent>
    </w:sdt>
    <w:sdt>
      <w:sdtPr>
        <w:tag w:val="goog_rdk_43"/>
      </w:sdtPr>
      <w:sdtContent>
        <w:p w:rsidR="00000000" w:rsidDel="00000000" w:rsidP="00000000" w:rsidRDefault="00000000" w:rsidRPr="00000000" w14:paraId="0000002C">
          <w:pPr>
            <w:ind w:left="0" w:firstLine="0"/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4"/>
      </w:sdtPr>
      <w:sdtContent>
        <w:p w:rsidR="00000000" w:rsidDel="00000000" w:rsidP="00000000" w:rsidRDefault="00000000" w:rsidRPr="00000000" w14:paraId="0000002D">
          <w:pPr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STERLING CRANE; SEPTEMBER 2015- PRESENT</w:t>
          </w:r>
        </w:p>
      </w:sdtContent>
    </w:sdt>
    <w:sdt>
      <w:sdtPr>
        <w:tag w:val="goog_rdk_45"/>
      </w:sdtPr>
      <w:sdtContent>
        <w:p w:rsidR="00000000" w:rsidDel="00000000" w:rsidP="00000000" w:rsidRDefault="00000000" w:rsidRPr="00000000" w14:paraId="0000002E">
          <w:pPr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           Branch Mechanic/Crane Operator </w:t>
          </w:r>
        </w:p>
      </w:sdtContent>
    </w:sdt>
    <w:sdt>
      <w:sdtPr>
        <w:tag w:val="goog_rdk_46"/>
      </w:sdtPr>
      <w:sdtContent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Complete maintenance of a fleet of hydraulic truck mount, rough and all-terrain cranes</w:t>
          </w:r>
        </w:p>
      </w:sdtContent>
    </w:sdt>
    <w:sdt>
      <w:sdtPr>
        <w:tag w:val="goog_rdk_47"/>
      </w:sdtPr>
      <w:sdtContent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Organized and maintained an efficient shop</w:t>
          </w:r>
        </w:p>
      </w:sdtContent>
    </w:sdt>
    <w:sdt>
      <w:sdtPr>
        <w:tag w:val="goog_rdk_48"/>
      </w:sdtPr>
      <w:sdtContent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9" w:lineRule="auto"/>
            <w:ind w:left="720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Field work out of a service truck; diagnose, repair and service safely</w:t>
          </w:r>
        </w:p>
      </w:sdtContent>
    </w:sdt>
    <w:sdt>
      <w:sdtPr>
        <w:tag w:val="goog_rdk_49"/>
      </w:sdtPr>
      <w:sdtContent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1" w:before="0" w:line="249" w:lineRule="auto"/>
            <w:ind w:left="720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Operate cranes on various customer sites when needed.  </w:t>
          </w:r>
        </w:p>
      </w:sdtContent>
    </w:sdt>
    <w:sdt>
      <w:sdtPr>
        <w:tag w:val="goog_rdk_50"/>
      </w:sdtPr>
      <w:sdtContent>
        <w:p w:rsidR="00000000" w:rsidDel="00000000" w:rsidP="00000000" w:rsidRDefault="00000000" w:rsidRPr="00000000" w14:paraId="00000033">
          <w:pPr>
            <w:ind w:left="0" w:firstLine="0"/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1"/>
      </w:sdtPr>
      <w:sdtContent>
        <w:p w:rsidR="00000000" w:rsidDel="00000000" w:rsidP="00000000" w:rsidRDefault="00000000" w:rsidRPr="00000000" w14:paraId="00000034">
          <w:pPr>
            <w:spacing w:after="0" w:line="259" w:lineRule="auto"/>
            <w:ind w:left="720" w:firstLine="0"/>
            <w:rPr/>
          </w:pPr>
          <w:r w:rsidDel="00000000" w:rsidR="00000000" w:rsidRPr="00000000">
            <w:rPr>
              <w:rtl w:val="0"/>
            </w:rPr>
            <w:t xml:space="preserve">  </w:t>
          </w:r>
        </w:p>
      </w:sdtContent>
    </w:sdt>
    <w:sdt>
      <w:sdtPr>
        <w:tag w:val="goog_rdk_52"/>
      </w:sdtPr>
      <w:sdtContent>
        <w:p w:rsidR="00000000" w:rsidDel="00000000" w:rsidP="00000000" w:rsidRDefault="00000000" w:rsidRPr="00000000" w14:paraId="00000035">
          <w:pPr>
            <w:spacing w:after="0" w:line="259" w:lineRule="auto"/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</w:t>
          </w:r>
        </w:p>
      </w:sdtContent>
    </w:sdt>
    <w:sdt>
      <w:sdtPr>
        <w:tag w:val="goog_rdk_53"/>
      </w:sdtPr>
      <w:sdtContent>
        <w:p w:rsidR="00000000" w:rsidDel="00000000" w:rsidP="00000000" w:rsidRDefault="00000000" w:rsidRPr="00000000" w14:paraId="00000036">
          <w:pPr>
            <w:spacing w:after="0" w:line="259" w:lineRule="auto"/>
            <w:ind w:left="0" w:firstLine="0"/>
            <w:rPr/>
          </w:pPr>
          <w:r w:rsidDel="00000000" w:rsidR="00000000" w:rsidRPr="00000000">
            <w:rPr>
              <w:rtl w:val="0"/>
            </w:rPr>
            <w:t xml:space="preserve"> </w:t>
          </w:r>
        </w:p>
      </w:sdtContent>
    </w:sdt>
    <w:sdt>
      <w:sdtPr>
        <w:tag w:val="goog_rdk_54"/>
      </w:sdtPr>
      <w:sdtContent>
        <w:p w:rsidR="00000000" w:rsidDel="00000000" w:rsidP="00000000" w:rsidRDefault="00000000" w:rsidRPr="00000000" w14:paraId="00000037">
          <w:pPr>
            <w:pStyle w:val="Heading2"/>
            <w:spacing w:after="43" w:lineRule="auto"/>
            <w:ind w:left="-5"/>
            <w:rPr/>
          </w:pPr>
          <w:r w:rsidDel="00000000" w:rsidR="00000000" w:rsidRPr="00000000">
            <w:rPr>
              <w:rtl w:val="0"/>
            </w:rPr>
            <w:t xml:space="preserve">REFERENCES</w:t>
          </w:r>
          <w:r w:rsidDel="00000000" w:rsidR="00000000" w:rsidRPr="00000000">
            <w:rPr>
              <w:u w:val="no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038">
          <w:pPr>
            <w:spacing w:after="221" w:line="259" w:lineRule="auto"/>
            <w:ind w:left="720" w:firstLine="0"/>
            <w:rPr/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6"/>
      </w:sdtPr>
      <w:sdtContent>
        <w:p w:rsidR="00000000" w:rsidDel="00000000" w:rsidP="00000000" w:rsidRDefault="00000000" w:rsidRPr="00000000" w14:paraId="00000039">
          <w:pPr>
            <w:spacing w:after="0" w:line="259" w:lineRule="auto"/>
            <w:ind w:left="0" w:right="6393" w:firstLine="0"/>
            <w:jc w:val="right"/>
            <w:rPr/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Available upon request </w:t>
          </w:r>
          <w:r w:rsidDel="00000000" w:rsidR="00000000" w:rsidRPr="00000000">
            <w:rPr>
              <w:rtl w:val="0"/>
            </w:rPr>
          </w:r>
        </w:p>
      </w:sdtContent>
    </w:sdt>
    <w:sectPr>
      <w:pgSz w:h="15840" w:w="12240"/>
      <w:pgMar w:bottom="1540" w:top="1441" w:left="1440" w:right="14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mbr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67" w:hanging="76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705" w:hanging="705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705" w:hanging="705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CA"/>
      </w:rPr>
    </w:rPrDefault>
    <w:pPrDefault>
      <w:pPr>
        <w:spacing w:after="11" w:line="249" w:lineRule="auto"/>
        <w:ind w:left="370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1" w:line="249" w:lineRule="auto"/>
      <w:ind w:left="370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 w:val="1"/>
    <w:qFormat w:val="1"/>
    <w:pPr>
      <w:keepNext w:val="1"/>
      <w:keepLines w:val="1"/>
      <w:spacing w:after="0"/>
      <w:outlineLvl w:val="0"/>
    </w:pPr>
    <w:rPr>
      <w:rFonts w:ascii="Times New Roman" w:cs="Times New Roman" w:eastAsia="Times New Roman" w:hAnsi="Times New Roman"/>
      <w:b w:val="1"/>
      <w:color w:val="000000"/>
      <w:sz w:val="36"/>
      <w:u w:color="000000" w:val="double"/>
    </w:rPr>
  </w:style>
  <w:style w:type="paragraph" w:styleId="Heading2">
    <w:name w:val="heading 2"/>
    <w:next w:val="Normal"/>
    <w:link w:val="Heading2Char"/>
    <w:uiPriority w:val="9"/>
    <w:unhideWhenUsed w:val="1"/>
    <w:qFormat w:val="1"/>
    <w:pPr>
      <w:keepNext w:val="1"/>
      <w:keepLines w:val="1"/>
      <w:spacing w:after="0"/>
      <w:ind w:left="10" w:hanging="10"/>
      <w:outlineLvl w:val="1"/>
    </w:pPr>
    <w:rPr>
      <w:rFonts w:ascii="Times New Roman" w:cs="Times New Roman" w:eastAsia="Times New Roman" w:hAnsi="Times New Roman"/>
      <w:color w:val="000000"/>
      <w:sz w:val="24"/>
      <w:u w:color="000000"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rPr>
      <w:rFonts w:ascii="Times New Roman" w:cs="Times New Roman" w:eastAsia="Times New Roman" w:hAnsi="Times New Roman"/>
      <w:color w:val="000000"/>
      <w:sz w:val="24"/>
      <w:u w:color="000000" w:val="single"/>
    </w:rPr>
  </w:style>
  <w:style w:type="character" w:styleId="Heading1Char" w:customStyle="1">
    <w:name w:val="Heading 1 Char"/>
    <w:link w:val="Heading1"/>
    <w:rPr>
      <w:rFonts w:ascii="Times New Roman" w:cs="Times New Roman" w:eastAsia="Times New Roman" w:hAnsi="Times New Roman"/>
      <w:b w:val="1"/>
      <w:color w:val="000000"/>
      <w:sz w:val="36"/>
      <w:u w:color="000000" w:val="double"/>
    </w:rPr>
  </w:style>
  <w:style w:type="paragraph" w:styleId="ListParagraph">
    <w:name w:val="List Paragraph"/>
    <w:basedOn w:val="Normal"/>
    <w:uiPriority w:val="34"/>
    <w:qFormat w:val="1"/>
    <w:rsid w:val="00302C2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B6j622yyqKP3B2+g8oarkmty4g==">AMUW2mWr9ot6NorBK/57nRahoqQN4L6sM6YH3rgP7evYNi4mmuQ/E2+UDM/kLhHv8Y3wjSPHfiwPwclwtBDPZMNb2lGORupP8/Kudrkx/MV7KM7fIU2rEhuSq2FkX31nKPeaXT+5DfEg86j+b6e/ss4oBfSqcO+Nzz8L2ghEKi1bDoWw0SLtjNI=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2017-03-08T02:58:48.1564478Z</dcterms:created>
  <dc:creator>patrick bayliss</dc:creator>
</cp:coreProperties>
</file>