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DB18D" w14:textId="77777777" w:rsidR="008B34A4" w:rsidRDefault="008B34A4">
      <w:bookmarkStart w:id="0" w:name="_GoBack"/>
      <w:bookmarkEnd w:id="0"/>
    </w:p>
    <w:tbl>
      <w:tblPr>
        <w:tblStyle w:val="TableGrid"/>
        <w:tblW w:w="4981"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24"/>
      </w:tblGrid>
      <w:tr w:rsidR="00692703" w:rsidRPr="00CF1A49" w14:paraId="4F859B49" w14:textId="77777777" w:rsidTr="008B34A4">
        <w:trPr>
          <w:trHeight w:hRule="exact" w:val="1161"/>
        </w:trPr>
        <w:tc>
          <w:tcPr>
            <w:tcW w:w="9324" w:type="dxa"/>
            <w:tcMar>
              <w:top w:w="0" w:type="dxa"/>
              <w:bottom w:w="0" w:type="dxa"/>
            </w:tcMar>
          </w:tcPr>
          <w:p w14:paraId="4F859B46" w14:textId="77777777" w:rsidR="00692703" w:rsidRPr="00DE5AE6" w:rsidRDefault="00316922" w:rsidP="00913946">
            <w:pPr>
              <w:pStyle w:val="Title"/>
              <w:rPr>
                <w:sz w:val="56"/>
              </w:rPr>
            </w:pPr>
            <w:r w:rsidRPr="00DE5AE6">
              <w:rPr>
                <w:sz w:val="56"/>
              </w:rPr>
              <w:t>Thomas</w:t>
            </w:r>
            <w:r w:rsidR="00692703" w:rsidRPr="00DE5AE6">
              <w:rPr>
                <w:sz w:val="56"/>
              </w:rPr>
              <w:t xml:space="preserve"> </w:t>
            </w:r>
            <w:r w:rsidRPr="00DE5AE6">
              <w:rPr>
                <w:rStyle w:val="IntenseEmphasis"/>
                <w:sz w:val="56"/>
              </w:rPr>
              <w:t>Enright</w:t>
            </w:r>
          </w:p>
          <w:p w14:paraId="4F859B47" w14:textId="77777777" w:rsidR="00692703" w:rsidRPr="00CF1A49" w:rsidRDefault="00316922" w:rsidP="00913946">
            <w:pPr>
              <w:pStyle w:val="ContactInfo"/>
              <w:contextualSpacing w:val="0"/>
            </w:pPr>
            <w:r>
              <w:t xml:space="preserve">2 </w:t>
            </w:r>
            <w:proofErr w:type="spellStart"/>
            <w:r>
              <w:t>Aherns</w:t>
            </w:r>
            <w:proofErr w:type="spellEnd"/>
            <w:r>
              <w:t xml:space="preserve"> </w:t>
            </w:r>
            <w:proofErr w:type="spellStart"/>
            <w:r>
              <w:t>Tce</w:t>
            </w:r>
            <w:proofErr w:type="spellEnd"/>
            <w:r w:rsidR="00DE5AE6">
              <w:t>.</w:t>
            </w:r>
            <w:r>
              <w:t>,</w:t>
            </w:r>
            <w:r w:rsidR="008119A7">
              <w:t xml:space="preserve"> </w:t>
            </w:r>
            <w:proofErr w:type="spellStart"/>
            <w:r w:rsidR="008119A7">
              <w:t>Knockgriffin</w:t>
            </w:r>
            <w:proofErr w:type="spellEnd"/>
            <w:r w:rsidR="008119A7">
              <w:t>,</w:t>
            </w:r>
            <w:r>
              <w:t xml:space="preserve"> </w:t>
            </w:r>
            <w:proofErr w:type="spellStart"/>
            <w:r>
              <w:t>Midleton</w:t>
            </w:r>
            <w:proofErr w:type="spellEnd"/>
            <w:r>
              <w:t>, Co. Cork</w:t>
            </w:r>
          </w:p>
          <w:p w14:paraId="4F859B48" w14:textId="77777777" w:rsidR="00692703" w:rsidRPr="00CF1A49" w:rsidRDefault="00316922" w:rsidP="00316922">
            <w:pPr>
              <w:pStyle w:val="ContactInfoEmphasis"/>
              <w:contextualSpacing w:val="0"/>
            </w:pPr>
            <w:r>
              <w:t>thomas.enright94@gmail.com</w:t>
            </w:r>
            <w:r w:rsidR="00692703" w:rsidRPr="00CF1A49">
              <w:t xml:space="preserve"> </w:t>
            </w:r>
            <w:sdt>
              <w:sdtPr>
                <w:alias w:val="Divider dot:"/>
                <w:tag w:val="Divider dot:"/>
                <w:id w:val="2000459528"/>
                <w:placeholder>
                  <w:docPart w:val="982FB19D59174A46B51554B5FEF4AF25"/>
                </w:placeholder>
                <w:temporary/>
                <w:showingPlcHdr/>
                <w15:appearance w15:val="hidden"/>
              </w:sdtPr>
              <w:sdtEndPr/>
              <w:sdtContent>
                <w:r w:rsidR="00692703" w:rsidRPr="00CF1A49">
                  <w:t>·</w:t>
                </w:r>
              </w:sdtContent>
            </w:sdt>
            <w:r w:rsidR="00692703" w:rsidRPr="00CF1A49">
              <w:t xml:space="preserve"> </w:t>
            </w:r>
            <w:r>
              <w:t>0863217304</w:t>
            </w:r>
          </w:p>
        </w:tc>
      </w:tr>
      <w:tr w:rsidR="009571D8" w:rsidRPr="00CF1A49" w14:paraId="4F859B4B" w14:textId="77777777" w:rsidTr="008B34A4">
        <w:trPr>
          <w:trHeight w:val="159"/>
        </w:trPr>
        <w:tc>
          <w:tcPr>
            <w:tcW w:w="9324" w:type="dxa"/>
            <w:tcMar>
              <w:top w:w="432" w:type="dxa"/>
            </w:tcMar>
          </w:tcPr>
          <w:p w14:paraId="4F859B4A" w14:textId="77777777" w:rsidR="001755A8" w:rsidRPr="00CF1A49" w:rsidRDefault="001755A8" w:rsidP="00F60BB4">
            <w:pPr>
              <w:contextualSpacing w:val="0"/>
            </w:pPr>
          </w:p>
        </w:tc>
      </w:tr>
    </w:tbl>
    <w:p w14:paraId="4F859B4C" w14:textId="77777777" w:rsidR="004E01EB" w:rsidRPr="00CF1A49" w:rsidRDefault="003B1CAF" w:rsidP="004E01EB">
      <w:pPr>
        <w:pStyle w:val="Heading1"/>
      </w:pPr>
      <w:sdt>
        <w:sdtPr>
          <w:alias w:val="Experience:"/>
          <w:tag w:val="Experience:"/>
          <w:id w:val="-1983300934"/>
          <w:placeholder>
            <w:docPart w:val="84ABBF8B99A945DC98F72B4DCCB91956"/>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F859B50" w14:textId="77777777" w:rsidTr="00316922">
        <w:tc>
          <w:tcPr>
            <w:tcW w:w="9290" w:type="dxa"/>
          </w:tcPr>
          <w:p w14:paraId="4F859B4D" w14:textId="77777777" w:rsidR="001D0BF1" w:rsidRPr="00CF1A49" w:rsidRDefault="00316922" w:rsidP="001D0BF1">
            <w:pPr>
              <w:pStyle w:val="Heading3"/>
              <w:contextualSpacing w:val="0"/>
              <w:outlineLvl w:val="2"/>
            </w:pPr>
            <w:r>
              <w:t>2011</w:t>
            </w:r>
            <w:r w:rsidR="001D0BF1" w:rsidRPr="00CF1A49">
              <w:t xml:space="preserve"> – </w:t>
            </w:r>
            <w:r>
              <w:t>2012</w:t>
            </w:r>
          </w:p>
          <w:p w14:paraId="4F859B4E" w14:textId="77777777" w:rsidR="001D0BF1" w:rsidRPr="00D041CE" w:rsidRDefault="00316922" w:rsidP="001D0BF1">
            <w:pPr>
              <w:pStyle w:val="Heading2"/>
              <w:contextualSpacing w:val="0"/>
              <w:outlineLvl w:val="1"/>
              <w:rPr>
                <w:sz w:val="24"/>
                <w:szCs w:val="24"/>
              </w:rPr>
            </w:pPr>
            <w:r w:rsidRPr="00D041CE">
              <w:rPr>
                <w:sz w:val="24"/>
                <w:szCs w:val="24"/>
              </w:rPr>
              <w:t>Work Experience</w:t>
            </w:r>
            <w:r w:rsidR="001D0BF1" w:rsidRPr="00D041CE">
              <w:rPr>
                <w:sz w:val="24"/>
                <w:szCs w:val="24"/>
              </w:rPr>
              <w:t xml:space="preserve">, </w:t>
            </w:r>
            <w:r w:rsidR="008119A7">
              <w:rPr>
                <w:rStyle w:val="SubtleReference"/>
                <w:sz w:val="24"/>
                <w:szCs w:val="24"/>
              </w:rPr>
              <w:t>Pfizer</w:t>
            </w:r>
          </w:p>
          <w:p w14:paraId="4F859B4F" w14:textId="77777777" w:rsidR="001E3120" w:rsidRPr="004029BE" w:rsidRDefault="00316922" w:rsidP="001D0BF1">
            <w:pPr>
              <w:contextualSpacing w:val="0"/>
              <w:rPr>
                <w:sz w:val="20"/>
                <w:szCs w:val="20"/>
              </w:rPr>
            </w:pPr>
            <w:r w:rsidRPr="004029BE">
              <w:rPr>
                <w:bCs/>
                <w:sz w:val="20"/>
                <w:szCs w:val="20"/>
              </w:rPr>
              <w:t>Batch sampling in the warehouse and preparing for tests to be carried out in the lab, with the quality assurance department.</w:t>
            </w:r>
          </w:p>
        </w:tc>
      </w:tr>
      <w:tr w:rsidR="00F61DF9" w:rsidRPr="00CF1A49" w14:paraId="4F859B54" w14:textId="77777777" w:rsidTr="00316922">
        <w:tc>
          <w:tcPr>
            <w:tcW w:w="9290" w:type="dxa"/>
            <w:tcMar>
              <w:top w:w="216" w:type="dxa"/>
            </w:tcMar>
          </w:tcPr>
          <w:p w14:paraId="4F859B51" w14:textId="77777777" w:rsidR="00F61DF9" w:rsidRPr="00CF1A49" w:rsidRDefault="00316922" w:rsidP="00F61DF9">
            <w:pPr>
              <w:pStyle w:val="Heading3"/>
              <w:contextualSpacing w:val="0"/>
              <w:outlineLvl w:val="2"/>
            </w:pPr>
            <w:r>
              <w:t>2011</w:t>
            </w:r>
            <w:r w:rsidR="00F61DF9" w:rsidRPr="00CF1A49">
              <w:t xml:space="preserve"> – </w:t>
            </w:r>
            <w:r>
              <w:t>2012</w:t>
            </w:r>
          </w:p>
          <w:p w14:paraId="4F859B52" w14:textId="77777777" w:rsidR="00F61DF9" w:rsidRPr="00D041CE" w:rsidRDefault="00316922" w:rsidP="00F61DF9">
            <w:pPr>
              <w:pStyle w:val="Heading2"/>
              <w:contextualSpacing w:val="0"/>
              <w:outlineLvl w:val="1"/>
              <w:rPr>
                <w:sz w:val="24"/>
                <w:szCs w:val="24"/>
              </w:rPr>
            </w:pPr>
            <w:r w:rsidRPr="00D041CE">
              <w:rPr>
                <w:sz w:val="24"/>
                <w:szCs w:val="24"/>
              </w:rPr>
              <w:t>General operative</w:t>
            </w:r>
            <w:r w:rsidR="00F61DF9" w:rsidRPr="00D041CE">
              <w:rPr>
                <w:sz w:val="24"/>
                <w:szCs w:val="24"/>
              </w:rPr>
              <w:t xml:space="preserve">, </w:t>
            </w:r>
            <w:r w:rsidRPr="00D041CE">
              <w:rPr>
                <w:rStyle w:val="SubtleReference"/>
                <w:sz w:val="24"/>
                <w:szCs w:val="24"/>
              </w:rPr>
              <w:t>blueprint homes</w:t>
            </w:r>
          </w:p>
          <w:p w14:paraId="4F859B53" w14:textId="77777777" w:rsidR="00F61DF9" w:rsidRPr="004029BE" w:rsidRDefault="00316922" w:rsidP="00F61DF9">
            <w:pPr>
              <w:rPr>
                <w:sz w:val="20"/>
                <w:szCs w:val="20"/>
              </w:rPr>
            </w:pPr>
            <w:r w:rsidRPr="004029BE">
              <w:rPr>
                <w:bCs/>
                <w:sz w:val="20"/>
                <w:szCs w:val="20"/>
              </w:rPr>
              <w:t>Cleaning, tidying and organizing of building sites in preparation for interior work to be done.</w:t>
            </w:r>
          </w:p>
        </w:tc>
      </w:tr>
      <w:tr w:rsidR="00316922" w:rsidRPr="00CF1A49" w14:paraId="4F859B58" w14:textId="77777777" w:rsidTr="00316922">
        <w:tc>
          <w:tcPr>
            <w:tcW w:w="9290" w:type="dxa"/>
            <w:tcMar>
              <w:top w:w="216" w:type="dxa"/>
            </w:tcMar>
          </w:tcPr>
          <w:p w14:paraId="4F859B55" w14:textId="77777777" w:rsidR="00316922" w:rsidRPr="00CF1A49" w:rsidRDefault="00316922" w:rsidP="00316922">
            <w:pPr>
              <w:pStyle w:val="Heading3"/>
              <w:contextualSpacing w:val="0"/>
              <w:outlineLvl w:val="2"/>
            </w:pPr>
            <w:r>
              <w:t>2011</w:t>
            </w:r>
            <w:r w:rsidRPr="00CF1A49">
              <w:t xml:space="preserve"> – </w:t>
            </w:r>
            <w:r>
              <w:t>2012</w:t>
            </w:r>
          </w:p>
          <w:p w14:paraId="4F859B56" w14:textId="77777777" w:rsidR="00316922" w:rsidRPr="00D041CE" w:rsidRDefault="00316922" w:rsidP="00316922">
            <w:pPr>
              <w:pStyle w:val="Heading2"/>
              <w:contextualSpacing w:val="0"/>
              <w:outlineLvl w:val="1"/>
              <w:rPr>
                <w:sz w:val="24"/>
                <w:szCs w:val="24"/>
              </w:rPr>
            </w:pPr>
            <w:r w:rsidRPr="00D041CE">
              <w:rPr>
                <w:sz w:val="24"/>
                <w:szCs w:val="24"/>
              </w:rPr>
              <w:t xml:space="preserve">General operative, </w:t>
            </w:r>
            <w:r w:rsidRPr="00D041CE">
              <w:rPr>
                <w:rStyle w:val="SubtleReference"/>
                <w:sz w:val="24"/>
                <w:szCs w:val="24"/>
              </w:rPr>
              <w:t>J.d. scaffolding</w:t>
            </w:r>
          </w:p>
          <w:p w14:paraId="4F859B57" w14:textId="7375E87E" w:rsidR="00316922" w:rsidRPr="004029BE" w:rsidRDefault="00316922" w:rsidP="00316922">
            <w:pPr>
              <w:rPr>
                <w:sz w:val="20"/>
                <w:szCs w:val="20"/>
              </w:rPr>
            </w:pPr>
            <w:r w:rsidRPr="004029BE">
              <w:rPr>
                <w:bCs/>
                <w:sz w:val="20"/>
                <w:szCs w:val="20"/>
              </w:rPr>
              <w:t>Arranging scaffolding bars that are offloaded from trucks into the stil</w:t>
            </w:r>
            <w:r w:rsidR="00D33493">
              <w:rPr>
                <w:bCs/>
                <w:sz w:val="20"/>
                <w:szCs w:val="20"/>
              </w:rPr>
              <w:t>l</w:t>
            </w:r>
            <w:r w:rsidRPr="004029BE">
              <w:rPr>
                <w:bCs/>
                <w:sz w:val="20"/>
                <w:szCs w:val="20"/>
              </w:rPr>
              <w:t>ages of the same size and scaffold type.</w:t>
            </w:r>
          </w:p>
        </w:tc>
      </w:tr>
      <w:tr w:rsidR="00316922" w:rsidRPr="00CF1A49" w14:paraId="4F859B68" w14:textId="77777777" w:rsidTr="00316922">
        <w:tc>
          <w:tcPr>
            <w:tcW w:w="9290" w:type="dxa"/>
            <w:tcMar>
              <w:top w:w="216" w:type="dxa"/>
            </w:tcMar>
          </w:tcPr>
          <w:p w14:paraId="4F859B59" w14:textId="77777777" w:rsidR="00316922" w:rsidRPr="00CF1A49" w:rsidRDefault="00316922" w:rsidP="00316922">
            <w:pPr>
              <w:pStyle w:val="Heading3"/>
              <w:contextualSpacing w:val="0"/>
              <w:outlineLvl w:val="2"/>
            </w:pPr>
            <w:r>
              <w:t>2012</w:t>
            </w:r>
            <w:r w:rsidRPr="00CF1A49">
              <w:t xml:space="preserve"> – </w:t>
            </w:r>
            <w:r>
              <w:t>2014</w:t>
            </w:r>
          </w:p>
          <w:p w14:paraId="4F859B5A" w14:textId="77777777" w:rsidR="00316922" w:rsidRPr="00D041CE" w:rsidRDefault="00316922" w:rsidP="00316922">
            <w:pPr>
              <w:pStyle w:val="Heading2"/>
              <w:contextualSpacing w:val="0"/>
              <w:outlineLvl w:val="1"/>
              <w:rPr>
                <w:sz w:val="24"/>
                <w:szCs w:val="24"/>
              </w:rPr>
            </w:pPr>
            <w:r w:rsidRPr="00D041CE">
              <w:rPr>
                <w:sz w:val="24"/>
                <w:szCs w:val="24"/>
              </w:rPr>
              <w:t xml:space="preserve">general staff/I.T. Support, </w:t>
            </w:r>
            <w:r w:rsidRPr="00D041CE">
              <w:rPr>
                <w:rStyle w:val="SubtleReference"/>
                <w:sz w:val="24"/>
                <w:szCs w:val="24"/>
              </w:rPr>
              <w:t>Movie junction drive-in cinema</w:t>
            </w:r>
          </w:p>
          <w:p w14:paraId="4F859B5B" w14:textId="77777777" w:rsidR="00316922" w:rsidRPr="004029BE" w:rsidRDefault="00316922" w:rsidP="00316922">
            <w:pPr>
              <w:rPr>
                <w:sz w:val="20"/>
                <w:szCs w:val="20"/>
              </w:rPr>
            </w:pPr>
            <w:r w:rsidRPr="004029BE">
              <w:rPr>
                <w:bCs/>
                <w:sz w:val="20"/>
                <w:szCs w:val="20"/>
              </w:rPr>
              <w:t>Preparing the projector and shop for opening. Operating, counting and cashing up the till. Operating and cleaning the confectionary equipment. Depositing the cash from the till into the safe. Updating the website, app and booking system. Report figures to Box-office. Shutting down the projector and closing up the cinema.</w:t>
            </w:r>
          </w:p>
          <w:p w14:paraId="4F859B5C" w14:textId="77777777" w:rsidR="00F60BB4" w:rsidRDefault="00F60BB4" w:rsidP="00316922"/>
          <w:p w14:paraId="4F859B5D" w14:textId="77777777" w:rsidR="00F60BB4" w:rsidRPr="00CF1A49" w:rsidRDefault="00F60BB4" w:rsidP="00F60BB4">
            <w:pPr>
              <w:pStyle w:val="Heading3"/>
              <w:contextualSpacing w:val="0"/>
              <w:outlineLvl w:val="2"/>
            </w:pPr>
            <w:r>
              <w:t>2014</w:t>
            </w:r>
            <w:r w:rsidRPr="00CF1A49">
              <w:t xml:space="preserve"> – </w:t>
            </w:r>
            <w:r>
              <w:t>2015</w:t>
            </w:r>
          </w:p>
          <w:p w14:paraId="4F859B5E" w14:textId="77777777" w:rsidR="00F60BB4" w:rsidRPr="00D041CE" w:rsidRDefault="00F60BB4" w:rsidP="00F60BB4">
            <w:pPr>
              <w:pStyle w:val="Heading2"/>
              <w:contextualSpacing w:val="0"/>
              <w:outlineLvl w:val="1"/>
              <w:rPr>
                <w:sz w:val="24"/>
                <w:szCs w:val="24"/>
              </w:rPr>
            </w:pPr>
            <w:r w:rsidRPr="00D041CE">
              <w:rPr>
                <w:sz w:val="24"/>
                <w:szCs w:val="24"/>
              </w:rPr>
              <w:t xml:space="preserve">General operative, </w:t>
            </w:r>
            <w:r w:rsidRPr="00D041CE">
              <w:rPr>
                <w:rStyle w:val="SubtleReference"/>
                <w:sz w:val="24"/>
                <w:szCs w:val="24"/>
              </w:rPr>
              <w:t>Tecomet</w:t>
            </w:r>
          </w:p>
          <w:p w14:paraId="4F859B5F" w14:textId="77777777" w:rsidR="00F60BB4" w:rsidRPr="004029BE" w:rsidRDefault="00F60BB4" w:rsidP="00F60BB4">
            <w:pPr>
              <w:rPr>
                <w:bCs/>
                <w:sz w:val="20"/>
                <w:szCs w:val="20"/>
              </w:rPr>
            </w:pPr>
            <w:r w:rsidRPr="004029BE">
              <w:rPr>
                <w:bCs/>
                <w:sz w:val="20"/>
                <w:szCs w:val="20"/>
              </w:rPr>
              <w:t>Neck and distal polishing, in-line cleaning and final inspection of orthopedic hip implants.</w:t>
            </w:r>
          </w:p>
          <w:p w14:paraId="4F859B60" w14:textId="77777777" w:rsidR="00F60BB4" w:rsidRDefault="00F60BB4" w:rsidP="00F60BB4">
            <w:pPr>
              <w:rPr>
                <w:bCs/>
                <w:sz w:val="24"/>
                <w:szCs w:val="28"/>
              </w:rPr>
            </w:pPr>
          </w:p>
          <w:p w14:paraId="4F859B61" w14:textId="2A22DABD" w:rsidR="00F60BB4" w:rsidRPr="00CF1A49" w:rsidRDefault="00F60BB4" w:rsidP="00F60BB4">
            <w:pPr>
              <w:pStyle w:val="Heading3"/>
              <w:contextualSpacing w:val="0"/>
              <w:outlineLvl w:val="2"/>
            </w:pPr>
            <w:r>
              <w:t>2015</w:t>
            </w:r>
            <w:r w:rsidRPr="00CF1A49">
              <w:t xml:space="preserve"> – </w:t>
            </w:r>
            <w:r w:rsidR="00E41DAC">
              <w:t>2018</w:t>
            </w:r>
          </w:p>
          <w:p w14:paraId="4F859B62" w14:textId="77777777" w:rsidR="00F60BB4" w:rsidRPr="00D041CE" w:rsidRDefault="00F60BB4" w:rsidP="00F60BB4">
            <w:pPr>
              <w:pStyle w:val="Heading2"/>
              <w:contextualSpacing w:val="0"/>
              <w:outlineLvl w:val="1"/>
              <w:rPr>
                <w:sz w:val="24"/>
                <w:szCs w:val="24"/>
              </w:rPr>
            </w:pPr>
            <w:r w:rsidRPr="00D041CE">
              <w:rPr>
                <w:sz w:val="24"/>
                <w:szCs w:val="24"/>
              </w:rPr>
              <w:t xml:space="preserve">C.N.c. machinist, </w:t>
            </w:r>
            <w:r w:rsidRPr="00D041CE">
              <w:rPr>
                <w:rStyle w:val="SubtleReference"/>
                <w:sz w:val="24"/>
                <w:szCs w:val="24"/>
              </w:rPr>
              <w:t>Tecomet</w:t>
            </w:r>
          </w:p>
          <w:p w14:paraId="4F859B63" w14:textId="77777777" w:rsidR="00F60BB4" w:rsidRPr="004029BE" w:rsidRDefault="00F60BB4" w:rsidP="00F60BB4">
            <w:pPr>
              <w:rPr>
                <w:bCs/>
                <w:sz w:val="20"/>
                <w:szCs w:val="20"/>
              </w:rPr>
            </w:pPr>
            <w:r w:rsidRPr="004029BE">
              <w:rPr>
                <w:bCs/>
                <w:sz w:val="20"/>
                <w:szCs w:val="20"/>
              </w:rPr>
              <w:t>CNC machining and final inspection using</w:t>
            </w:r>
            <w:r w:rsidR="00F0194B">
              <w:rPr>
                <w:bCs/>
                <w:sz w:val="20"/>
                <w:szCs w:val="20"/>
              </w:rPr>
              <w:t xml:space="preserve"> coordinate measuring machine for</w:t>
            </w:r>
            <w:r w:rsidRPr="004029BE">
              <w:rPr>
                <w:bCs/>
                <w:sz w:val="20"/>
                <w:szCs w:val="20"/>
              </w:rPr>
              <w:t xml:space="preserve"> tibial trays. CNC machining, deburring, measuring with hard gauges and coordinate measuring machine,</w:t>
            </w:r>
            <w:r w:rsidR="00F0194B">
              <w:rPr>
                <w:bCs/>
                <w:sz w:val="20"/>
                <w:szCs w:val="20"/>
              </w:rPr>
              <w:t xml:space="preserve"> final inspection and box pack </w:t>
            </w:r>
            <w:r w:rsidRPr="004029BE">
              <w:rPr>
                <w:bCs/>
                <w:sz w:val="20"/>
                <w:szCs w:val="20"/>
              </w:rPr>
              <w:t>f</w:t>
            </w:r>
            <w:r w:rsidR="00F0194B">
              <w:rPr>
                <w:bCs/>
                <w:sz w:val="20"/>
                <w:szCs w:val="20"/>
              </w:rPr>
              <w:t>or</w:t>
            </w:r>
            <w:r w:rsidRPr="004029BE">
              <w:rPr>
                <w:bCs/>
                <w:sz w:val="20"/>
                <w:szCs w:val="20"/>
              </w:rPr>
              <w:t xml:space="preserve"> poly orthopedic shoulder implants. CNC machining, measuring with drop gauge and coordinate measuring machine, final inspection and box pack of poly orthopedic cup implants. CNC machining, deburring, measuring with hard gauges and coordinate measuring machine, final inspection and box pack of poly orthopedic tibial implants.</w:t>
            </w:r>
          </w:p>
          <w:p w14:paraId="4F859B64" w14:textId="77777777" w:rsidR="00D041CE" w:rsidRDefault="00D041CE" w:rsidP="00F60BB4">
            <w:pPr>
              <w:rPr>
                <w:bCs/>
                <w:sz w:val="24"/>
                <w:szCs w:val="28"/>
              </w:rPr>
            </w:pPr>
          </w:p>
          <w:p w14:paraId="4F859B65" w14:textId="53A7AA3E" w:rsidR="00F60BB4" w:rsidRPr="00CF1A49" w:rsidRDefault="00F60BB4" w:rsidP="00F60BB4">
            <w:pPr>
              <w:pStyle w:val="Heading3"/>
              <w:contextualSpacing w:val="0"/>
              <w:outlineLvl w:val="2"/>
            </w:pPr>
            <w:r>
              <w:t>2017</w:t>
            </w:r>
            <w:r w:rsidRPr="00CF1A49">
              <w:t xml:space="preserve"> – </w:t>
            </w:r>
            <w:r w:rsidR="00E41DAC">
              <w:t>2018</w:t>
            </w:r>
          </w:p>
          <w:p w14:paraId="4F859B66" w14:textId="77777777" w:rsidR="00F60BB4" w:rsidRPr="00D041CE" w:rsidRDefault="00F60BB4" w:rsidP="00F60BB4">
            <w:pPr>
              <w:pStyle w:val="Heading2"/>
              <w:contextualSpacing w:val="0"/>
              <w:outlineLvl w:val="1"/>
              <w:rPr>
                <w:sz w:val="24"/>
                <w:szCs w:val="24"/>
              </w:rPr>
            </w:pPr>
            <w:r w:rsidRPr="00D041CE">
              <w:rPr>
                <w:sz w:val="24"/>
                <w:szCs w:val="24"/>
              </w:rPr>
              <w:t xml:space="preserve">Single point of contact, </w:t>
            </w:r>
            <w:r w:rsidRPr="00D041CE">
              <w:rPr>
                <w:rStyle w:val="SubtleReference"/>
                <w:sz w:val="24"/>
                <w:szCs w:val="24"/>
              </w:rPr>
              <w:t>Tecomet</w:t>
            </w:r>
          </w:p>
          <w:p w14:paraId="0440D7ED" w14:textId="4F3EEA0A" w:rsidR="00F60BB4" w:rsidRDefault="00435965" w:rsidP="00435965">
            <w:pPr>
              <w:rPr>
                <w:bCs/>
                <w:sz w:val="20"/>
                <w:szCs w:val="20"/>
              </w:rPr>
            </w:pPr>
            <w:r w:rsidRPr="004029BE">
              <w:rPr>
                <w:bCs/>
                <w:sz w:val="20"/>
                <w:szCs w:val="20"/>
              </w:rPr>
              <w:t xml:space="preserve">Ensuring all floor staff are wearing the appropriate PPE and are adhering to all S.O.P.’s. </w:t>
            </w:r>
            <w:r w:rsidR="00F60BB4" w:rsidRPr="004029BE">
              <w:rPr>
                <w:bCs/>
                <w:sz w:val="20"/>
                <w:szCs w:val="20"/>
              </w:rPr>
              <w:t>Provide information to the supervisor</w:t>
            </w:r>
            <w:r w:rsidRPr="004029BE">
              <w:rPr>
                <w:bCs/>
                <w:sz w:val="20"/>
                <w:szCs w:val="20"/>
              </w:rPr>
              <w:t>s</w:t>
            </w:r>
            <w:r w:rsidR="00F60BB4" w:rsidRPr="004029BE">
              <w:rPr>
                <w:bCs/>
                <w:sz w:val="20"/>
                <w:szCs w:val="20"/>
              </w:rPr>
              <w:t xml:space="preserve"> and management of issue</w:t>
            </w:r>
            <w:r w:rsidR="00D33493">
              <w:rPr>
                <w:bCs/>
                <w:sz w:val="20"/>
                <w:szCs w:val="20"/>
              </w:rPr>
              <w:t>s</w:t>
            </w:r>
            <w:r w:rsidR="00F60BB4" w:rsidRPr="004029BE">
              <w:rPr>
                <w:bCs/>
                <w:sz w:val="20"/>
                <w:szCs w:val="20"/>
              </w:rPr>
              <w:t xml:space="preserve"> that could </w:t>
            </w:r>
            <w:r w:rsidRPr="004029BE">
              <w:rPr>
                <w:bCs/>
                <w:sz w:val="20"/>
                <w:szCs w:val="20"/>
              </w:rPr>
              <w:t>affect</w:t>
            </w:r>
            <w:r w:rsidR="00F60BB4" w:rsidRPr="004029BE">
              <w:rPr>
                <w:bCs/>
                <w:sz w:val="20"/>
                <w:szCs w:val="20"/>
              </w:rPr>
              <w:t xml:space="preserve"> production or quality. To ensure visual management tools to </w:t>
            </w:r>
            <w:r w:rsidRPr="004029BE">
              <w:rPr>
                <w:bCs/>
                <w:sz w:val="20"/>
                <w:szCs w:val="20"/>
              </w:rPr>
              <w:t>track</w:t>
            </w:r>
            <w:r w:rsidR="00F60BB4" w:rsidRPr="004029BE">
              <w:rPr>
                <w:bCs/>
                <w:sz w:val="20"/>
                <w:szCs w:val="20"/>
              </w:rPr>
              <w:t xml:space="preserve">, monitor and </w:t>
            </w:r>
            <w:r w:rsidRPr="004029BE">
              <w:rPr>
                <w:bCs/>
                <w:sz w:val="20"/>
                <w:szCs w:val="20"/>
              </w:rPr>
              <w:t>analyze</w:t>
            </w:r>
            <w:r w:rsidR="00F60BB4" w:rsidRPr="004029BE">
              <w:rPr>
                <w:bCs/>
                <w:sz w:val="20"/>
                <w:szCs w:val="20"/>
              </w:rPr>
              <w:t xml:space="preserve"> production </w:t>
            </w:r>
            <w:r w:rsidRPr="004029BE">
              <w:rPr>
                <w:bCs/>
                <w:sz w:val="20"/>
                <w:szCs w:val="20"/>
              </w:rPr>
              <w:t>performance</w:t>
            </w:r>
            <w:r w:rsidR="00F60BB4" w:rsidRPr="004029BE">
              <w:rPr>
                <w:bCs/>
                <w:sz w:val="20"/>
                <w:szCs w:val="20"/>
              </w:rPr>
              <w:t xml:space="preserve"> are </w:t>
            </w:r>
            <w:r w:rsidRPr="004029BE">
              <w:rPr>
                <w:bCs/>
                <w:sz w:val="20"/>
                <w:szCs w:val="20"/>
              </w:rPr>
              <w:t>maintained</w:t>
            </w:r>
            <w:r w:rsidR="00F60BB4" w:rsidRPr="004029BE">
              <w:rPr>
                <w:bCs/>
                <w:sz w:val="20"/>
                <w:szCs w:val="20"/>
              </w:rPr>
              <w:t xml:space="preserve"> within the cell. </w:t>
            </w:r>
            <w:r w:rsidRPr="004029BE">
              <w:rPr>
                <w:bCs/>
                <w:sz w:val="20"/>
                <w:szCs w:val="20"/>
              </w:rPr>
              <w:t xml:space="preserve">Communicate issues between operators on the floor and the supervisor/management. </w:t>
            </w:r>
            <w:r w:rsidRPr="004029BE">
              <w:rPr>
                <w:bCs/>
                <w:sz w:val="20"/>
                <w:szCs w:val="20"/>
              </w:rPr>
              <w:lastRenderedPageBreak/>
              <w:t xml:space="preserve">Responsible for payroll of floor staff and to organize cover during holidays or sick leave. To aid the quality department in investigations regarding non-conforming parts. </w:t>
            </w:r>
          </w:p>
          <w:p w14:paraId="3BA5545B" w14:textId="77777777" w:rsidR="00E41DAC" w:rsidRDefault="00E41DAC" w:rsidP="00435965">
            <w:pPr>
              <w:rPr>
                <w:bCs/>
                <w:sz w:val="20"/>
                <w:szCs w:val="20"/>
              </w:rPr>
            </w:pPr>
          </w:p>
          <w:p w14:paraId="46A861EF" w14:textId="258F6936" w:rsidR="00E41DAC" w:rsidRPr="00CF1A49" w:rsidRDefault="00E41DAC" w:rsidP="00E41DAC">
            <w:pPr>
              <w:pStyle w:val="Heading3"/>
              <w:contextualSpacing w:val="0"/>
              <w:outlineLvl w:val="2"/>
            </w:pPr>
            <w:r>
              <w:t>2018</w:t>
            </w:r>
            <w:r w:rsidRPr="00CF1A49">
              <w:t xml:space="preserve"> – </w:t>
            </w:r>
            <w:r>
              <w:t>Present</w:t>
            </w:r>
          </w:p>
          <w:p w14:paraId="44C1E890" w14:textId="2497C35E" w:rsidR="00E41DAC" w:rsidRPr="00D041CE" w:rsidRDefault="00E41DAC" w:rsidP="00E41DAC">
            <w:pPr>
              <w:pStyle w:val="Heading2"/>
              <w:contextualSpacing w:val="0"/>
              <w:outlineLvl w:val="1"/>
              <w:rPr>
                <w:sz w:val="24"/>
                <w:szCs w:val="24"/>
              </w:rPr>
            </w:pPr>
            <w:r>
              <w:rPr>
                <w:sz w:val="24"/>
                <w:szCs w:val="24"/>
              </w:rPr>
              <w:t>Plastics Fabricator</w:t>
            </w:r>
            <w:r w:rsidRPr="00D041CE">
              <w:rPr>
                <w:sz w:val="24"/>
                <w:szCs w:val="24"/>
              </w:rPr>
              <w:t xml:space="preserve">, </w:t>
            </w:r>
            <w:r>
              <w:rPr>
                <w:rStyle w:val="SubtleReference"/>
              </w:rPr>
              <w:t>dave barry Plastics ltd.</w:t>
            </w:r>
          </w:p>
          <w:p w14:paraId="4F859B67" w14:textId="6D1AE56D" w:rsidR="00E41DAC" w:rsidRPr="001F500E" w:rsidRDefault="001F500E" w:rsidP="00435965">
            <w:pPr>
              <w:rPr>
                <w:bCs/>
                <w:sz w:val="20"/>
                <w:szCs w:val="20"/>
              </w:rPr>
            </w:pPr>
            <w:r>
              <w:rPr>
                <w:bCs/>
                <w:sz w:val="20"/>
                <w:szCs w:val="20"/>
              </w:rPr>
              <w:t>Using CAD &amp; CAM software to design and plan toolpaths for CNC routers, mills and lathes. Operating the mills and lathe. Using a large format printer and laminator as well as CO2 and fiber laser engravers.</w:t>
            </w:r>
          </w:p>
        </w:tc>
      </w:tr>
    </w:tbl>
    <w:sdt>
      <w:sdtPr>
        <w:alias w:val="Education:"/>
        <w:tag w:val="Education:"/>
        <w:id w:val="-1908763273"/>
        <w:placeholder>
          <w:docPart w:val="FC45804F468E44E8A364AF198B838126"/>
        </w:placeholder>
        <w:temporary/>
        <w:showingPlcHdr/>
        <w15:appearance w15:val="hidden"/>
      </w:sdtPr>
      <w:sdtEndPr/>
      <w:sdtContent>
        <w:p w14:paraId="4F859B69"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4F859B6C" w14:textId="77777777" w:rsidTr="00D041CE">
        <w:tc>
          <w:tcPr>
            <w:tcW w:w="9290" w:type="dxa"/>
          </w:tcPr>
          <w:p w14:paraId="4F859B6A" w14:textId="77777777" w:rsidR="001D0BF1" w:rsidRPr="00CF1A49" w:rsidRDefault="00712B57" w:rsidP="001D0BF1">
            <w:pPr>
              <w:pStyle w:val="Heading3"/>
              <w:contextualSpacing w:val="0"/>
              <w:outlineLvl w:val="2"/>
            </w:pPr>
            <w:r>
              <w:t>2011</w:t>
            </w:r>
          </w:p>
          <w:p w14:paraId="4F859B6B" w14:textId="77777777" w:rsidR="007538DC" w:rsidRPr="00D041CE" w:rsidRDefault="00712B57" w:rsidP="00712B57">
            <w:pPr>
              <w:pStyle w:val="Heading2"/>
              <w:contextualSpacing w:val="0"/>
              <w:outlineLvl w:val="1"/>
              <w:rPr>
                <w:sz w:val="24"/>
                <w:szCs w:val="24"/>
              </w:rPr>
            </w:pPr>
            <w:r w:rsidRPr="00D041CE">
              <w:rPr>
                <w:sz w:val="24"/>
                <w:szCs w:val="24"/>
              </w:rPr>
              <w:t>leaving Cert.</w:t>
            </w:r>
            <w:r w:rsidR="001D0BF1" w:rsidRPr="00D041CE">
              <w:rPr>
                <w:sz w:val="24"/>
                <w:szCs w:val="24"/>
              </w:rPr>
              <w:t xml:space="preserve">, </w:t>
            </w:r>
            <w:r w:rsidRPr="00D041CE">
              <w:rPr>
                <w:rStyle w:val="SubtleReference"/>
                <w:sz w:val="24"/>
                <w:szCs w:val="24"/>
              </w:rPr>
              <w:t>St. Colman’s Community</w:t>
            </w:r>
          </w:p>
        </w:tc>
      </w:tr>
      <w:tr w:rsidR="00F61DF9" w:rsidRPr="00CF1A49" w14:paraId="4F859B6F" w14:textId="77777777" w:rsidTr="00D041CE">
        <w:tc>
          <w:tcPr>
            <w:tcW w:w="9290" w:type="dxa"/>
            <w:tcMar>
              <w:top w:w="216" w:type="dxa"/>
            </w:tcMar>
          </w:tcPr>
          <w:p w14:paraId="4F859B6D" w14:textId="77777777" w:rsidR="00F61DF9" w:rsidRPr="00CF1A49" w:rsidRDefault="00712B57" w:rsidP="00F61DF9">
            <w:pPr>
              <w:pStyle w:val="Heading3"/>
              <w:contextualSpacing w:val="0"/>
              <w:outlineLvl w:val="2"/>
            </w:pPr>
            <w:r>
              <w:t>2012</w:t>
            </w:r>
          </w:p>
          <w:p w14:paraId="4F859B6E" w14:textId="77777777" w:rsidR="00F61DF9" w:rsidRPr="00D041CE" w:rsidRDefault="00712B57" w:rsidP="00712B57">
            <w:pPr>
              <w:pStyle w:val="Heading2"/>
              <w:contextualSpacing w:val="0"/>
              <w:outlineLvl w:val="1"/>
              <w:rPr>
                <w:sz w:val="24"/>
                <w:szCs w:val="24"/>
              </w:rPr>
            </w:pPr>
            <w:r w:rsidRPr="00D041CE">
              <w:rPr>
                <w:sz w:val="24"/>
                <w:szCs w:val="24"/>
              </w:rPr>
              <w:t>Applied Biology</w:t>
            </w:r>
            <w:r w:rsidR="00F61DF9" w:rsidRPr="00D041CE">
              <w:rPr>
                <w:sz w:val="24"/>
                <w:szCs w:val="24"/>
              </w:rPr>
              <w:t xml:space="preserve">, </w:t>
            </w:r>
            <w:r w:rsidRPr="00D041CE">
              <w:rPr>
                <w:rStyle w:val="SubtleReference"/>
                <w:sz w:val="24"/>
                <w:szCs w:val="24"/>
              </w:rPr>
              <w:t>Colaiste Stiofain Naofa</w:t>
            </w:r>
          </w:p>
        </w:tc>
      </w:tr>
      <w:tr w:rsidR="00712B57" w:rsidRPr="00CF1A49" w14:paraId="4F859B75" w14:textId="77777777" w:rsidTr="00D041CE">
        <w:tc>
          <w:tcPr>
            <w:tcW w:w="9290" w:type="dxa"/>
            <w:tcMar>
              <w:top w:w="216" w:type="dxa"/>
            </w:tcMar>
          </w:tcPr>
          <w:p w14:paraId="4F859B70" w14:textId="77777777" w:rsidR="00712B57" w:rsidRPr="00CF1A49" w:rsidRDefault="00712B57" w:rsidP="00712B57">
            <w:pPr>
              <w:pStyle w:val="Heading3"/>
              <w:contextualSpacing w:val="0"/>
              <w:outlineLvl w:val="2"/>
            </w:pPr>
            <w:r>
              <w:t>2013</w:t>
            </w:r>
          </w:p>
          <w:p w14:paraId="4F859B71" w14:textId="77777777" w:rsidR="00712B57" w:rsidRDefault="00712B57" w:rsidP="00712B57">
            <w:pPr>
              <w:pStyle w:val="Heading2"/>
              <w:contextualSpacing w:val="0"/>
              <w:outlineLvl w:val="1"/>
              <w:rPr>
                <w:rStyle w:val="SubtleReference"/>
                <w:sz w:val="24"/>
                <w:szCs w:val="24"/>
              </w:rPr>
            </w:pPr>
            <w:r w:rsidRPr="00D041CE">
              <w:rPr>
                <w:sz w:val="24"/>
                <w:szCs w:val="24"/>
              </w:rPr>
              <w:t xml:space="preserve">Game design, </w:t>
            </w:r>
            <w:r w:rsidRPr="00D041CE">
              <w:rPr>
                <w:rStyle w:val="SubtleReference"/>
                <w:sz w:val="24"/>
                <w:szCs w:val="24"/>
              </w:rPr>
              <w:t>St. John’s Central College</w:t>
            </w:r>
          </w:p>
          <w:p w14:paraId="4F859B72" w14:textId="77777777" w:rsidR="00DD13E4" w:rsidRDefault="00DD13E4" w:rsidP="00712B57">
            <w:pPr>
              <w:pStyle w:val="Heading2"/>
              <w:contextualSpacing w:val="0"/>
              <w:outlineLvl w:val="1"/>
              <w:rPr>
                <w:rStyle w:val="SubtleReference"/>
                <w:sz w:val="24"/>
                <w:szCs w:val="24"/>
              </w:rPr>
            </w:pPr>
          </w:p>
          <w:p w14:paraId="4F859B73" w14:textId="77777777" w:rsidR="00DD13E4" w:rsidRPr="00CF1A49" w:rsidRDefault="00DD13E4" w:rsidP="00DD13E4">
            <w:pPr>
              <w:pStyle w:val="Heading3"/>
              <w:contextualSpacing w:val="0"/>
              <w:outlineLvl w:val="2"/>
            </w:pPr>
            <w:r>
              <w:t>2018</w:t>
            </w:r>
          </w:p>
          <w:p w14:paraId="4F859B74" w14:textId="40A45388" w:rsidR="00DD13E4" w:rsidRPr="00DD13E4" w:rsidRDefault="00DD13E4" w:rsidP="00712B57">
            <w:pPr>
              <w:pStyle w:val="Heading2"/>
              <w:contextualSpacing w:val="0"/>
              <w:outlineLvl w:val="1"/>
              <w:rPr>
                <w:b w:val="0"/>
                <w:smallCaps/>
                <w:color w:val="595959" w:themeColor="text1" w:themeTint="A6"/>
                <w:sz w:val="24"/>
                <w:szCs w:val="24"/>
              </w:rPr>
            </w:pPr>
            <w:r w:rsidRPr="00DD13E4">
              <w:rPr>
                <w:sz w:val="24"/>
                <w:szCs w:val="24"/>
              </w:rPr>
              <w:t>Contin</w:t>
            </w:r>
            <w:r w:rsidR="005F7FF5">
              <w:rPr>
                <w:sz w:val="24"/>
                <w:szCs w:val="24"/>
              </w:rPr>
              <w:t>u</w:t>
            </w:r>
            <w:r w:rsidRPr="00DD13E4">
              <w:rPr>
                <w:sz w:val="24"/>
                <w:szCs w:val="24"/>
              </w:rPr>
              <w:t>ous improvement in Manufacturing</w:t>
            </w:r>
            <w:r w:rsidR="001F500E">
              <w:rPr>
                <w:sz w:val="24"/>
                <w:szCs w:val="24"/>
              </w:rPr>
              <w:t xml:space="preserve"> - </w:t>
            </w:r>
            <w:r w:rsidR="001F500E" w:rsidRPr="001F500E">
              <w:rPr>
                <w:sz w:val="24"/>
                <w:szCs w:val="24"/>
              </w:rPr>
              <w:t>distinction</w:t>
            </w:r>
            <w:r w:rsidRPr="00DD13E4">
              <w:rPr>
                <w:sz w:val="24"/>
                <w:szCs w:val="24"/>
              </w:rPr>
              <w:t xml:space="preserve">, </w:t>
            </w:r>
            <w:r w:rsidR="0073429F">
              <w:rPr>
                <w:rStyle w:val="SubtleReference"/>
                <w:sz w:val="24"/>
                <w:szCs w:val="24"/>
              </w:rPr>
              <w:t>irish Medtech Association</w:t>
            </w:r>
          </w:p>
        </w:tc>
      </w:tr>
    </w:tbl>
    <w:p w14:paraId="4F859B76" w14:textId="77777777" w:rsidR="00D041CE" w:rsidRPr="00CF1A49" w:rsidRDefault="00D041CE" w:rsidP="00D041CE">
      <w:pPr>
        <w:pStyle w:val="Heading1"/>
      </w:pPr>
      <w:r>
        <w:t>machine experience</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D041CE" w:rsidRPr="006E1507" w14:paraId="4F859B7F" w14:textId="77777777" w:rsidTr="00232228">
        <w:tc>
          <w:tcPr>
            <w:tcW w:w="4675" w:type="dxa"/>
          </w:tcPr>
          <w:p w14:paraId="4F859B77" w14:textId="20D4F98F" w:rsidR="00D041CE" w:rsidRPr="006E1507" w:rsidRDefault="00D041CE" w:rsidP="00232228">
            <w:pPr>
              <w:pStyle w:val="ListBullet"/>
              <w:contextualSpacing w:val="0"/>
            </w:pPr>
            <w:r>
              <w:t>Okuma Space Centre MA-400HA</w:t>
            </w:r>
          </w:p>
          <w:p w14:paraId="4F859B78" w14:textId="77777777" w:rsidR="00D041CE" w:rsidRDefault="00D041CE" w:rsidP="00D041CE">
            <w:pPr>
              <w:pStyle w:val="ListBullet"/>
              <w:contextualSpacing w:val="0"/>
            </w:pPr>
            <w:r>
              <w:t>Doosan DNM 350/5AX</w:t>
            </w:r>
          </w:p>
          <w:p w14:paraId="4F859B79" w14:textId="77777777" w:rsidR="00D041CE" w:rsidRDefault="00D041CE" w:rsidP="00D041CE">
            <w:pPr>
              <w:pStyle w:val="ListBullet"/>
              <w:contextualSpacing w:val="0"/>
            </w:pPr>
            <w:r>
              <w:t xml:space="preserve">Brother </w:t>
            </w:r>
            <w:proofErr w:type="spellStart"/>
            <w:r>
              <w:t>Speedio</w:t>
            </w:r>
            <w:proofErr w:type="spellEnd"/>
            <w:r>
              <w:t xml:space="preserve"> M140X1</w:t>
            </w:r>
          </w:p>
          <w:p w14:paraId="2B6A48A5" w14:textId="77777777" w:rsidR="00D041CE" w:rsidRDefault="00D041CE" w:rsidP="00DD13E4">
            <w:pPr>
              <w:pStyle w:val="ListBullet"/>
              <w:contextualSpacing w:val="0"/>
            </w:pPr>
            <w:r>
              <w:t xml:space="preserve">Brother </w:t>
            </w:r>
            <w:proofErr w:type="spellStart"/>
            <w:r>
              <w:t>Speedio</w:t>
            </w:r>
            <w:proofErr w:type="spellEnd"/>
            <w:r>
              <w:t xml:space="preserve"> M140X2</w:t>
            </w:r>
          </w:p>
          <w:p w14:paraId="74E4D332" w14:textId="5E984654" w:rsidR="001F500E" w:rsidRDefault="001F500E" w:rsidP="00DD13E4">
            <w:pPr>
              <w:pStyle w:val="ListBullet"/>
              <w:contextualSpacing w:val="0"/>
            </w:pPr>
            <w:r>
              <w:t>Haas VF- 4</w:t>
            </w:r>
          </w:p>
          <w:p w14:paraId="4F859B7A" w14:textId="257696BA" w:rsidR="001F500E" w:rsidRPr="006E1507" w:rsidRDefault="001F500E" w:rsidP="00DD13E4">
            <w:pPr>
              <w:pStyle w:val="ListBullet"/>
              <w:contextualSpacing w:val="0"/>
            </w:pPr>
            <w:r>
              <w:t>Haas TL</w:t>
            </w:r>
            <w:r w:rsidR="00A26238">
              <w:t xml:space="preserve">-1 </w:t>
            </w:r>
          </w:p>
        </w:tc>
        <w:tc>
          <w:tcPr>
            <w:tcW w:w="4675" w:type="dxa"/>
            <w:tcMar>
              <w:left w:w="360" w:type="dxa"/>
            </w:tcMar>
          </w:tcPr>
          <w:p w14:paraId="4F859B7B" w14:textId="77777777" w:rsidR="00DD13E4" w:rsidRDefault="00DD13E4" w:rsidP="00232228">
            <w:pPr>
              <w:pStyle w:val="ListBullet"/>
              <w:contextualSpacing w:val="0"/>
            </w:pPr>
            <w:proofErr w:type="spellStart"/>
            <w:r>
              <w:t>Biglia</w:t>
            </w:r>
            <w:proofErr w:type="spellEnd"/>
            <w:r>
              <w:t xml:space="preserve"> B465 Y2 with </w:t>
            </w:r>
            <w:proofErr w:type="spellStart"/>
            <w:r>
              <w:t>Thame</w:t>
            </w:r>
            <w:proofErr w:type="spellEnd"/>
            <w:r>
              <w:t xml:space="preserve"> vacuum sub-spindle</w:t>
            </w:r>
          </w:p>
          <w:p w14:paraId="4F859B7C" w14:textId="77777777" w:rsidR="00D041CE" w:rsidRPr="006E1507" w:rsidRDefault="00D041CE" w:rsidP="00232228">
            <w:pPr>
              <w:pStyle w:val="ListBullet"/>
              <w:contextualSpacing w:val="0"/>
            </w:pPr>
            <w:proofErr w:type="spellStart"/>
            <w:r>
              <w:t>Mitutoyo</w:t>
            </w:r>
            <w:proofErr w:type="spellEnd"/>
            <w:r>
              <w:t xml:space="preserve"> </w:t>
            </w:r>
            <w:proofErr w:type="spellStart"/>
            <w:r>
              <w:t>Crysta</w:t>
            </w:r>
            <w:proofErr w:type="spellEnd"/>
            <w:r>
              <w:t>-Apex S 574</w:t>
            </w:r>
          </w:p>
          <w:p w14:paraId="4F859B7D" w14:textId="1B635BB1" w:rsidR="00D041CE" w:rsidRDefault="00D041CE" w:rsidP="00232228">
            <w:pPr>
              <w:pStyle w:val="ListBullet"/>
              <w:contextualSpacing w:val="0"/>
            </w:pPr>
            <w:r>
              <w:t xml:space="preserve">Zeiss </w:t>
            </w:r>
            <w:proofErr w:type="spellStart"/>
            <w:r>
              <w:t>DuraMax</w:t>
            </w:r>
            <w:proofErr w:type="spellEnd"/>
            <w:r w:rsidR="007E6612">
              <w:t xml:space="preserve"> &amp; O-Inspect</w:t>
            </w:r>
          </w:p>
          <w:p w14:paraId="4DC14AE0" w14:textId="4DA7A27C" w:rsidR="001F500E" w:rsidRPr="006E1507" w:rsidRDefault="001F500E" w:rsidP="00232228">
            <w:pPr>
              <w:pStyle w:val="ListBullet"/>
              <w:contextualSpacing w:val="0"/>
            </w:pPr>
            <w:r>
              <w:t xml:space="preserve">Haas VF-OE </w:t>
            </w:r>
          </w:p>
          <w:p w14:paraId="4F859B7E" w14:textId="77777777" w:rsidR="00D041CE" w:rsidRPr="006E1507" w:rsidRDefault="00D041CE" w:rsidP="00D041CE">
            <w:pPr>
              <w:pStyle w:val="ListBullet"/>
              <w:numPr>
                <w:ilvl w:val="0"/>
                <w:numId w:val="0"/>
              </w:numPr>
              <w:ind w:left="360"/>
              <w:contextualSpacing w:val="0"/>
            </w:pPr>
          </w:p>
        </w:tc>
      </w:tr>
    </w:tbl>
    <w:p w14:paraId="4F859B80" w14:textId="77777777" w:rsidR="00486277" w:rsidRPr="00CF1A49" w:rsidRDefault="00435965" w:rsidP="00486277">
      <w:pPr>
        <w:pStyle w:val="Heading1"/>
      </w:pPr>
      <w:r w:rsidRPr="00435965">
        <w:t>SOFTWARE EXPERIENCE</w:t>
      </w:r>
    </w:p>
    <w:tbl>
      <w:tblPr>
        <w:tblStyle w:val="TableGrid"/>
        <w:tblW w:w="5074" w:type="pct"/>
        <w:tblCellMar>
          <w:left w:w="0" w:type="dxa"/>
          <w:right w:w="0" w:type="dxa"/>
        </w:tblCellMar>
        <w:tblLook w:val="04A0" w:firstRow="1" w:lastRow="0" w:firstColumn="1" w:lastColumn="0" w:noHBand="0" w:noVBand="1"/>
        <w:tblDescription w:val="Skills layout table"/>
      </w:tblPr>
      <w:tblGrid>
        <w:gridCol w:w="4748"/>
        <w:gridCol w:w="4751"/>
      </w:tblGrid>
      <w:tr w:rsidR="003A0632" w:rsidRPr="006E1507" w14:paraId="4F859B89" w14:textId="77777777" w:rsidTr="009B2702">
        <w:trPr>
          <w:trHeight w:val="578"/>
        </w:trPr>
        <w:tc>
          <w:tcPr>
            <w:tcW w:w="4748" w:type="dxa"/>
          </w:tcPr>
          <w:p w14:paraId="4F859B81" w14:textId="77777777" w:rsidR="001E3120" w:rsidRPr="006E1507" w:rsidRDefault="00435965" w:rsidP="00435965">
            <w:pPr>
              <w:pStyle w:val="ListBullet"/>
            </w:pPr>
            <w:r w:rsidRPr="00435965">
              <w:t>Cinema 4D – 3D modeling software; Modelling Techniques, Animation Techniques, Cameras, Lighting and Materials.</w:t>
            </w:r>
          </w:p>
          <w:p w14:paraId="4F859B82" w14:textId="77777777" w:rsidR="001F4E6D" w:rsidRDefault="00435965" w:rsidP="00435965">
            <w:pPr>
              <w:pStyle w:val="ListBullet"/>
            </w:pPr>
            <w:proofErr w:type="spellStart"/>
            <w:r w:rsidRPr="00435965">
              <w:t>PhotoShop</w:t>
            </w:r>
            <w:proofErr w:type="spellEnd"/>
            <w:r w:rsidRPr="00435965">
              <w:t xml:space="preserve"> CS5 &amp; CS6.</w:t>
            </w:r>
          </w:p>
          <w:p w14:paraId="4F859B83" w14:textId="33007EDE" w:rsidR="00DD3B9C" w:rsidRDefault="00DD3B9C" w:rsidP="00DD3B9C">
            <w:pPr>
              <w:pStyle w:val="ListBullet"/>
            </w:pPr>
            <w:r w:rsidRPr="00DD3B9C">
              <w:t>Eclipse Indigo &amp; Juno – Programming Language: Java; Programming Constructs, Array Processing, Character and String Processing, Procedures and Functions.</w:t>
            </w:r>
          </w:p>
          <w:p w14:paraId="350FC684" w14:textId="19C0563D" w:rsidR="00D275F3" w:rsidRDefault="00D275F3" w:rsidP="00DD3B9C">
            <w:pPr>
              <w:pStyle w:val="ListBullet"/>
            </w:pPr>
            <w:r>
              <w:t xml:space="preserve">AutoCAD </w:t>
            </w:r>
            <w:r w:rsidRPr="00DD3B9C">
              <w:t>–</w:t>
            </w:r>
            <w:r>
              <w:t xml:space="preserve"> CAD software.</w:t>
            </w:r>
          </w:p>
          <w:p w14:paraId="546C856D" w14:textId="7F235811" w:rsidR="00D275F3" w:rsidRDefault="00D275F3" w:rsidP="00DD3B9C">
            <w:pPr>
              <w:pStyle w:val="ListBullet"/>
            </w:pPr>
            <w:proofErr w:type="spellStart"/>
            <w:r>
              <w:t>OneCNC</w:t>
            </w:r>
            <w:proofErr w:type="spellEnd"/>
            <w:r>
              <w:t xml:space="preserve"> </w:t>
            </w:r>
            <w:r w:rsidRPr="00DD3B9C">
              <w:t>–</w:t>
            </w:r>
            <w:r>
              <w:t xml:space="preserve"> CAM software for mills and lathes.</w:t>
            </w:r>
          </w:p>
          <w:p w14:paraId="09F6764C" w14:textId="6C4BA713" w:rsidR="00D275F3" w:rsidRDefault="00D275F3" w:rsidP="00DD3B9C">
            <w:pPr>
              <w:pStyle w:val="ListBullet"/>
            </w:pPr>
            <w:r>
              <w:t xml:space="preserve">CorelDRAW </w:t>
            </w:r>
            <w:r w:rsidRPr="00DD3B9C">
              <w:t>–</w:t>
            </w:r>
            <w:r>
              <w:t xml:space="preserve"> Laser engraving software.</w:t>
            </w:r>
          </w:p>
          <w:p w14:paraId="4F859B84" w14:textId="77777777" w:rsidR="00DD3B9C" w:rsidRPr="006E1507" w:rsidRDefault="00DD3B9C" w:rsidP="00DD13E4">
            <w:pPr>
              <w:pStyle w:val="ListBullet"/>
              <w:numPr>
                <w:ilvl w:val="0"/>
                <w:numId w:val="0"/>
              </w:numPr>
            </w:pPr>
          </w:p>
        </w:tc>
        <w:tc>
          <w:tcPr>
            <w:tcW w:w="4750" w:type="dxa"/>
            <w:tcMar>
              <w:left w:w="360" w:type="dxa"/>
            </w:tcMar>
          </w:tcPr>
          <w:p w14:paraId="4F859B85" w14:textId="77777777" w:rsidR="003A0632" w:rsidRPr="006E1507" w:rsidRDefault="00435965" w:rsidP="00435965">
            <w:pPr>
              <w:pStyle w:val="ListBullet"/>
            </w:pPr>
            <w:proofErr w:type="spellStart"/>
            <w:r w:rsidRPr="00435965">
              <w:t>DreamWeaver</w:t>
            </w:r>
            <w:proofErr w:type="spellEnd"/>
            <w:r w:rsidRPr="00435965">
              <w:t xml:space="preserve"> CS6 – Website development application.</w:t>
            </w:r>
          </w:p>
          <w:p w14:paraId="4F859B86" w14:textId="77777777" w:rsidR="001E3120" w:rsidRPr="006E1507" w:rsidRDefault="00435965" w:rsidP="00435965">
            <w:pPr>
              <w:pStyle w:val="ListBullet"/>
            </w:pPr>
            <w:r w:rsidRPr="00435965">
              <w:t>Flash – Animation software.</w:t>
            </w:r>
          </w:p>
          <w:p w14:paraId="4F859B87" w14:textId="1457F6C8" w:rsidR="00435965" w:rsidRPr="00D275F3" w:rsidRDefault="00435965" w:rsidP="00435965">
            <w:pPr>
              <w:pStyle w:val="ListBullet"/>
            </w:pPr>
            <w:r w:rsidRPr="00435965">
              <w:t xml:space="preserve">Visual Studio 2010 – Programming Language: C#; </w:t>
            </w:r>
            <w:r w:rsidRPr="00435965">
              <w:rPr>
                <w:lang w:val="en-IE"/>
              </w:rPr>
              <w:t>Static Data Structures, Procedures, Functions and Parameters, Records and File Management, Development of Software Applications</w:t>
            </w:r>
            <w:r w:rsidR="00DD13E4">
              <w:rPr>
                <w:lang w:val="en-IE"/>
              </w:rPr>
              <w:t>.</w:t>
            </w:r>
          </w:p>
          <w:p w14:paraId="12D40EC2" w14:textId="77777777" w:rsidR="00D275F3" w:rsidRDefault="00D275F3" w:rsidP="00D275F3">
            <w:pPr>
              <w:pStyle w:val="ListBullet"/>
            </w:pPr>
            <w:proofErr w:type="spellStart"/>
            <w:r>
              <w:t>Vectric</w:t>
            </w:r>
            <w:proofErr w:type="spellEnd"/>
            <w:r>
              <w:t xml:space="preserve"> – CAM software for routers.</w:t>
            </w:r>
          </w:p>
          <w:p w14:paraId="4F859B88" w14:textId="6D6963B7" w:rsidR="00D275F3" w:rsidRPr="006E1507" w:rsidRDefault="00D275F3" w:rsidP="00D275F3">
            <w:pPr>
              <w:pStyle w:val="ListBullet"/>
            </w:pPr>
            <w:proofErr w:type="spellStart"/>
            <w:r>
              <w:t>SignLab</w:t>
            </w:r>
            <w:proofErr w:type="spellEnd"/>
            <w:r>
              <w:t xml:space="preserve"> </w:t>
            </w:r>
            <w:r w:rsidRPr="00DD3B9C">
              <w:t>–</w:t>
            </w:r>
            <w:r>
              <w:t xml:space="preserve"> V</w:t>
            </w:r>
            <w:r w:rsidRPr="00D275F3">
              <w:t>ector and bitmap design and production</w:t>
            </w:r>
            <w:r>
              <w:t xml:space="preserve"> software.</w:t>
            </w:r>
          </w:p>
        </w:tc>
      </w:tr>
      <w:tr w:rsidR="00D041CE" w:rsidRPr="006E1507" w14:paraId="4F859B8C" w14:textId="77777777" w:rsidTr="009B2702">
        <w:trPr>
          <w:trHeight w:val="66"/>
        </w:trPr>
        <w:tc>
          <w:tcPr>
            <w:tcW w:w="4748" w:type="dxa"/>
          </w:tcPr>
          <w:p w14:paraId="4F859B8A" w14:textId="1305A190" w:rsidR="00DD13E4" w:rsidRPr="00435965" w:rsidRDefault="00D275F3" w:rsidP="00D041CE">
            <w:pPr>
              <w:pStyle w:val="ListBullet"/>
              <w:numPr>
                <w:ilvl w:val="0"/>
                <w:numId w:val="0"/>
              </w:numPr>
            </w:pPr>
            <w:r>
              <w:t xml:space="preserve"> </w:t>
            </w:r>
          </w:p>
        </w:tc>
        <w:tc>
          <w:tcPr>
            <w:tcW w:w="4750" w:type="dxa"/>
            <w:tcMar>
              <w:left w:w="360" w:type="dxa"/>
            </w:tcMar>
          </w:tcPr>
          <w:p w14:paraId="4F859B8B" w14:textId="77777777" w:rsidR="00D041CE" w:rsidRPr="00435965" w:rsidRDefault="00D041CE" w:rsidP="00D041CE">
            <w:pPr>
              <w:pStyle w:val="ListBullet"/>
              <w:numPr>
                <w:ilvl w:val="0"/>
                <w:numId w:val="0"/>
              </w:numPr>
            </w:pPr>
          </w:p>
        </w:tc>
      </w:tr>
    </w:tbl>
    <w:p w14:paraId="4F859B8D" w14:textId="77777777" w:rsidR="00DD13E4" w:rsidRPr="00CF1A49" w:rsidRDefault="00DD13E4" w:rsidP="00DD13E4">
      <w:pPr>
        <w:pStyle w:val="Heading1"/>
      </w:pPr>
      <w:r>
        <w:lastRenderedPageBreak/>
        <w:t>additional experience</w:t>
      </w:r>
    </w:p>
    <w:tbl>
      <w:tblPr>
        <w:tblStyle w:val="TableGrid"/>
        <w:tblW w:w="5098" w:type="pct"/>
        <w:tblCellMar>
          <w:left w:w="0" w:type="dxa"/>
          <w:right w:w="0" w:type="dxa"/>
        </w:tblCellMar>
        <w:tblLook w:val="04A0" w:firstRow="1" w:lastRow="0" w:firstColumn="1" w:lastColumn="0" w:noHBand="0" w:noVBand="1"/>
        <w:tblDescription w:val="Skills layout table"/>
      </w:tblPr>
      <w:tblGrid>
        <w:gridCol w:w="4771"/>
        <w:gridCol w:w="4772"/>
      </w:tblGrid>
      <w:tr w:rsidR="00DD13E4" w:rsidRPr="006E1507" w14:paraId="4F859B90" w14:textId="77777777" w:rsidTr="009B2702">
        <w:trPr>
          <w:trHeight w:val="336"/>
        </w:trPr>
        <w:tc>
          <w:tcPr>
            <w:tcW w:w="4772" w:type="dxa"/>
          </w:tcPr>
          <w:p w14:paraId="4F859B8E" w14:textId="77777777" w:rsidR="00DD13E4" w:rsidRPr="006E1507" w:rsidRDefault="00DD13E4" w:rsidP="00DD13E4">
            <w:pPr>
              <w:pStyle w:val="ListBullet"/>
              <w:contextualSpacing w:val="0"/>
            </w:pPr>
            <w:r>
              <w:t>Emergency controller training</w:t>
            </w:r>
          </w:p>
        </w:tc>
        <w:tc>
          <w:tcPr>
            <w:tcW w:w="4772" w:type="dxa"/>
            <w:tcMar>
              <w:left w:w="360" w:type="dxa"/>
            </w:tcMar>
          </w:tcPr>
          <w:p w14:paraId="4F859B8F" w14:textId="77777777" w:rsidR="00DD13E4" w:rsidRPr="006E1507" w:rsidRDefault="00DD13E4" w:rsidP="00DD13E4">
            <w:pPr>
              <w:pStyle w:val="ListBullet"/>
              <w:contextualSpacing w:val="0"/>
            </w:pPr>
            <w:r>
              <w:t>Fire extinguisher training</w:t>
            </w:r>
          </w:p>
        </w:tc>
      </w:tr>
    </w:tbl>
    <w:p w14:paraId="4F859B92" w14:textId="77777777" w:rsidR="009B2702" w:rsidRDefault="009B2702" w:rsidP="0062312F">
      <w:pPr>
        <w:pStyle w:val="Heading1"/>
      </w:pPr>
    </w:p>
    <w:p w14:paraId="4F859B93" w14:textId="77777777" w:rsidR="00AD782D" w:rsidRPr="00CF1A49" w:rsidRDefault="00DD13E4" w:rsidP="0062312F">
      <w:pPr>
        <w:pStyle w:val="Heading1"/>
      </w:pPr>
      <w:r>
        <w:t>r</w:t>
      </w:r>
      <w:r w:rsidR="00712B57">
        <w:t>eferees</w:t>
      </w:r>
    </w:p>
    <w:p w14:paraId="4F859B94" w14:textId="48E34986" w:rsidR="00B51D1B" w:rsidRPr="00DE5AE6" w:rsidRDefault="004029BE" w:rsidP="006E1507">
      <w:r w:rsidRPr="00DE5AE6">
        <w:t>Richard Quigley</w:t>
      </w:r>
      <w:r w:rsidR="0073429F">
        <w:t>,</w:t>
      </w:r>
      <w:r w:rsidRPr="00DE5AE6">
        <w:tab/>
      </w:r>
      <w:r w:rsidRPr="00DE5AE6">
        <w:tab/>
      </w:r>
      <w:r w:rsidRPr="00DE5AE6">
        <w:tab/>
      </w:r>
      <w:r w:rsidRPr="00DE5AE6">
        <w:tab/>
      </w:r>
      <w:r w:rsidRPr="00DE5AE6">
        <w:tab/>
        <w:t>Colin Wilson</w:t>
      </w:r>
      <w:r w:rsidR="0073429F">
        <w:t>,</w:t>
      </w:r>
    </w:p>
    <w:p w14:paraId="4D26321A" w14:textId="52886EB9" w:rsidR="0073429F" w:rsidRDefault="004029BE" w:rsidP="006E1507">
      <w:r w:rsidRPr="00DE5AE6">
        <w:t>Lean Operational Excellence Manager</w:t>
      </w:r>
      <w:r w:rsidR="0073429F">
        <w:t>,</w:t>
      </w:r>
      <w:r w:rsidR="0073429F">
        <w:tab/>
      </w:r>
      <w:r w:rsidR="0073429F">
        <w:tab/>
      </w:r>
      <w:r w:rsidR="0073429F">
        <w:tab/>
      </w:r>
      <w:r w:rsidR="0073429F" w:rsidRPr="00DE5AE6">
        <w:t>Manufacturing Engineer</w:t>
      </w:r>
      <w:r w:rsidR="0073429F">
        <w:t>,</w:t>
      </w:r>
    </w:p>
    <w:p w14:paraId="4F859B95" w14:textId="6DA75E8D" w:rsidR="004029BE" w:rsidRPr="00DE5AE6" w:rsidRDefault="0073429F" w:rsidP="006E1507">
      <w:proofErr w:type="spellStart"/>
      <w:r>
        <w:t>Tecomet</w:t>
      </w:r>
      <w:proofErr w:type="spellEnd"/>
      <w:r>
        <w:t>.</w:t>
      </w:r>
      <w:r>
        <w:tab/>
      </w:r>
      <w:r>
        <w:tab/>
      </w:r>
      <w:r>
        <w:tab/>
      </w:r>
      <w:r w:rsidR="004029BE" w:rsidRPr="00DE5AE6">
        <w:tab/>
      </w:r>
      <w:r w:rsidR="004029BE" w:rsidRPr="00DE5AE6">
        <w:tab/>
      </w:r>
      <w:r w:rsidR="004029BE" w:rsidRPr="00DE5AE6">
        <w:tab/>
      </w:r>
      <w:proofErr w:type="spellStart"/>
      <w:r>
        <w:t>Tecomet</w:t>
      </w:r>
      <w:proofErr w:type="spellEnd"/>
      <w:r>
        <w:t>.</w:t>
      </w:r>
    </w:p>
    <w:p w14:paraId="4F859B96" w14:textId="3E774D54" w:rsidR="004029BE" w:rsidRPr="00DE5AE6" w:rsidRDefault="004029BE" w:rsidP="006E1507">
      <w:r w:rsidRPr="00DE5AE6">
        <w:t>T: 0894578912</w:t>
      </w:r>
      <w:r w:rsidRPr="00DE5AE6">
        <w:tab/>
      </w:r>
      <w:r w:rsidRPr="00DE5AE6">
        <w:tab/>
      </w:r>
      <w:r w:rsidRPr="00DE5AE6">
        <w:tab/>
      </w:r>
      <w:r w:rsidRPr="00DE5AE6">
        <w:tab/>
      </w:r>
      <w:r w:rsidRPr="00DE5AE6">
        <w:tab/>
      </w:r>
      <w:r w:rsidRPr="00DE5AE6">
        <w:tab/>
        <w:t>T: 0863441218</w:t>
      </w:r>
    </w:p>
    <w:p w14:paraId="4F859B97" w14:textId="77777777" w:rsidR="004029BE" w:rsidRPr="00DE5AE6" w:rsidRDefault="004029BE" w:rsidP="006E1507">
      <w:r w:rsidRPr="00DE5AE6">
        <w:t>E: richard.quigley@tecomet.com</w:t>
      </w:r>
      <w:r w:rsidRPr="00DE5AE6">
        <w:tab/>
      </w:r>
      <w:r w:rsidRPr="00DE5AE6">
        <w:tab/>
      </w:r>
      <w:r w:rsidRPr="00DE5AE6">
        <w:tab/>
        <w:t>E: colin.wilson@tecomet.com</w:t>
      </w:r>
    </w:p>
    <w:sectPr w:rsidR="004029BE" w:rsidRPr="00DE5AE6"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C7D0E" w14:textId="77777777" w:rsidR="00511E63" w:rsidRDefault="00511E63" w:rsidP="0068194B">
      <w:r>
        <w:separator/>
      </w:r>
    </w:p>
    <w:p w14:paraId="00A665F8" w14:textId="77777777" w:rsidR="00511E63" w:rsidRDefault="00511E63"/>
    <w:p w14:paraId="0AA29372" w14:textId="77777777" w:rsidR="00511E63" w:rsidRDefault="00511E63"/>
  </w:endnote>
  <w:endnote w:type="continuationSeparator" w:id="0">
    <w:p w14:paraId="6B8735E6" w14:textId="77777777" w:rsidR="00511E63" w:rsidRDefault="00511E63" w:rsidP="0068194B">
      <w:r>
        <w:continuationSeparator/>
      </w:r>
    </w:p>
    <w:p w14:paraId="3D2BADC8" w14:textId="77777777" w:rsidR="00511E63" w:rsidRDefault="00511E63"/>
    <w:p w14:paraId="4FB69F35" w14:textId="77777777" w:rsidR="00511E63" w:rsidRDefault="00511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4F859BA4" w14:textId="77777777" w:rsidR="002B2958" w:rsidRDefault="002B2958">
        <w:pPr>
          <w:pStyle w:val="Footer"/>
        </w:pPr>
        <w:r>
          <w:fldChar w:fldCharType="begin"/>
        </w:r>
        <w:r>
          <w:instrText xml:space="preserve"> PAGE   \* MERGEFORMAT </w:instrText>
        </w:r>
        <w:r>
          <w:fldChar w:fldCharType="separate"/>
        </w:r>
        <w:r w:rsidR="00F0194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80AE5" w14:textId="77777777" w:rsidR="00511E63" w:rsidRDefault="00511E63" w:rsidP="0068194B">
      <w:r>
        <w:separator/>
      </w:r>
    </w:p>
    <w:p w14:paraId="7F56EA2D" w14:textId="77777777" w:rsidR="00511E63" w:rsidRDefault="00511E63"/>
    <w:p w14:paraId="4462AB45" w14:textId="77777777" w:rsidR="00511E63" w:rsidRDefault="00511E63"/>
  </w:footnote>
  <w:footnote w:type="continuationSeparator" w:id="0">
    <w:p w14:paraId="039E3B82" w14:textId="77777777" w:rsidR="00511E63" w:rsidRDefault="00511E63" w:rsidP="0068194B">
      <w:r>
        <w:continuationSeparator/>
      </w:r>
    </w:p>
    <w:p w14:paraId="685D96A8" w14:textId="77777777" w:rsidR="00511E63" w:rsidRDefault="00511E63"/>
    <w:p w14:paraId="6969A038" w14:textId="77777777" w:rsidR="00511E63" w:rsidRDefault="00511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9BA5" w14:textId="77777777" w:rsidR="00236D54" w:rsidRPr="004E01EB" w:rsidRDefault="00F476C4" w:rsidP="005A1B10">
    <w:pPr>
      <w:pStyle w:val="Header"/>
    </w:pPr>
    <w:r w:rsidRPr="004E01EB">
      <w:rPr>
        <w:noProof/>
        <w:lang w:val="en-GB" w:eastAsia="en-GB"/>
      </w:rPr>
      <mc:AlternateContent>
        <mc:Choice Requires="wps">
          <w:drawing>
            <wp:anchor distT="0" distB="0" distL="114300" distR="114300" simplePos="0" relativeHeight="251659264" behindDoc="1" locked="0" layoutInCell="1" allowOverlap="1" wp14:anchorId="4F859BA6" wp14:editId="4F859BA7">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3F4D982"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BB507C94"/>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C8D238F"/>
    <w:multiLevelType w:val="hybridMultilevel"/>
    <w:tmpl w:val="9A28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3ED270B"/>
    <w:multiLevelType w:val="hybridMultilevel"/>
    <w:tmpl w:val="115C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2"/>
  </w:num>
  <w:num w:numId="8">
    <w:abstractNumId w:val="2"/>
  </w:num>
  <w:num w:numId="9">
    <w:abstractNumId w:val="13"/>
  </w:num>
  <w:num w:numId="10">
    <w:abstractNumId w:val="5"/>
  </w:num>
  <w:num w:numId="11">
    <w:abstractNumId w:val="4"/>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22"/>
    <w:rsid w:val="000001EF"/>
    <w:rsid w:val="00007322"/>
    <w:rsid w:val="00007728"/>
    <w:rsid w:val="00022A57"/>
    <w:rsid w:val="00024584"/>
    <w:rsid w:val="00024730"/>
    <w:rsid w:val="00055E95"/>
    <w:rsid w:val="0007021F"/>
    <w:rsid w:val="00076A0E"/>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C6E34"/>
    <w:rsid w:val="001D0BF1"/>
    <w:rsid w:val="001E3120"/>
    <w:rsid w:val="001E7E0C"/>
    <w:rsid w:val="001F0BB0"/>
    <w:rsid w:val="001F4E6D"/>
    <w:rsid w:val="001F500E"/>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922"/>
    <w:rsid w:val="00316DFF"/>
    <w:rsid w:val="00325B57"/>
    <w:rsid w:val="00336056"/>
    <w:rsid w:val="003544E1"/>
    <w:rsid w:val="00366398"/>
    <w:rsid w:val="003A0632"/>
    <w:rsid w:val="003A30E5"/>
    <w:rsid w:val="003A6ADF"/>
    <w:rsid w:val="003B5928"/>
    <w:rsid w:val="003C30F0"/>
    <w:rsid w:val="003D380F"/>
    <w:rsid w:val="003E160D"/>
    <w:rsid w:val="003F1D5F"/>
    <w:rsid w:val="004029BE"/>
    <w:rsid w:val="00405128"/>
    <w:rsid w:val="00406CFF"/>
    <w:rsid w:val="00416B25"/>
    <w:rsid w:val="00420592"/>
    <w:rsid w:val="004319E0"/>
    <w:rsid w:val="00435965"/>
    <w:rsid w:val="00437E8C"/>
    <w:rsid w:val="00440225"/>
    <w:rsid w:val="004726BC"/>
    <w:rsid w:val="00474105"/>
    <w:rsid w:val="00480E6E"/>
    <w:rsid w:val="00486277"/>
    <w:rsid w:val="00494AED"/>
    <w:rsid w:val="00494CF6"/>
    <w:rsid w:val="00495F8D"/>
    <w:rsid w:val="004A1FAE"/>
    <w:rsid w:val="004A32FF"/>
    <w:rsid w:val="004B06EB"/>
    <w:rsid w:val="004B1D94"/>
    <w:rsid w:val="004B6AD0"/>
    <w:rsid w:val="004C2D5D"/>
    <w:rsid w:val="004C33E1"/>
    <w:rsid w:val="004E01EB"/>
    <w:rsid w:val="004E2794"/>
    <w:rsid w:val="00510392"/>
    <w:rsid w:val="00511E63"/>
    <w:rsid w:val="00513E2A"/>
    <w:rsid w:val="00566A35"/>
    <w:rsid w:val="0056701E"/>
    <w:rsid w:val="005740D7"/>
    <w:rsid w:val="005A0F26"/>
    <w:rsid w:val="005A1B10"/>
    <w:rsid w:val="005A6850"/>
    <w:rsid w:val="005B1B1B"/>
    <w:rsid w:val="005C5932"/>
    <w:rsid w:val="005D3CA7"/>
    <w:rsid w:val="005D4CC1"/>
    <w:rsid w:val="005F4B91"/>
    <w:rsid w:val="005F55D2"/>
    <w:rsid w:val="005F7FF5"/>
    <w:rsid w:val="0062312F"/>
    <w:rsid w:val="00625F2C"/>
    <w:rsid w:val="006618E9"/>
    <w:rsid w:val="0068194B"/>
    <w:rsid w:val="00692703"/>
    <w:rsid w:val="006A1962"/>
    <w:rsid w:val="006B5D48"/>
    <w:rsid w:val="006B7D7B"/>
    <w:rsid w:val="006C1A5E"/>
    <w:rsid w:val="006E1507"/>
    <w:rsid w:val="00712B57"/>
    <w:rsid w:val="00712D8B"/>
    <w:rsid w:val="007273B7"/>
    <w:rsid w:val="00733E0A"/>
    <w:rsid w:val="0073429F"/>
    <w:rsid w:val="0074403D"/>
    <w:rsid w:val="00746D44"/>
    <w:rsid w:val="007538DC"/>
    <w:rsid w:val="00757803"/>
    <w:rsid w:val="0079206B"/>
    <w:rsid w:val="00796076"/>
    <w:rsid w:val="007C0566"/>
    <w:rsid w:val="007C606B"/>
    <w:rsid w:val="007E6612"/>
    <w:rsid w:val="007E6A61"/>
    <w:rsid w:val="00801140"/>
    <w:rsid w:val="00803404"/>
    <w:rsid w:val="008119A7"/>
    <w:rsid w:val="00834955"/>
    <w:rsid w:val="00855B59"/>
    <w:rsid w:val="00860461"/>
    <w:rsid w:val="0086487C"/>
    <w:rsid w:val="00870B20"/>
    <w:rsid w:val="008829F8"/>
    <w:rsid w:val="00885897"/>
    <w:rsid w:val="008A6538"/>
    <w:rsid w:val="008B34A4"/>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B2702"/>
    <w:rsid w:val="009C4DFC"/>
    <w:rsid w:val="009D44F8"/>
    <w:rsid w:val="009E3160"/>
    <w:rsid w:val="009E7835"/>
    <w:rsid w:val="009F220C"/>
    <w:rsid w:val="009F3B05"/>
    <w:rsid w:val="009F4931"/>
    <w:rsid w:val="00A14534"/>
    <w:rsid w:val="00A16DAA"/>
    <w:rsid w:val="00A24162"/>
    <w:rsid w:val="00A25023"/>
    <w:rsid w:val="00A26238"/>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41CE"/>
    <w:rsid w:val="00D0630C"/>
    <w:rsid w:val="00D243A9"/>
    <w:rsid w:val="00D275F3"/>
    <w:rsid w:val="00D305E5"/>
    <w:rsid w:val="00D33493"/>
    <w:rsid w:val="00D37CD3"/>
    <w:rsid w:val="00D66A52"/>
    <w:rsid w:val="00D66EFA"/>
    <w:rsid w:val="00D72A2D"/>
    <w:rsid w:val="00D9521A"/>
    <w:rsid w:val="00DA3914"/>
    <w:rsid w:val="00DA59AA"/>
    <w:rsid w:val="00DB6915"/>
    <w:rsid w:val="00DB7E1E"/>
    <w:rsid w:val="00DC1B78"/>
    <w:rsid w:val="00DC2A2F"/>
    <w:rsid w:val="00DC600B"/>
    <w:rsid w:val="00DD13E4"/>
    <w:rsid w:val="00DD3B9C"/>
    <w:rsid w:val="00DE0FAA"/>
    <w:rsid w:val="00DE136D"/>
    <w:rsid w:val="00DE5AE6"/>
    <w:rsid w:val="00DE6534"/>
    <w:rsid w:val="00DF4D6C"/>
    <w:rsid w:val="00E01923"/>
    <w:rsid w:val="00E14498"/>
    <w:rsid w:val="00E2397A"/>
    <w:rsid w:val="00E254DB"/>
    <w:rsid w:val="00E300FC"/>
    <w:rsid w:val="00E362DB"/>
    <w:rsid w:val="00E41DAC"/>
    <w:rsid w:val="00E5632B"/>
    <w:rsid w:val="00E70240"/>
    <w:rsid w:val="00E71E6B"/>
    <w:rsid w:val="00E81CC5"/>
    <w:rsid w:val="00E83D44"/>
    <w:rsid w:val="00E85A87"/>
    <w:rsid w:val="00E85B4A"/>
    <w:rsid w:val="00E9528E"/>
    <w:rsid w:val="00EA5099"/>
    <w:rsid w:val="00EC1351"/>
    <w:rsid w:val="00EC4CBF"/>
    <w:rsid w:val="00ED6EA2"/>
    <w:rsid w:val="00EE2CA8"/>
    <w:rsid w:val="00EF17E8"/>
    <w:rsid w:val="00EF51D9"/>
    <w:rsid w:val="00F0194B"/>
    <w:rsid w:val="00F130DD"/>
    <w:rsid w:val="00F24884"/>
    <w:rsid w:val="00F476C4"/>
    <w:rsid w:val="00F60BB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59B46"/>
  <w15:chartTrackingRefBased/>
  <w15:docId w15:val="{FCF4397E-C62D-4FBC-9007-78AF2796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y.enright\AppData\Roaming\Microsoft\Templates\Chronological%20Resume%20(Modern%20design).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2FB19D59174A46B51554B5FEF4AF25"/>
        <w:category>
          <w:name w:val="General"/>
          <w:gallery w:val="placeholder"/>
        </w:category>
        <w:types>
          <w:type w:val="bbPlcHdr"/>
        </w:types>
        <w:behaviors>
          <w:behavior w:val="content"/>
        </w:behaviors>
        <w:guid w:val="{4FBE54E8-AA3B-41C5-B0DD-DBC6DA5EAF61}"/>
      </w:docPartPr>
      <w:docPartBody>
        <w:p w:rsidR="008F01B1" w:rsidRDefault="005A29BC">
          <w:pPr>
            <w:pStyle w:val="982FB19D59174A46B51554B5FEF4AF25"/>
          </w:pPr>
          <w:r w:rsidRPr="00CF1A49">
            <w:t>·</w:t>
          </w:r>
        </w:p>
      </w:docPartBody>
    </w:docPart>
    <w:docPart>
      <w:docPartPr>
        <w:name w:val="84ABBF8B99A945DC98F72B4DCCB91956"/>
        <w:category>
          <w:name w:val="General"/>
          <w:gallery w:val="placeholder"/>
        </w:category>
        <w:types>
          <w:type w:val="bbPlcHdr"/>
        </w:types>
        <w:behaviors>
          <w:behavior w:val="content"/>
        </w:behaviors>
        <w:guid w:val="{9DEF3A80-B929-4CED-BE28-381579FF832F}"/>
      </w:docPartPr>
      <w:docPartBody>
        <w:p w:rsidR="008F01B1" w:rsidRDefault="005A29BC">
          <w:pPr>
            <w:pStyle w:val="84ABBF8B99A945DC98F72B4DCCB91956"/>
          </w:pPr>
          <w:r w:rsidRPr="00CF1A49">
            <w:t>Experience</w:t>
          </w:r>
        </w:p>
      </w:docPartBody>
    </w:docPart>
    <w:docPart>
      <w:docPartPr>
        <w:name w:val="FC45804F468E44E8A364AF198B838126"/>
        <w:category>
          <w:name w:val="General"/>
          <w:gallery w:val="placeholder"/>
        </w:category>
        <w:types>
          <w:type w:val="bbPlcHdr"/>
        </w:types>
        <w:behaviors>
          <w:behavior w:val="content"/>
        </w:behaviors>
        <w:guid w:val="{296DF76F-30A8-44A2-B29D-FA1A0B47922A}"/>
      </w:docPartPr>
      <w:docPartBody>
        <w:p w:rsidR="008F01B1" w:rsidRDefault="005A29BC">
          <w:pPr>
            <w:pStyle w:val="FC45804F468E44E8A364AF198B838126"/>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BC"/>
    <w:rsid w:val="00061282"/>
    <w:rsid w:val="005A29BC"/>
    <w:rsid w:val="005F7C4E"/>
    <w:rsid w:val="008F0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88EB5132074E07B8CE1C928ADB3235">
    <w:name w:val="2A88EB5132074E07B8CE1C928ADB3235"/>
  </w:style>
  <w:style w:type="character" w:styleId="IntenseEmphasis">
    <w:name w:val="Intense Emphasis"/>
    <w:basedOn w:val="DefaultParagraphFont"/>
    <w:uiPriority w:val="2"/>
    <w:rPr>
      <w:b/>
      <w:iCs/>
      <w:color w:val="262626" w:themeColor="text1" w:themeTint="D9"/>
    </w:rPr>
  </w:style>
  <w:style w:type="paragraph" w:customStyle="1" w:styleId="5648771669A94948A5A58242D151DCB1">
    <w:name w:val="5648771669A94948A5A58242D151DCB1"/>
  </w:style>
  <w:style w:type="paragraph" w:customStyle="1" w:styleId="D6A65CDC358940D7B470219DA448632B">
    <w:name w:val="D6A65CDC358940D7B470219DA448632B"/>
  </w:style>
  <w:style w:type="paragraph" w:customStyle="1" w:styleId="BDD8AB8859E04C5F9F9BFF825FE6D4F6">
    <w:name w:val="BDD8AB8859E04C5F9F9BFF825FE6D4F6"/>
  </w:style>
  <w:style w:type="paragraph" w:customStyle="1" w:styleId="164BC960D99C4615B54494973805DD1B">
    <w:name w:val="164BC960D99C4615B54494973805DD1B"/>
  </w:style>
  <w:style w:type="paragraph" w:customStyle="1" w:styleId="0338A567481643BAB8A9A522B3FBDDFC">
    <w:name w:val="0338A567481643BAB8A9A522B3FBDDFC"/>
  </w:style>
  <w:style w:type="paragraph" w:customStyle="1" w:styleId="982FB19D59174A46B51554B5FEF4AF25">
    <w:name w:val="982FB19D59174A46B51554B5FEF4AF25"/>
  </w:style>
  <w:style w:type="paragraph" w:customStyle="1" w:styleId="A24EFC0B64BD40B484135E812DBEE72A">
    <w:name w:val="A24EFC0B64BD40B484135E812DBEE72A"/>
  </w:style>
  <w:style w:type="paragraph" w:customStyle="1" w:styleId="216F60E3ACF34F639CF8EB507F4D8018">
    <w:name w:val="216F60E3ACF34F639CF8EB507F4D8018"/>
  </w:style>
  <w:style w:type="paragraph" w:customStyle="1" w:styleId="56ABF15AF8BA4F6DA79BA500EA40225D">
    <w:name w:val="56ABF15AF8BA4F6DA79BA500EA40225D"/>
  </w:style>
  <w:style w:type="paragraph" w:customStyle="1" w:styleId="35B74984FF314D54B297E2E9D3784669">
    <w:name w:val="35B74984FF314D54B297E2E9D3784669"/>
  </w:style>
  <w:style w:type="paragraph" w:customStyle="1" w:styleId="84ABBF8B99A945DC98F72B4DCCB91956">
    <w:name w:val="84ABBF8B99A945DC98F72B4DCCB91956"/>
  </w:style>
  <w:style w:type="paragraph" w:customStyle="1" w:styleId="162868B237724CF5AD27B91C10B00136">
    <w:name w:val="162868B237724CF5AD27B91C10B00136"/>
  </w:style>
  <w:style w:type="paragraph" w:customStyle="1" w:styleId="AC5A9C066134420EAAB1D3CA52F82B8C">
    <w:name w:val="AC5A9C066134420EAAB1D3CA52F82B8C"/>
  </w:style>
  <w:style w:type="paragraph" w:customStyle="1" w:styleId="1B963F107753425484042E20640218CA">
    <w:name w:val="1B963F107753425484042E20640218CA"/>
  </w:style>
  <w:style w:type="character" w:styleId="SubtleReference">
    <w:name w:val="Subtle Reference"/>
    <w:basedOn w:val="DefaultParagraphFont"/>
    <w:uiPriority w:val="10"/>
    <w:qFormat/>
    <w:rsid w:val="005A29BC"/>
    <w:rPr>
      <w:b/>
      <w:caps w:val="0"/>
      <w:smallCaps/>
      <w:color w:val="595959" w:themeColor="text1" w:themeTint="A6"/>
    </w:rPr>
  </w:style>
  <w:style w:type="paragraph" w:customStyle="1" w:styleId="03E0E9BE5C6B4278BC85EE530295A3EA">
    <w:name w:val="03E0E9BE5C6B4278BC85EE530295A3EA"/>
  </w:style>
  <w:style w:type="paragraph" w:customStyle="1" w:styleId="E41FEB505F9942D09F338218D3B8E840">
    <w:name w:val="E41FEB505F9942D09F338218D3B8E840"/>
  </w:style>
  <w:style w:type="paragraph" w:customStyle="1" w:styleId="F84BA025AF54479CB603F4014C956499">
    <w:name w:val="F84BA025AF54479CB603F4014C956499"/>
  </w:style>
  <w:style w:type="paragraph" w:customStyle="1" w:styleId="D6597A5C7F424CE4AB9138C94501B771">
    <w:name w:val="D6597A5C7F424CE4AB9138C94501B771"/>
  </w:style>
  <w:style w:type="paragraph" w:customStyle="1" w:styleId="F7E4CA4CF3F44389BDBC890C8C40B17A">
    <w:name w:val="F7E4CA4CF3F44389BDBC890C8C40B17A"/>
  </w:style>
  <w:style w:type="paragraph" w:customStyle="1" w:styleId="BB4D290FCC5F4DE8ADA3C22595C688FD">
    <w:name w:val="BB4D290FCC5F4DE8ADA3C22595C688FD"/>
  </w:style>
  <w:style w:type="paragraph" w:customStyle="1" w:styleId="039F84A521C24CCE8250876F0A168DFB">
    <w:name w:val="039F84A521C24CCE8250876F0A168DFB"/>
  </w:style>
  <w:style w:type="paragraph" w:customStyle="1" w:styleId="FC45804F468E44E8A364AF198B838126">
    <w:name w:val="FC45804F468E44E8A364AF198B838126"/>
  </w:style>
  <w:style w:type="paragraph" w:customStyle="1" w:styleId="718720A04F7C47369647B47DF8C0BB2C">
    <w:name w:val="718720A04F7C47369647B47DF8C0BB2C"/>
  </w:style>
  <w:style w:type="paragraph" w:customStyle="1" w:styleId="156D3CE3706343E6B42149969762DF2B">
    <w:name w:val="156D3CE3706343E6B42149969762DF2B"/>
  </w:style>
  <w:style w:type="paragraph" w:customStyle="1" w:styleId="9408A05F49C94954AA7CF03EC1E12CC8">
    <w:name w:val="9408A05F49C94954AA7CF03EC1E12CC8"/>
  </w:style>
  <w:style w:type="paragraph" w:customStyle="1" w:styleId="EFB40CF06ACA4A6E8391F7D7ADD73619">
    <w:name w:val="EFB40CF06ACA4A6E8391F7D7ADD73619"/>
  </w:style>
  <w:style w:type="paragraph" w:customStyle="1" w:styleId="82E4D4FA00A844F699C803213B7B9A77">
    <w:name w:val="82E4D4FA00A844F699C803213B7B9A77"/>
  </w:style>
  <w:style w:type="paragraph" w:customStyle="1" w:styleId="4ECE862FC46343098E2355455681D492">
    <w:name w:val="4ECE862FC46343098E2355455681D492"/>
  </w:style>
  <w:style w:type="paragraph" w:customStyle="1" w:styleId="FFBB5C2D2165474CAF8D658597446E58">
    <w:name w:val="FFBB5C2D2165474CAF8D658597446E58"/>
  </w:style>
  <w:style w:type="paragraph" w:customStyle="1" w:styleId="CD29586C4E71456F946C53639536C1A6">
    <w:name w:val="CD29586C4E71456F946C53639536C1A6"/>
  </w:style>
  <w:style w:type="paragraph" w:customStyle="1" w:styleId="8223B6610F994D76B94FA949623154C0">
    <w:name w:val="8223B6610F994D76B94FA949623154C0"/>
  </w:style>
  <w:style w:type="paragraph" w:customStyle="1" w:styleId="72AD801D237B42D69882B7A27E9F56B5">
    <w:name w:val="72AD801D237B42D69882B7A27E9F56B5"/>
  </w:style>
  <w:style w:type="paragraph" w:customStyle="1" w:styleId="DE27A5A9CBC2448C8D2670B323ACAB8F">
    <w:name w:val="DE27A5A9CBC2448C8D2670B323ACAB8F"/>
  </w:style>
  <w:style w:type="paragraph" w:customStyle="1" w:styleId="565A69E31EF043BF8E2903826828A2AD">
    <w:name w:val="565A69E31EF043BF8E2903826828A2AD"/>
  </w:style>
  <w:style w:type="paragraph" w:customStyle="1" w:styleId="E4AB4F82B2564069BFECDE7802D33226">
    <w:name w:val="E4AB4F82B2564069BFECDE7802D33226"/>
  </w:style>
  <w:style w:type="paragraph" w:customStyle="1" w:styleId="802DEB4716F04CFFA4799946DB06563A">
    <w:name w:val="802DEB4716F04CFFA4799946DB06563A"/>
  </w:style>
  <w:style w:type="paragraph" w:customStyle="1" w:styleId="B4F117FFB8A2438AA526F94184131E33">
    <w:name w:val="B4F117FFB8A2438AA526F94184131E33"/>
  </w:style>
  <w:style w:type="paragraph" w:customStyle="1" w:styleId="C1C6CBF5DC384EACB1721FAB1340B94D">
    <w:name w:val="C1C6CBF5DC384EACB1721FAB1340B94D"/>
  </w:style>
  <w:style w:type="paragraph" w:customStyle="1" w:styleId="D1E8342E134E4399A893DF410874ED38">
    <w:name w:val="D1E8342E134E4399A893DF410874ED38"/>
  </w:style>
  <w:style w:type="paragraph" w:customStyle="1" w:styleId="3D7D4C1293BC4202B368849B38FD6B45">
    <w:name w:val="3D7D4C1293BC4202B368849B38FD6B45"/>
  </w:style>
  <w:style w:type="paragraph" w:customStyle="1" w:styleId="EBDFB5502C344507ADD3C1808FED6CC8">
    <w:name w:val="EBDFB5502C344507ADD3C1808FED6CC8"/>
    <w:rsid w:val="005A29BC"/>
  </w:style>
  <w:style w:type="paragraph" w:customStyle="1" w:styleId="0B3AAE992EFA4047A2AD4ABE1ADB169E">
    <w:name w:val="0B3AAE992EFA4047A2AD4ABE1ADB169E"/>
    <w:rsid w:val="005A29BC"/>
  </w:style>
  <w:style w:type="paragraph" w:customStyle="1" w:styleId="BFFD2166D43B494A9DC94208386055F3">
    <w:name w:val="BFFD2166D43B494A9DC94208386055F3"/>
    <w:rsid w:val="005A29BC"/>
  </w:style>
  <w:style w:type="paragraph" w:customStyle="1" w:styleId="B1A4FC3546E64E9F9F59BE64BFEFDD7D">
    <w:name w:val="B1A4FC3546E64E9F9F59BE64BFEFDD7D"/>
    <w:rsid w:val="005A29BC"/>
  </w:style>
  <w:style w:type="paragraph" w:customStyle="1" w:styleId="7709E3BDB7974D19BE09A36631075C96">
    <w:name w:val="7709E3BDB7974D19BE09A36631075C96"/>
    <w:rsid w:val="005A29BC"/>
  </w:style>
  <w:style w:type="paragraph" w:customStyle="1" w:styleId="110D81BCBA91497E840E6B2884ECAC36">
    <w:name w:val="110D81BCBA91497E840E6B2884ECAC36"/>
    <w:rsid w:val="005A29BC"/>
  </w:style>
  <w:style w:type="paragraph" w:customStyle="1" w:styleId="BA71A1F7B87444DD8C43BD3E847418D7">
    <w:name w:val="BA71A1F7B87444DD8C43BD3E847418D7"/>
    <w:rsid w:val="005A29BC"/>
  </w:style>
  <w:style w:type="paragraph" w:customStyle="1" w:styleId="B2E4B950F38340659B01CA633C9C0AAA">
    <w:name w:val="B2E4B950F38340659B01CA633C9C0AAA"/>
    <w:rsid w:val="005A29BC"/>
  </w:style>
  <w:style w:type="paragraph" w:customStyle="1" w:styleId="83831C58EED44EB4BBA4AFF56992A53F">
    <w:name w:val="83831C58EED44EB4BBA4AFF56992A53F"/>
    <w:rsid w:val="005A29BC"/>
  </w:style>
  <w:style w:type="paragraph" w:customStyle="1" w:styleId="151C18A2ED184E67B96453FD1CD4AB49">
    <w:name w:val="151C18A2ED184E67B96453FD1CD4AB49"/>
    <w:rsid w:val="005A29BC"/>
  </w:style>
  <w:style w:type="paragraph" w:customStyle="1" w:styleId="C397623BD6C349BC8723C7B95B3501A3">
    <w:name w:val="C397623BD6C349BC8723C7B95B3501A3"/>
    <w:rsid w:val="005A29BC"/>
  </w:style>
  <w:style w:type="paragraph" w:customStyle="1" w:styleId="F49C870F4F854B2683DC233CB66B7570">
    <w:name w:val="F49C870F4F854B2683DC233CB66B7570"/>
    <w:rsid w:val="005A29BC"/>
  </w:style>
  <w:style w:type="paragraph" w:customStyle="1" w:styleId="E3F48EC47F1B43D9BBAF9DEB4A488071">
    <w:name w:val="E3F48EC47F1B43D9BBAF9DEB4A488071"/>
    <w:rsid w:val="005A29BC"/>
  </w:style>
  <w:style w:type="paragraph" w:customStyle="1" w:styleId="16C5EA58E66C443682E2AB91C9BE6600">
    <w:name w:val="16C5EA58E66C443682E2AB91C9BE6600"/>
    <w:rsid w:val="005A29BC"/>
  </w:style>
  <w:style w:type="paragraph" w:customStyle="1" w:styleId="D0C3FDB2DC6248E498DBB886E8C73AFD">
    <w:name w:val="D0C3FDB2DC6248E498DBB886E8C73AFD"/>
    <w:rsid w:val="005A29BC"/>
  </w:style>
  <w:style w:type="paragraph" w:customStyle="1" w:styleId="B0A51E8505164F2791B75E2403EFFB90">
    <w:name w:val="B0A51E8505164F2791B75E2403EFFB90"/>
    <w:rsid w:val="005A29BC"/>
  </w:style>
  <w:style w:type="paragraph" w:customStyle="1" w:styleId="780845C3FB3A457FBC75C3921169A78D">
    <w:name w:val="780845C3FB3A457FBC75C3921169A78D"/>
    <w:rsid w:val="005A29BC"/>
  </w:style>
  <w:style w:type="paragraph" w:customStyle="1" w:styleId="1BD8DBE0F3A540EF9106A2D51B0B179A">
    <w:name w:val="1BD8DBE0F3A540EF9106A2D51B0B179A"/>
    <w:rsid w:val="005A29BC"/>
  </w:style>
  <w:style w:type="paragraph" w:customStyle="1" w:styleId="B36836F978E145DFAA3F700C3B01A4A5">
    <w:name w:val="B36836F978E145DFAA3F700C3B01A4A5"/>
    <w:rsid w:val="005A29BC"/>
  </w:style>
  <w:style w:type="paragraph" w:customStyle="1" w:styleId="55947E5F1A674AE2B0664D3029D6E007">
    <w:name w:val="55947E5F1A674AE2B0664D3029D6E007"/>
    <w:rsid w:val="005A29BC"/>
  </w:style>
  <w:style w:type="paragraph" w:customStyle="1" w:styleId="E350332CB64244F7B64EB6000BC01FEC">
    <w:name w:val="E350332CB64244F7B64EB6000BC01FEC"/>
    <w:rsid w:val="005A29BC"/>
  </w:style>
  <w:style w:type="paragraph" w:customStyle="1" w:styleId="699A86AAAC434AC4A5342011659F5D5B">
    <w:name w:val="699A86AAAC434AC4A5342011659F5D5B"/>
    <w:rsid w:val="005A29BC"/>
  </w:style>
  <w:style w:type="paragraph" w:customStyle="1" w:styleId="C974626312244B28A7C1B1E5AE37C6F8">
    <w:name w:val="C974626312244B28A7C1B1E5AE37C6F8"/>
    <w:rsid w:val="005A29BC"/>
  </w:style>
  <w:style w:type="paragraph" w:customStyle="1" w:styleId="1FB2495472204B0485DB97ED07CB2714">
    <w:name w:val="1FB2495472204B0485DB97ED07CB2714"/>
    <w:rsid w:val="005A29BC"/>
  </w:style>
  <w:style w:type="paragraph" w:customStyle="1" w:styleId="67EDC79309E042E8B394DDEBA399C475">
    <w:name w:val="67EDC79309E042E8B394DDEBA399C475"/>
    <w:rsid w:val="005A29BC"/>
  </w:style>
  <w:style w:type="paragraph" w:customStyle="1" w:styleId="EB87BBF29FAA41BBA3AED3FFA824ECD7">
    <w:name w:val="EB87BBF29FAA41BBA3AED3FFA824ECD7"/>
    <w:rsid w:val="008F01B1"/>
  </w:style>
  <w:style w:type="paragraph" w:customStyle="1" w:styleId="25A13FCC3F3F4C99A7C5DFB5B40AD36F">
    <w:name w:val="25A13FCC3F3F4C99A7C5DFB5B40AD36F"/>
    <w:rsid w:val="008F01B1"/>
  </w:style>
  <w:style w:type="paragraph" w:customStyle="1" w:styleId="0D6AEE8ED937440B8A520C9953010668">
    <w:name w:val="0D6AEE8ED937440B8A520C9953010668"/>
    <w:rsid w:val="008F01B1"/>
  </w:style>
  <w:style w:type="paragraph" w:customStyle="1" w:styleId="054E677B8D8E4D329DA34A206EFAE3E2">
    <w:name w:val="054E677B8D8E4D329DA34A206EFAE3E2"/>
    <w:rsid w:val="008F01B1"/>
  </w:style>
  <w:style w:type="paragraph" w:customStyle="1" w:styleId="4F61E93BE99849459DDACCE3DC54482D">
    <w:name w:val="4F61E93BE99849459DDACCE3DC54482D"/>
    <w:rsid w:val="008F01B1"/>
  </w:style>
  <w:style w:type="paragraph" w:customStyle="1" w:styleId="A199330E0CC44C5D86F25383E980F2D3">
    <w:name w:val="A199330E0CC44C5D86F25383E980F2D3"/>
    <w:rsid w:val="008F01B1"/>
  </w:style>
  <w:style w:type="paragraph" w:customStyle="1" w:styleId="D7E58A21B035437CB70C37D4ACFC76A2">
    <w:name w:val="D7E58A21B035437CB70C37D4ACFC76A2"/>
    <w:rsid w:val="008F01B1"/>
  </w:style>
  <w:style w:type="paragraph" w:customStyle="1" w:styleId="AB4F33F6EA3A4DD9BCA43310337A2CD0">
    <w:name w:val="AB4F33F6EA3A4DD9BCA43310337A2CD0"/>
    <w:rsid w:val="008F01B1"/>
  </w:style>
  <w:style w:type="paragraph" w:customStyle="1" w:styleId="EA67186902274ABF8B1A3481D60F349E">
    <w:name w:val="EA67186902274ABF8B1A3481D60F349E"/>
    <w:rsid w:val="008F01B1"/>
  </w:style>
  <w:style w:type="paragraph" w:customStyle="1" w:styleId="BB9C00899C70400F8FB189CE29176327">
    <w:name w:val="BB9C00899C70400F8FB189CE29176327"/>
    <w:rsid w:val="008F01B1"/>
  </w:style>
  <w:style w:type="paragraph" w:customStyle="1" w:styleId="82FB8D4B0F0541509DEE46268D3BDCD2">
    <w:name w:val="82FB8D4B0F0541509DEE46268D3BDCD2"/>
    <w:rsid w:val="008F01B1"/>
  </w:style>
  <w:style w:type="paragraph" w:customStyle="1" w:styleId="82CD6492DCF74FA08FE43BF280FD9BC1">
    <w:name w:val="82CD6492DCF74FA08FE43BF280FD9BC1"/>
    <w:rsid w:val="008F01B1"/>
  </w:style>
  <w:style w:type="paragraph" w:customStyle="1" w:styleId="3896A9DF9B1D40DF9C4852CFB1500ABD">
    <w:name w:val="3896A9DF9B1D40DF9C4852CFB1500ABD"/>
    <w:rsid w:val="008F01B1"/>
  </w:style>
  <w:style w:type="paragraph" w:customStyle="1" w:styleId="246A44B5688A4271A397C249DCEC6E62">
    <w:name w:val="246A44B5688A4271A397C249DCEC6E62"/>
    <w:rsid w:val="008F01B1"/>
  </w:style>
  <w:style w:type="paragraph" w:customStyle="1" w:styleId="35B6A12471354F608F85295E9822C772">
    <w:name w:val="35B6A12471354F608F85295E9822C772"/>
    <w:rsid w:val="008F01B1"/>
  </w:style>
  <w:style w:type="paragraph" w:customStyle="1" w:styleId="AE51823DE875414DA16A2D0C36EEA340">
    <w:name w:val="AE51823DE875414DA16A2D0C36EEA340"/>
    <w:rsid w:val="008F01B1"/>
  </w:style>
  <w:style w:type="paragraph" w:customStyle="1" w:styleId="144E49B5E0F24112BF9B85482F13E7D4">
    <w:name w:val="144E49B5E0F24112BF9B85482F13E7D4"/>
    <w:rsid w:val="008F01B1"/>
  </w:style>
  <w:style w:type="paragraph" w:customStyle="1" w:styleId="27043867FADE48069AD69FF8E7E79235">
    <w:name w:val="27043867FADE48069AD69FF8E7E79235"/>
    <w:rsid w:val="008F01B1"/>
  </w:style>
  <w:style w:type="paragraph" w:customStyle="1" w:styleId="39245424A4D943B8A90F6DC96B8F8267">
    <w:name w:val="39245424A4D943B8A90F6DC96B8F8267"/>
    <w:rsid w:val="008F01B1"/>
  </w:style>
  <w:style w:type="paragraph" w:customStyle="1" w:styleId="C8D2CDF6D1C14B4D87582B289FC9571F">
    <w:name w:val="C8D2CDF6D1C14B4D87582B289FC9571F"/>
    <w:rsid w:val="008F01B1"/>
  </w:style>
  <w:style w:type="paragraph" w:customStyle="1" w:styleId="4DF983273B744FC0B31089CE50A54C8D">
    <w:name w:val="4DF983273B744FC0B31089CE50A54C8D"/>
    <w:rsid w:val="008F01B1"/>
  </w:style>
  <w:style w:type="paragraph" w:customStyle="1" w:styleId="545A82F39D4545679E0AE26063F74BBF">
    <w:name w:val="545A82F39D4545679E0AE26063F74BBF"/>
    <w:rsid w:val="008F01B1"/>
  </w:style>
  <w:style w:type="paragraph" w:customStyle="1" w:styleId="950129BF90534154B156B21CA1E00DC0">
    <w:name w:val="950129BF90534154B156B21CA1E00DC0"/>
    <w:rsid w:val="008F01B1"/>
  </w:style>
  <w:style w:type="paragraph" w:customStyle="1" w:styleId="7B636F2F1B9A45EB8E79CE21F285F314">
    <w:name w:val="7B636F2F1B9A45EB8E79CE21F285F314"/>
    <w:rsid w:val="008F01B1"/>
  </w:style>
  <w:style w:type="paragraph" w:customStyle="1" w:styleId="45B4997EA9094ECCB78BE794AAA32854">
    <w:name w:val="45B4997EA9094ECCB78BE794AAA32854"/>
    <w:rsid w:val="008F01B1"/>
  </w:style>
  <w:style w:type="paragraph" w:customStyle="1" w:styleId="636A0CAEA69C4B64B5A757ABBDE3BF52">
    <w:name w:val="636A0CAEA69C4B64B5A757ABBDE3BF52"/>
    <w:rsid w:val="008F01B1"/>
  </w:style>
  <w:style w:type="paragraph" w:customStyle="1" w:styleId="775CA53E96FF400ABA83E906A13B9DBF">
    <w:name w:val="775CA53E96FF400ABA83E906A13B9DBF"/>
    <w:rsid w:val="008F01B1"/>
  </w:style>
  <w:style w:type="paragraph" w:customStyle="1" w:styleId="BEF17BAB2A464B4EA043D39F7EBDF7AF">
    <w:name w:val="BEF17BAB2A464B4EA043D39F7EBDF7AF"/>
    <w:rsid w:val="008F01B1"/>
  </w:style>
  <w:style w:type="paragraph" w:customStyle="1" w:styleId="FF93D07D9EB54BF5BDA05838C1E5A91F">
    <w:name w:val="FF93D07D9EB54BF5BDA05838C1E5A91F"/>
    <w:rsid w:val="008F01B1"/>
  </w:style>
  <w:style w:type="paragraph" w:customStyle="1" w:styleId="3B70ADE493944BC0B39E5D82E341280B">
    <w:name w:val="3B70ADE493944BC0B39E5D82E341280B"/>
    <w:rsid w:val="008F0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Chronological%20Resume%20(Modern%20design).dotx</Template>
  <TotalTime>0</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Enright, Tommy</dc:creator>
  <cp:keywords/>
  <dc:description/>
  <cp:lastModifiedBy>Thomas Enright</cp:lastModifiedBy>
  <cp:revision>2</cp:revision>
  <dcterms:created xsi:type="dcterms:W3CDTF">2019-05-16T10:51:00Z</dcterms:created>
  <dcterms:modified xsi:type="dcterms:W3CDTF">2019-05-16T10:51:00Z</dcterms:modified>
  <cp:category/>
</cp:coreProperties>
</file>