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0C" w:rsidRPr="002722CE" w:rsidRDefault="0079340C" w:rsidP="0079340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28"/>
        </w:rPr>
      </w:pPr>
      <w:bookmarkStart w:id="0" w:name="_Hlk490116539"/>
      <w:r>
        <w:rPr>
          <w:rFonts w:ascii="Arial" w:hAnsi="Arial" w:cs="Arial"/>
          <w:b/>
          <w:sz w:val="32"/>
          <w:szCs w:val="28"/>
        </w:rPr>
        <w:t>ROBERT BIALKOWSKI</w:t>
      </w:r>
    </w:p>
    <w:p w:rsidR="0079340C" w:rsidRPr="004B5D72" w:rsidRDefault="0079340C" w:rsidP="0079340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</w:rPr>
        <w:t>Edmonton, AB</w:t>
      </w:r>
    </w:p>
    <w:p w:rsidR="0079340C" w:rsidRPr="004B5D72" w:rsidRDefault="0079340C" w:rsidP="0079340C">
      <w:pPr>
        <w:autoSpaceDE w:val="0"/>
        <w:autoSpaceDN w:val="0"/>
        <w:adjustRightInd w:val="0"/>
        <w:spacing w:line="27" w:lineRule="exact"/>
        <w:rPr>
          <w:rFonts w:ascii="Times New Roman" w:hAnsi="Times New Roman"/>
          <w:b/>
          <w:sz w:val="24"/>
          <w:szCs w:val="24"/>
        </w:rPr>
      </w:pPr>
    </w:p>
    <w:p w:rsidR="0079340C" w:rsidRPr="004B5D72" w:rsidRDefault="00301564" w:rsidP="0079340C">
      <w:pPr>
        <w:pBdr>
          <w:bottom w:val="single" w:sz="12" w:space="1" w:color="984806" w:themeColor="accent6" w:themeShade="8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</w:rPr>
        <w:t>j</w:t>
      </w:r>
      <w:r w:rsidR="0079340C">
        <w:rPr>
          <w:rFonts w:ascii="Arial" w:hAnsi="Arial" w:cs="Arial"/>
          <w:b/>
        </w:rPr>
        <w:t>ac</w:t>
      </w:r>
      <w:r w:rsidR="00AF1738">
        <w:rPr>
          <w:rFonts w:ascii="Arial" w:hAnsi="Arial" w:cs="Arial"/>
          <w:b/>
        </w:rPr>
        <w:t>k</w:t>
      </w:r>
      <w:r w:rsidR="009351F6">
        <w:rPr>
          <w:rFonts w:ascii="Arial" w:hAnsi="Arial" w:cs="Arial"/>
          <w:b/>
        </w:rPr>
        <w:t>_</w:t>
      </w:r>
      <w:r w:rsidR="0079340C">
        <w:rPr>
          <w:rFonts w:ascii="Arial" w:hAnsi="Arial" w:cs="Arial"/>
          <w:b/>
        </w:rPr>
        <w:t>mid@telus.net</w:t>
      </w:r>
      <w:r w:rsidR="0079340C" w:rsidRPr="004B5D72">
        <w:rPr>
          <w:rFonts w:ascii="Arial" w:hAnsi="Arial" w:cs="Arial"/>
          <w:b/>
        </w:rPr>
        <w:t xml:space="preserve"> | </w:t>
      </w:r>
      <w:r w:rsidR="008A50E6">
        <w:rPr>
          <w:rFonts w:ascii="Arial" w:hAnsi="Arial" w:cs="Arial"/>
          <w:b/>
        </w:rPr>
        <w:t>Home</w:t>
      </w:r>
      <w:r w:rsidR="0079340C" w:rsidRPr="004B5D72">
        <w:rPr>
          <w:rFonts w:ascii="Arial" w:hAnsi="Arial" w:cs="Arial"/>
          <w:b/>
        </w:rPr>
        <w:t xml:space="preserve"> </w:t>
      </w:r>
      <w:r w:rsidR="0079340C">
        <w:rPr>
          <w:rFonts w:ascii="Arial" w:hAnsi="Arial" w:cs="Arial"/>
          <w:b/>
        </w:rPr>
        <w:t>780-642-1239</w:t>
      </w:r>
      <w:r w:rsidR="008A50E6">
        <w:rPr>
          <w:rFonts w:ascii="Arial" w:hAnsi="Arial" w:cs="Arial"/>
          <w:b/>
        </w:rPr>
        <w:t xml:space="preserve"> | Cell 780-271-0568</w:t>
      </w:r>
    </w:p>
    <w:bookmarkEnd w:id="0"/>
    <w:p w:rsidR="004E7DB5" w:rsidRDefault="004E7DB5" w:rsidP="0079340C">
      <w:pPr>
        <w:autoSpaceDE w:val="0"/>
        <w:autoSpaceDN w:val="0"/>
        <w:adjustRightInd w:val="0"/>
        <w:rPr>
          <w:rFonts w:ascii="Tahoma" w:eastAsia="Tahoma" w:hAnsi="Tahoma" w:cs="Tahoma"/>
          <w:sz w:val="7"/>
          <w:szCs w:val="7"/>
        </w:rPr>
      </w:pPr>
    </w:p>
    <w:p w:rsidR="004E7DB5" w:rsidRPr="00F406F0" w:rsidRDefault="004E7DB5" w:rsidP="00F406F0">
      <w:pPr>
        <w:spacing w:line="55" w:lineRule="exact"/>
        <w:ind w:left="100"/>
        <w:rPr>
          <w:rFonts w:ascii="Tahoma" w:eastAsia="Tahoma" w:hAnsi="Tahoma" w:cs="Tahoma"/>
          <w:sz w:val="5"/>
          <w:szCs w:val="5"/>
        </w:rPr>
      </w:pPr>
    </w:p>
    <w:p w:rsidR="00C464D6" w:rsidRPr="00C464D6" w:rsidRDefault="00C464D6" w:rsidP="004E7DB5">
      <w:pPr>
        <w:pStyle w:val="Heading1"/>
        <w:ind w:left="0"/>
        <w:jc w:val="center"/>
        <w:rPr>
          <w:rFonts w:ascii="Arial Bold" w:hAnsi="Arial Bold" w:cs="Arial"/>
          <w:b/>
          <w:sz w:val="24"/>
          <w:szCs w:val="24"/>
        </w:rPr>
      </w:pPr>
    </w:p>
    <w:p w:rsidR="00F75A7B" w:rsidRPr="00C464D6" w:rsidRDefault="00C464D6" w:rsidP="004E7DB5">
      <w:pPr>
        <w:pStyle w:val="Heading1"/>
        <w:ind w:left="0"/>
        <w:jc w:val="center"/>
        <w:rPr>
          <w:rFonts w:ascii="Arial Bold" w:hAnsi="Arial Bold" w:cs="Arial"/>
          <w:b/>
          <w:sz w:val="28"/>
          <w:szCs w:val="24"/>
        </w:rPr>
      </w:pPr>
      <w:r w:rsidRPr="00C464D6">
        <w:rPr>
          <w:rFonts w:ascii="Arial Bold" w:hAnsi="Arial Bold" w:cs="Arial"/>
          <w:b/>
          <w:sz w:val="28"/>
          <w:szCs w:val="24"/>
        </w:rPr>
        <w:t xml:space="preserve">JOURNEYMAN </w:t>
      </w:r>
      <w:r w:rsidR="000F14A5" w:rsidRPr="00C464D6">
        <w:rPr>
          <w:rFonts w:ascii="Arial Bold" w:hAnsi="Arial Bold" w:cs="Arial"/>
          <w:b/>
          <w:sz w:val="28"/>
          <w:szCs w:val="24"/>
        </w:rPr>
        <w:t>INSTRUMENTATION</w:t>
      </w:r>
      <w:r w:rsidR="00C36724">
        <w:rPr>
          <w:rFonts w:ascii="Arial Bold" w:hAnsi="Arial Bold" w:cs="Arial"/>
          <w:b/>
          <w:sz w:val="28"/>
          <w:szCs w:val="24"/>
        </w:rPr>
        <w:t xml:space="preserve"> AND ELECTRICIAN</w:t>
      </w:r>
      <w:r w:rsidR="000F14A5" w:rsidRPr="00C464D6">
        <w:rPr>
          <w:rFonts w:ascii="Arial Bold" w:hAnsi="Arial Bold" w:cs="Arial"/>
          <w:b/>
          <w:sz w:val="28"/>
          <w:szCs w:val="24"/>
        </w:rPr>
        <w:t xml:space="preserve"> </w:t>
      </w:r>
      <w:r w:rsidR="00541533">
        <w:rPr>
          <w:rFonts w:ascii="Arial Bold" w:hAnsi="Arial Bold" w:cs="Arial"/>
          <w:b/>
          <w:sz w:val="28"/>
          <w:szCs w:val="24"/>
        </w:rPr>
        <w:t>TECHNICIAN</w:t>
      </w:r>
    </w:p>
    <w:p w:rsidR="00F406F0" w:rsidRPr="005259A8" w:rsidRDefault="00F406F0" w:rsidP="004E7DB5">
      <w:pPr>
        <w:pStyle w:val="Heading1"/>
        <w:ind w:left="0"/>
        <w:jc w:val="center"/>
        <w:rPr>
          <w:rFonts w:ascii="Arial" w:hAnsi="Arial" w:cs="Arial"/>
          <w:b/>
          <w:w w:val="90"/>
          <w:sz w:val="14"/>
          <w:szCs w:val="24"/>
        </w:rPr>
      </w:pPr>
    </w:p>
    <w:p w:rsidR="004E7DB5" w:rsidRPr="005259A8" w:rsidRDefault="004E7DB5" w:rsidP="004E7DB5">
      <w:pPr>
        <w:overflowPunct w:val="0"/>
        <w:autoSpaceDE w:val="0"/>
        <w:autoSpaceDN w:val="0"/>
        <w:adjustRightInd w:val="0"/>
        <w:spacing w:line="254" w:lineRule="auto"/>
        <w:ind w:right="20"/>
        <w:rPr>
          <w:rFonts w:ascii="Arial" w:hAnsi="Arial" w:cs="Arial"/>
          <w:noProof/>
          <w:sz w:val="16"/>
        </w:rPr>
      </w:pPr>
    </w:p>
    <w:p w:rsidR="002856F0" w:rsidRPr="002856F0" w:rsidRDefault="002856F0" w:rsidP="002856F0">
      <w:pPr>
        <w:keepNext/>
        <w:framePr w:dropCap="drop" w:lines="3" w:wrap="around" w:vAnchor="text" w:hAnchor="text"/>
        <w:spacing w:line="758" w:lineRule="exact"/>
        <w:textAlignment w:val="baseline"/>
        <w:rPr>
          <w:rFonts w:ascii="Arial" w:hAnsi="Arial" w:cs="Arial"/>
          <w:noProof/>
          <w:position w:val="-11"/>
          <w:sz w:val="95"/>
          <w:szCs w:val="28"/>
        </w:rPr>
      </w:pPr>
      <w:r w:rsidRPr="002856F0">
        <w:rPr>
          <w:rFonts w:ascii="Arial" w:hAnsi="Arial" w:cs="Arial"/>
          <w:noProof/>
          <w:position w:val="-11"/>
          <w:sz w:val="95"/>
          <w:szCs w:val="28"/>
        </w:rPr>
        <w:t>R</w:t>
      </w:r>
    </w:p>
    <w:p w:rsidR="00AF0240" w:rsidRDefault="00AF0240" w:rsidP="00AF0240">
      <w:pPr>
        <w:autoSpaceDE w:val="0"/>
        <w:autoSpaceDN w:val="0"/>
        <w:adjustRightInd w:val="0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</w:rPr>
        <w:t>esult Driven</w:t>
      </w:r>
      <w:r w:rsidR="002856F0">
        <w:rPr>
          <w:rFonts w:ascii="Arial" w:hAnsi="Arial" w:cs="Arial"/>
          <w:noProof/>
          <w:szCs w:val="28"/>
        </w:rPr>
        <w:t xml:space="preserve"> and dedicated</w:t>
      </w:r>
      <w:r>
        <w:rPr>
          <w:rFonts w:ascii="Arial" w:hAnsi="Arial" w:cs="Arial"/>
          <w:noProof/>
          <w:szCs w:val="28"/>
        </w:rPr>
        <w:t xml:space="preserve"> Journeyman </w:t>
      </w:r>
      <w:r w:rsidR="00C36724">
        <w:rPr>
          <w:rFonts w:ascii="Arial" w:hAnsi="Arial" w:cs="Arial"/>
          <w:noProof/>
          <w:szCs w:val="28"/>
        </w:rPr>
        <w:t>E/I</w:t>
      </w:r>
      <w:r>
        <w:rPr>
          <w:rFonts w:ascii="Arial" w:hAnsi="Arial" w:cs="Arial"/>
          <w:noProof/>
          <w:szCs w:val="28"/>
        </w:rPr>
        <w:t xml:space="preserve"> professional</w:t>
      </w:r>
      <w:r w:rsidR="002856F0">
        <w:rPr>
          <w:rFonts w:ascii="Arial" w:hAnsi="Arial" w:cs="Arial"/>
          <w:noProof/>
          <w:szCs w:val="28"/>
        </w:rPr>
        <w:t xml:space="preserve"> offering 10+</w:t>
      </w:r>
      <w:r>
        <w:rPr>
          <w:rFonts w:ascii="Arial" w:hAnsi="Arial" w:cs="Arial"/>
          <w:noProof/>
          <w:szCs w:val="28"/>
        </w:rPr>
        <w:t xml:space="preserve"> years </w:t>
      </w:r>
      <w:r w:rsidR="002856F0">
        <w:rPr>
          <w:rFonts w:ascii="Arial" w:hAnsi="Arial" w:cs="Arial"/>
          <w:noProof/>
          <w:szCs w:val="28"/>
        </w:rPr>
        <w:t xml:space="preserve">of expertise in </w:t>
      </w:r>
      <w:r w:rsidR="002856F0" w:rsidRPr="00BB5E3A">
        <w:rPr>
          <w:rFonts w:ascii="Arial" w:hAnsi="Arial" w:cs="Arial"/>
          <w:noProof/>
          <w:szCs w:val="28"/>
        </w:rPr>
        <w:t>the</w:t>
      </w:r>
      <w:r w:rsidRPr="00BB5E3A">
        <w:rPr>
          <w:rFonts w:ascii="Arial" w:hAnsi="Arial" w:cs="Arial"/>
          <w:noProof/>
          <w:szCs w:val="28"/>
        </w:rPr>
        <w:t xml:space="preserve"> field</w:t>
      </w:r>
      <w:r>
        <w:rPr>
          <w:rFonts w:ascii="Arial" w:hAnsi="Arial" w:cs="Arial"/>
          <w:noProof/>
          <w:szCs w:val="28"/>
        </w:rPr>
        <w:t xml:space="preserve"> of </w:t>
      </w:r>
      <w:r w:rsidRPr="00574294">
        <w:rPr>
          <w:rFonts w:ascii="Arial" w:hAnsi="Arial" w:cs="Arial"/>
          <w:noProof/>
          <w:szCs w:val="28"/>
        </w:rPr>
        <w:t>instrumenta</w:t>
      </w:r>
      <w:r w:rsidR="00574294">
        <w:rPr>
          <w:rFonts w:ascii="Arial" w:hAnsi="Arial" w:cs="Arial"/>
          <w:noProof/>
          <w:szCs w:val="28"/>
        </w:rPr>
        <w:t>t</w:t>
      </w:r>
      <w:r w:rsidRPr="00574294">
        <w:rPr>
          <w:rFonts w:ascii="Arial" w:hAnsi="Arial" w:cs="Arial"/>
          <w:noProof/>
          <w:szCs w:val="28"/>
        </w:rPr>
        <w:t>ion</w:t>
      </w:r>
      <w:r w:rsidR="00C36724">
        <w:rPr>
          <w:rFonts w:ascii="Arial" w:hAnsi="Arial" w:cs="Arial"/>
          <w:noProof/>
          <w:szCs w:val="28"/>
        </w:rPr>
        <w:t xml:space="preserve"> and electrical</w:t>
      </w:r>
      <w:r>
        <w:rPr>
          <w:rFonts w:ascii="Arial" w:hAnsi="Arial" w:cs="Arial"/>
          <w:noProof/>
          <w:szCs w:val="28"/>
        </w:rPr>
        <w:t xml:space="preserve">. </w:t>
      </w:r>
      <w:proofErr w:type="gramStart"/>
      <w:r>
        <w:rPr>
          <w:rFonts w:ascii="Arial" w:hAnsi="Arial" w:cs="Arial"/>
          <w:noProof/>
          <w:szCs w:val="28"/>
        </w:rPr>
        <w:t>Verifiable track record</w:t>
      </w:r>
      <w:r w:rsidRPr="003C2C67">
        <w:rPr>
          <w:rFonts w:ascii="Arial" w:hAnsi="Arial" w:cs="Arial"/>
          <w:noProof/>
          <w:szCs w:val="28"/>
        </w:rPr>
        <w:t xml:space="preserve"> </w:t>
      </w:r>
      <w:r w:rsidR="002856F0">
        <w:rPr>
          <w:rFonts w:ascii="Arial" w:hAnsi="Arial" w:cs="Arial"/>
          <w:noProof/>
          <w:szCs w:val="28"/>
        </w:rPr>
        <w:t xml:space="preserve">of success </w:t>
      </w:r>
      <w:r w:rsidRPr="003C2C67">
        <w:rPr>
          <w:rFonts w:ascii="Arial" w:hAnsi="Arial" w:cs="Arial"/>
          <w:noProof/>
          <w:szCs w:val="28"/>
        </w:rPr>
        <w:t xml:space="preserve">in the </w:t>
      </w:r>
      <w:r>
        <w:rPr>
          <w:rFonts w:ascii="Arial" w:hAnsi="Arial" w:cs="Arial"/>
          <w:noProof/>
          <w:szCs w:val="28"/>
        </w:rPr>
        <w:t>o</w:t>
      </w:r>
      <w:r w:rsidRPr="003C2C67">
        <w:rPr>
          <w:rFonts w:ascii="Arial" w:hAnsi="Arial" w:cs="Arial"/>
          <w:noProof/>
          <w:szCs w:val="28"/>
        </w:rPr>
        <w:t xml:space="preserve">il and </w:t>
      </w:r>
      <w:r>
        <w:rPr>
          <w:rFonts w:ascii="Arial" w:hAnsi="Arial" w:cs="Arial"/>
          <w:noProof/>
          <w:szCs w:val="28"/>
        </w:rPr>
        <w:t>g</w:t>
      </w:r>
      <w:r w:rsidRPr="003C2C67">
        <w:rPr>
          <w:rFonts w:ascii="Arial" w:hAnsi="Arial" w:cs="Arial"/>
          <w:noProof/>
          <w:szCs w:val="28"/>
        </w:rPr>
        <w:t>as</w:t>
      </w:r>
      <w:r>
        <w:rPr>
          <w:rFonts w:ascii="Arial" w:hAnsi="Arial" w:cs="Arial"/>
          <w:noProof/>
          <w:szCs w:val="28"/>
        </w:rPr>
        <w:t>,</w:t>
      </w:r>
      <w:r w:rsidRPr="003C2C67">
        <w:rPr>
          <w:rFonts w:ascii="Arial" w:hAnsi="Arial" w:cs="Arial"/>
          <w:noProof/>
          <w:szCs w:val="28"/>
        </w:rPr>
        <w:t xml:space="preserve"> </w:t>
      </w:r>
      <w:r w:rsidR="002856F0">
        <w:rPr>
          <w:rFonts w:ascii="Arial" w:hAnsi="Arial" w:cs="Arial"/>
          <w:noProof/>
          <w:szCs w:val="28"/>
        </w:rPr>
        <w:t xml:space="preserve">having worked on many </w:t>
      </w:r>
      <w:r w:rsidR="002856F0" w:rsidRPr="00BB5E3A">
        <w:rPr>
          <w:rFonts w:ascii="Arial" w:hAnsi="Arial" w:cs="Arial"/>
          <w:noProof/>
          <w:szCs w:val="28"/>
        </w:rPr>
        <w:t>large-scale</w:t>
      </w:r>
      <w:r w:rsidR="00BB5E3A">
        <w:rPr>
          <w:rFonts w:ascii="Arial" w:hAnsi="Arial" w:cs="Arial"/>
          <w:noProof/>
          <w:szCs w:val="28"/>
        </w:rPr>
        <w:t>,</w:t>
      </w:r>
      <w:r w:rsidR="002856F0">
        <w:rPr>
          <w:rFonts w:ascii="Arial" w:hAnsi="Arial" w:cs="Arial"/>
          <w:noProof/>
          <w:szCs w:val="28"/>
        </w:rPr>
        <w:t xml:space="preserve"> multi-million dollar expansion and </w:t>
      </w:r>
      <w:r w:rsidR="002856F0" w:rsidRPr="00BB5E3A">
        <w:rPr>
          <w:rFonts w:ascii="Arial" w:hAnsi="Arial" w:cs="Arial"/>
          <w:noProof/>
          <w:szCs w:val="28"/>
        </w:rPr>
        <w:t>shutdown</w:t>
      </w:r>
      <w:r w:rsidR="002856F0">
        <w:rPr>
          <w:rFonts w:ascii="Arial" w:hAnsi="Arial" w:cs="Arial"/>
          <w:noProof/>
          <w:szCs w:val="28"/>
        </w:rPr>
        <w:t xml:space="preserve"> projects</w:t>
      </w:r>
      <w:r w:rsidR="00C36724">
        <w:rPr>
          <w:rFonts w:ascii="Arial" w:hAnsi="Arial" w:cs="Arial"/>
        </w:rPr>
        <w:t>.</w:t>
      </w:r>
      <w:proofErr w:type="gramEnd"/>
      <w:r w:rsidR="00C36724">
        <w:rPr>
          <w:rFonts w:ascii="Arial" w:hAnsi="Arial" w:cs="Arial"/>
        </w:rPr>
        <w:t xml:space="preserve"> Highly skilled in</w:t>
      </w:r>
      <w:r w:rsidR="00C36724" w:rsidRPr="00AF54BB">
        <w:rPr>
          <w:rFonts w:ascii="Arial" w:hAnsi="Arial" w:cs="Arial"/>
        </w:rPr>
        <w:t xml:space="preserve"> </w:t>
      </w:r>
      <w:r w:rsidR="00C36724">
        <w:rPr>
          <w:rFonts w:ascii="Arial" w:hAnsi="Arial" w:cs="Arial"/>
        </w:rPr>
        <w:t xml:space="preserve">the areas of installation, maintenance, calibration, start-up &amp; commissioning, </w:t>
      </w:r>
      <w:r w:rsidR="00C36724" w:rsidRPr="00BB14D5">
        <w:rPr>
          <w:rFonts w:ascii="Arial" w:hAnsi="Arial" w:cs="Arial"/>
          <w:noProof/>
        </w:rPr>
        <w:t>testing</w:t>
      </w:r>
      <w:r w:rsidR="00C36724">
        <w:rPr>
          <w:rFonts w:ascii="Arial" w:hAnsi="Arial" w:cs="Arial"/>
          <w:noProof/>
        </w:rPr>
        <w:t>,</w:t>
      </w:r>
      <w:r w:rsidR="00C36724">
        <w:rPr>
          <w:rFonts w:ascii="Arial" w:hAnsi="Arial" w:cs="Arial"/>
        </w:rPr>
        <w:t xml:space="preserve"> and troubleshooting</w:t>
      </w:r>
      <w:r w:rsidR="002856F0">
        <w:rPr>
          <w:rFonts w:ascii="Arial" w:hAnsi="Arial" w:cs="Arial"/>
        </w:rPr>
        <w:t xml:space="preserve"> Expertise in coordinating tasks, planning work scope, and implementing quality procedures to ensure compliance with safety and quality codes and standards. </w:t>
      </w:r>
      <w:proofErr w:type="gramStart"/>
      <w:r w:rsidR="002856F0">
        <w:rPr>
          <w:rFonts w:ascii="Arial" w:hAnsi="Arial" w:cs="Arial"/>
        </w:rPr>
        <w:t>D</w:t>
      </w:r>
      <w:r>
        <w:rPr>
          <w:rFonts w:ascii="Arial" w:hAnsi="Arial" w:cs="Arial"/>
          <w:noProof/>
          <w:szCs w:val="28"/>
        </w:rPr>
        <w:t xml:space="preserve">emonstrated skills in </w:t>
      </w:r>
      <w:r w:rsidRPr="00574294">
        <w:rPr>
          <w:rFonts w:ascii="Arial" w:hAnsi="Arial" w:cs="Arial"/>
          <w:noProof/>
          <w:szCs w:val="28"/>
        </w:rPr>
        <w:t>ut</w:t>
      </w:r>
      <w:r w:rsidR="00574294">
        <w:rPr>
          <w:rFonts w:ascii="Arial" w:hAnsi="Arial" w:cs="Arial"/>
          <w:noProof/>
          <w:szCs w:val="28"/>
        </w:rPr>
        <w:t>i</w:t>
      </w:r>
      <w:r w:rsidRPr="00574294">
        <w:rPr>
          <w:rFonts w:ascii="Arial" w:hAnsi="Arial" w:cs="Arial"/>
          <w:noProof/>
          <w:szCs w:val="28"/>
        </w:rPr>
        <w:t>lizing</w:t>
      </w:r>
      <w:r>
        <w:rPr>
          <w:rFonts w:ascii="Arial" w:hAnsi="Arial" w:cs="Arial"/>
          <w:noProof/>
          <w:szCs w:val="28"/>
        </w:rPr>
        <w:t xml:space="preserve"> new technologies to increase overall productivity and leading change within the organization.</w:t>
      </w:r>
      <w:proofErr w:type="gramEnd"/>
      <w:r w:rsidR="00913DC6">
        <w:rPr>
          <w:rFonts w:ascii="Arial" w:hAnsi="Arial" w:cs="Arial"/>
          <w:noProof/>
          <w:szCs w:val="28"/>
        </w:rPr>
        <w:t xml:space="preserve"> Proficient in maintaining</w:t>
      </w:r>
      <w:r w:rsidR="002253FC">
        <w:rPr>
          <w:rFonts w:ascii="Arial" w:hAnsi="Arial" w:cs="Arial"/>
          <w:noProof/>
          <w:szCs w:val="28"/>
        </w:rPr>
        <w:t xml:space="preserve"> the highest standards</w:t>
      </w:r>
      <w:r w:rsidR="00913DC6">
        <w:rPr>
          <w:rFonts w:ascii="Arial" w:hAnsi="Arial" w:cs="Arial"/>
          <w:noProof/>
          <w:szCs w:val="28"/>
        </w:rPr>
        <w:t xml:space="preserve"> </w:t>
      </w:r>
      <w:r w:rsidR="002253FC">
        <w:rPr>
          <w:rFonts w:ascii="Arial" w:hAnsi="Arial" w:cs="Arial"/>
          <w:noProof/>
          <w:szCs w:val="28"/>
        </w:rPr>
        <w:t>of excellence and exceed all ex</w:t>
      </w:r>
      <w:r w:rsidR="00913DC6">
        <w:rPr>
          <w:rFonts w:ascii="Arial" w:hAnsi="Arial" w:cs="Arial"/>
          <w:noProof/>
          <w:szCs w:val="28"/>
        </w:rPr>
        <w:t>pectations.</w:t>
      </w:r>
    </w:p>
    <w:p w:rsidR="00520374" w:rsidRPr="001A7F67" w:rsidRDefault="00520374" w:rsidP="00784EAE">
      <w:pPr>
        <w:overflowPunct w:val="0"/>
        <w:autoSpaceDE w:val="0"/>
        <w:autoSpaceDN w:val="0"/>
        <w:adjustRightInd w:val="0"/>
        <w:spacing w:line="254" w:lineRule="auto"/>
        <w:ind w:right="-260"/>
        <w:rPr>
          <w:rFonts w:ascii="Arial" w:hAnsi="Arial" w:cs="Arial"/>
          <w:sz w:val="28"/>
          <w:szCs w:val="24"/>
        </w:rPr>
      </w:pPr>
    </w:p>
    <w:p w:rsidR="00520374" w:rsidRPr="001C2223" w:rsidRDefault="00520374" w:rsidP="002745D9">
      <w:pPr>
        <w:pStyle w:val="Heading1"/>
        <w:pBdr>
          <w:bottom w:val="single" w:sz="12" w:space="1" w:color="984806" w:themeColor="accent6" w:themeShade="80"/>
        </w:pBdr>
        <w:ind w:left="0"/>
        <w:rPr>
          <w:rFonts w:ascii="Arial" w:hAnsi="Arial" w:cs="Arial"/>
          <w:b/>
        </w:rPr>
      </w:pPr>
      <w:r w:rsidRPr="001C2223">
        <w:rPr>
          <w:rFonts w:ascii="Arial" w:hAnsi="Arial" w:cs="Arial"/>
          <w:b/>
        </w:rPr>
        <w:t>COMPETENCIES /</w:t>
      </w:r>
      <w:bookmarkStart w:id="1" w:name="_GoBack"/>
      <w:bookmarkEnd w:id="1"/>
      <w:r w:rsidRPr="001C2223">
        <w:rPr>
          <w:rFonts w:ascii="Arial" w:hAnsi="Arial" w:cs="Arial"/>
          <w:b/>
        </w:rPr>
        <w:t xml:space="preserve"> SKILLS</w:t>
      </w:r>
    </w:p>
    <w:p w:rsidR="00520374" w:rsidRPr="00913DC6" w:rsidRDefault="00520374" w:rsidP="00520374">
      <w:pPr>
        <w:pStyle w:val="Heading1"/>
        <w:ind w:left="0"/>
        <w:rPr>
          <w:rFonts w:ascii="Arial" w:hAnsi="Arial" w:cs="Arial"/>
          <w:b/>
          <w:w w:val="90"/>
          <w:sz w:val="28"/>
        </w:rPr>
      </w:pPr>
    </w:p>
    <w:tbl>
      <w:tblPr>
        <w:tblStyle w:val="TableGrid"/>
        <w:tblW w:w="11366" w:type="dxa"/>
        <w:tblInd w:w="-167" w:type="dxa"/>
        <w:tblLook w:val="04A0" w:firstRow="1" w:lastRow="0" w:firstColumn="1" w:lastColumn="0" w:noHBand="0" w:noVBand="1"/>
      </w:tblPr>
      <w:tblGrid>
        <w:gridCol w:w="3780"/>
        <w:gridCol w:w="3677"/>
        <w:gridCol w:w="3909"/>
      </w:tblGrid>
      <w:tr w:rsidR="002745D9" w:rsidRPr="009C7595" w:rsidTr="002745D9">
        <w:trPr>
          <w:trHeight w:val="53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745D9" w:rsidRPr="002A40EC" w:rsidRDefault="002745D9" w:rsidP="009C7595">
            <w:pPr>
              <w:pStyle w:val="BodyText"/>
              <w:numPr>
                <w:ilvl w:val="0"/>
                <w:numId w:val="10"/>
              </w:numPr>
              <w:ind w:left="911" w:hanging="450"/>
              <w:rPr>
                <w:rFonts w:ascii="Arial" w:hAnsi="Arial" w:cs="Arial"/>
                <w:w w:val="105"/>
              </w:rPr>
            </w:pPr>
            <w:r w:rsidRPr="009C7595">
              <w:rPr>
                <w:rFonts w:ascii="Arial" w:hAnsi="Arial" w:cs="Arial"/>
                <w:w w:val="105"/>
              </w:rPr>
              <w:t>Measurement Equipment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2745D9" w:rsidRPr="002A40EC" w:rsidRDefault="009C7595" w:rsidP="00944F4F">
            <w:pPr>
              <w:pStyle w:val="BodyText"/>
              <w:numPr>
                <w:ilvl w:val="0"/>
                <w:numId w:val="41"/>
              </w:numPr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 xml:space="preserve">CSA, ISA, API </w:t>
            </w:r>
            <w:r w:rsidR="002745D9">
              <w:rPr>
                <w:rFonts w:ascii="Arial" w:hAnsi="Arial" w:cs="Arial"/>
                <w:w w:val="105"/>
              </w:rPr>
              <w:t>Standards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</w:tcPr>
          <w:p w:rsidR="002745D9" w:rsidRPr="002A40EC" w:rsidRDefault="002745D9" w:rsidP="00944F4F">
            <w:pPr>
              <w:pStyle w:val="BodyText"/>
              <w:numPr>
                <w:ilvl w:val="0"/>
                <w:numId w:val="10"/>
              </w:numPr>
              <w:ind w:left="543"/>
              <w:rPr>
                <w:rFonts w:ascii="Arial" w:hAnsi="Arial" w:cs="Arial"/>
                <w:w w:val="105"/>
              </w:rPr>
            </w:pPr>
            <w:r w:rsidRPr="009C7595">
              <w:rPr>
                <w:rFonts w:ascii="Arial" w:hAnsi="Arial" w:cs="Arial"/>
                <w:w w:val="105"/>
              </w:rPr>
              <w:t>Class 5 (Clean Abstract)</w:t>
            </w:r>
          </w:p>
        </w:tc>
      </w:tr>
      <w:tr w:rsidR="00520374" w:rsidRPr="002A40EC" w:rsidTr="002745D9">
        <w:trPr>
          <w:trHeight w:val="5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520374" w:rsidRPr="002A40EC" w:rsidRDefault="00AA4E00" w:rsidP="00EE6372">
            <w:pPr>
              <w:pStyle w:val="BodyTex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Equipment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520374" w:rsidRDefault="002745D9" w:rsidP="002745D9">
            <w:pPr>
              <w:pStyle w:val="BodyText"/>
              <w:numPr>
                <w:ilvl w:val="0"/>
                <w:numId w:val="41"/>
              </w:numPr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Start-up &amp; Commissioning</w:t>
            </w:r>
          </w:p>
          <w:p w:rsidR="00EE6372" w:rsidRPr="002A40EC" w:rsidRDefault="00EE6372" w:rsidP="002745D9">
            <w:pPr>
              <w:pStyle w:val="BodyText"/>
              <w:ind w:left="675"/>
              <w:rPr>
                <w:rFonts w:ascii="Arial" w:hAnsi="Arial" w:cs="Arial"/>
                <w:w w:val="105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</w:tcPr>
          <w:p w:rsidR="00520374" w:rsidRPr="002A40EC" w:rsidRDefault="002745D9" w:rsidP="002745D9">
            <w:pPr>
              <w:pStyle w:val="BodyText"/>
              <w:numPr>
                <w:ilvl w:val="0"/>
                <w:numId w:val="10"/>
              </w:numPr>
              <w:ind w:lef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</w:rPr>
              <w:t>Testing &amp; Troubleshooting</w:t>
            </w:r>
          </w:p>
        </w:tc>
      </w:tr>
      <w:tr w:rsidR="002745D9" w:rsidRPr="002A40EC" w:rsidTr="002745D9">
        <w:trPr>
          <w:trHeight w:val="53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745D9" w:rsidRPr="002A40EC" w:rsidRDefault="002745D9" w:rsidP="002745D9">
            <w:pPr>
              <w:pStyle w:val="BodyText"/>
              <w:numPr>
                <w:ilvl w:val="0"/>
                <w:numId w:val="10"/>
              </w:numPr>
              <w:ind w:left="911" w:hanging="45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QA / QC Procedures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2745D9" w:rsidRPr="002A40EC" w:rsidRDefault="002745D9" w:rsidP="002745D9">
            <w:pPr>
              <w:pStyle w:val="BodyText"/>
              <w:numPr>
                <w:ilvl w:val="0"/>
                <w:numId w:val="41"/>
              </w:numPr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PLC, DCS, Delta-V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</w:tcPr>
          <w:p w:rsidR="002745D9" w:rsidRPr="002A40EC" w:rsidRDefault="002745D9" w:rsidP="002745D9">
            <w:pPr>
              <w:pStyle w:val="BodyText"/>
              <w:numPr>
                <w:ilvl w:val="0"/>
                <w:numId w:val="10"/>
              </w:numPr>
              <w:ind w:left="5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Workplace Health &amp; Safety</w:t>
            </w:r>
          </w:p>
        </w:tc>
      </w:tr>
      <w:tr w:rsidR="002745D9" w:rsidRPr="002A40EC" w:rsidTr="002745D9">
        <w:trPr>
          <w:trHeight w:val="53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745D9" w:rsidRDefault="00952286" w:rsidP="002745D9">
            <w:pPr>
              <w:pStyle w:val="BodyText"/>
              <w:numPr>
                <w:ilvl w:val="0"/>
                <w:numId w:val="10"/>
              </w:numPr>
              <w:ind w:left="911" w:hanging="45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Team Collaboration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2745D9" w:rsidRDefault="002745D9" w:rsidP="002745D9">
            <w:pPr>
              <w:pStyle w:val="BodyText"/>
              <w:numPr>
                <w:ilvl w:val="0"/>
                <w:numId w:val="41"/>
              </w:numPr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Mechanical Aptitude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</w:tcPr>
          <w:p w:rsidR="002745D9" w:rsidRPr="00396F68" w:rsidRDefault="002745D9" w:rsidP="002745D9">
            <w:pPr>
              <w:pStyle w:val="BodyText"/>
              <w:numPr>
                <w:ilvl w:val="0"/>
                <w:numId w:val="10"/>
              </w:numPr>
              <w:ind w:left="543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</w:rPr>
              <w:t>Expansions &amp; Shutdowns</w:t>
            </w:r>
          </w:p>
          <w:p w:rsidR="002745D9" w:rsidRPr="002A40EC" w:rsidRDefault="002745D9" w:rsidP="002745D9">
            <w:pPr>
              <w:pStyle w:val="BodyText"/>
              <w:ind w:left="543" w:hanging="360"/>
              <w:rPr>
                <w:rFonts w:ascii="Arial" w:hAnsi="Arial" w:cs="Arial"/>
              </w:rPr>
            </w:pPr>
          </w:p>
        </w:tc>
      </w:tr>
      <w:tr w:rsidR="00BC1A4F" w:rsidRPr="002A40EC" w:rsidTr="00274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2"/>
        </w:trPr>
        <w:tc>
          <w:tcPr>
            <w:tcW w:w="3780" w:type="dxa"/>
          </w:tcPr>
          <w:p w:rsidR="00BC1A4F" w:rsidRPr="002A40EC" w:rsidRDefault="00C36724" w:rsidP="00C36724">
            <w:pPr>
              <w:pStyle w:val="BodyText"/>
              <w:numPr>
                <w:ilvl w:val="0"/>
                <w:numId w:val="10"/>
              </w:numPr>
              <w:ind w:left="911" w:hanging="45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 xml:space="preserve"> Instrumentation and Electrical Systems</w:t>
            </w:r>
          </w:p>
        </w:tc>
        <w:tc>
          <w:tcPr>
            <w:tcW w:w="3677" w:type="dxa"/>
          </w:tcPr>
          <w:p w:rsidR="006B15B1" w:rsidRPr="002A40EC" w:rsidRDefault="002745D9" w:rsidP="002745D9">
            <w:pPr>
              <w:pStyle w:val="BodyText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</w:rPr>
              <w:t>Calibration &amp;</w:t>
            </w:r>
            <w:r w:rsidR="00737A65">
              <w:rPr>
                <w:rFonts w:ascii="Arial" w:hAnsi="Arial" w:cs="Arial"/>
                <w:w w:val="105"/>
              </w:rPr>
              <w:t xml:space="preserve"> </w:t>
            </w:r>
            <w:r>
              <w:rPr>
                <w:rFonts w:ascii="Arial" w:hAnsi="Arial" w:cs="Arial"/>
                <w:w w:val="105"/>
              </w:rPr>
              <w:t>Equipment Optimization</w:t>
            </w:r>
            <w:r w:rsidRPr="002A40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09" w:type="dxa"/>
          </w:tcPr>
          <w:p w:rsidR="002745D9" w:rsidRPr="00396F68" w:rsidRDefault="002745D9" w:rsidP="002745D9">
            <w:pPr>
              <w:pStyle w:val="BodyText"/>
              <w:numPr>
                <w:ilvl w:val="0"/>
                <w:numId w:val="10"/>
              </w:numPr>
              <w:ind w:left="543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</w:rPr>
              <w:t>Corrective, Preventive &amp; Predictive Maintenance</w:t>
            </w:r>
          </w:p>
          <w:p w:rsidR="006B15B1" w:rsidRPr="002A40EC" w:rsidRDefault="006B15B1" w:rsidP="002745D9">
            <w:pPr>
              <w:pStyle w:val="BodyText"/>
              <w:ind w:left="543" w:hanging="360"/>
              <w:rPr>
                <w:rFonts w:ascii="Arial" w:hAnsi="Arial" w:cs="Arial"/>
                <w:w w:val="105"/>
              </w:rPr>
            </w:pPr>
          </w:p>
        </w:tc>
      </w:tr>
    </w:tbl>
    <w:p w:rsidR="00501D87" w:rsidRPr="005259A8" w:rsidRDefault="00501D87" w:rsidP="00905001">
      <w:pPr>
        <w:pStyle w:val="Heading1"/>
        <w:ind w:left="0"/>
        <w:rPr>
          <w:rFonts w:ascii="Arial" w:hAnsi="Arial" w:cs="Arial"/>
          <w:b/>
          <w:w w:val="90"/>
          <w:sz w:val="14"/>
        </w:rPr>
      </w:pPr>
    </w:p>
    <w:p w:rsidR="0070733F" w:rsidRPr="001C2223" w:rsidRDefault="0070733F" w:rsidP="002745D9">
      <w:pPr>
        <w:pStyle w:val="Heading1"/>
        <w:pBdr>
          <w:bottom w:val="single" w:sz="12" w:space="1" w:color="984806" w:themeColor="accent6" w:themeShade="80"/>
        </w:pBdr>
        <w:rPr>
          <w:rFonts w:ascii="Arial" w:hAnsi="Arial" w:cs="Arial"/>
          <w:b/>
        </w:rPr>
      </w:pPr>
      <w:r w:rsidRPr="001C2223">
        <w:rPr>
          <w:rFonts w:ascii="Arial" w:hAnsi="Arial" w:cs="Arial"/>
          <w:b/>
          <w:noProof/>
        </w:rPr>
        <w:t>SUMMARY</w:t>
      </w:r>
      <w:r w:rsidRPr="001C2223">
        <w:rPr>
          <w:rFonts w:ascii="Arial" w:hAnsi="Arial" w:cs="Arial"/>
          <w:b/>
        </w:rPr>
        <w:t xml:space="preserve"> OF QUALIFICATIONS</w:t>
      </w:r>
    </w:p>
    <w:p w:rsidR="0070733F" w:rsidRPr="00913DC6" w:rsidRDefault="0070733F" w:rsidP="0070733F">
      <w:pPr>
        <w:pStyle w:val="Heading1"/>
        <w:rPr>
          <w:rFonts w:ascii="Arial" w:hAnsi="Arial" w:cs="Arial"/>
          <w:b/>
          <w:w w:val="90"/>
          <w:sz w:val="28"/>
        </w:rPr>
      </w:pPr>
    </w:p>
    <w:p w:rsidR="0070733F" w:rsidRPr="002745D9" w:rsidRDefault="002745D9" w:rsidP="002745D9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rPr>
          <w:rFonts w:ascii="Arial" w:hAnsi="Arial" w:cs="Arial"/>
          <w:b/>
          <w:w w:val="90"/>
        </w:rPr>
      </w:pPr>
      <w:r w:rsidRPr="002745D9">
        <w:rPr>
          <w:rFonts w:ascii="Arial" w:hAnsi="Arial" w:cs="Arial"/>
        </w:rPr>
        <w:t>Accomplished</w:t>
      </w:r>
      <w:r w:rsidR="00CE13BF" w:rsidRPr="002745D9">
        <w:rPr>
          <w:rFonts w:ascii="Arial" w:hAnsi="Arial" w:cs="Arial"/>
        </w:rPr>
        <w:t xml:space="preserve"> </w:t>
      </w:r>
      <w:r w:rsidR="005F239B" w:rsidRPr="002745D9">
        <w:rPr>
          <w:rFonts w:ascii="Arial" w:hAnsi="Arial" w:cs="Arial"/>
        </w:rPr>
        <w:t>Journeyman</w:t>
      </w:r>
      <w:r w:rsidR="00095347" w:rsidRPr="002745D9">
        <w:rPr>
          <w:rFonts w:ascii="Arial" w:hAnsi="Arial" w:cs="Arial"/>
        </w:rPr>
        <w:t xml:space="preserve"> Instrumentation Technician</w:t>
      </w:r>
      <w:r w:rsidRPr="002745D9">
        <w:rPr>
          <w:rFonts w:ascii="Arial" w:hAnsi="Arial" w:cs="Arial"/>
        </w:rPr>
        <w:t xml:space="preserve"> &amp; Journeyman Electrician, with 1</w:t>
      </w:r>
      <w:r w:rsidR="00CE13BF" w:rsidRPr="002745D9">
        <w:rPr>
          <w:rFonts w:ascii="Arial" w:hAnsi="Arial" w:cs="Arial"/>
        </w:rPr>
        <w:t>0+ years of exper</w:t>
      </w:r>
      <w:r w:rsidRPr="002745D9">
        <w:rPr>
          <w:rFonts w:ascii="Arial" w:hAnsi="Arial" w:cs="Arial"/>
        </w:rPr>
        <w:t>tise spanning</w:t>
      </w:r>
      <w:r w:rsidR="00CE13BF" w:rsidRPr="002745D9">
        <w:rPr>
          <w:rFonts w:ascii="Arial" w:hAnsi="Arial" w:cs="Arial"/>
        </w:rPr>
        <w:t xml:space="preserve"> in the </w:t>
      </w:r>
      <w:r w:rsidRPr="002745D9">
        <w:rPr>
          <w:rFonts w:ascii="Arial" w:hAnsi="Arial" w:cs="Arial"/>
        </w:rPr>
        <w:t xml:space="preserve">instrumentation field, and a proven track record of success working across large-scale plant expansions and shutdowns. </w:t>
      </w:r>
    </w:p>
    <w:p w:rsidR="00C90EDE" w:rsidRPr="00913DC6" w:rsidRDefault="00C90EDE" w:rsidP="002745D9">
      <w:pPr>
        <w:overflowPunct w:val="0"/>
        <w:autoSpaceDE w:val="0"/>
        <w:autoSpaceDN w:val="0"/>
        <w:adjustRightInd w:val="0"/>
        <w:ind w:left="620"/>
        <w:rPr>
          <w:rFonts w:ascii="Arial" w:hAnsi="Arial" w:cs="Arial"/>
          <w:b/>
          <w:w w:val="90"/>
          <w:sz w:val="12"/>
        </w:rPr>
      </w:pPr>
    </w:p>
    <w:p w:rsidR="009C7595" w:rsidRPr="009C7595" w:rsidRDefault="009C7595" w:rsidP="009C7595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B02989">
        <w:rPr>
          <w:rFonts w:ascii="Arial" w:hAnsi="Arial" w:cs="Arial"/>
        </w:rPr>
        <w:t>Expertise</w:t>
      </w:r>
      <w:r>
        <w:rPr>
          <w:rFonts w:ascii="Arial" w:hAnsi="Arial" w:cs="Arial"/>
        </w:rPr>
        <w:t xml:space="preserve"> working in collaboration </w:t>
      </w:r>
      <w:r w:rsidRPr="00483C8E">
        <w:rPr>
          <w:rFonts w:ascii="Arial" w:hAnsi="Arial" w:cs="Arial"/>
        </w:rPr>
        <w:t xml:space="preserve">with </w:t>
      </w:r>
      <w:r w:rsidRPr="00873396">
        <w:rPr>
          <w:rFonts w:ascii="Arial" w:hAnsi="Arial" w:cs="Arial"/>
        </w:rPr>
        <w:t>a cross-functional team</w:t>
      </w:r>
      <w:r>
        <w:rPr>
          <w:rFonts w:ascii="Arial" w:hAnsi="Arial" w:cs="Arial"/>
        </w:rPr>
        <w:t xml:space="preserve"> setting</w:t>
      </w:r>
      <w:r w:rsidRPr="008733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73396">
        <w:rPr>
          <w:rFonts w:ascii="Arial" w:hAnsi="Arial" w:cs="Arial"/>
        </w:rPr>
        <w:t xml:space="preserve">coordinating </w:t>
      </w:r>
      <w:r>
        <w:rPr>
          <w:rFonts w:ascii="Arial" w:hAnsi="Arial" w:cs="Arial"/>
        </w:rPr>
        <w:t xml:space="preserve">with </w:t>
      </w:r>
      <w:r w:rsidRPr="00483C8E">
        <w:rPr>
          <w:rFonts w:ascii="Arial" w:hAnsi="Arial" w:cs="Arial"/>
        </w:rPr>
        <w:t>site contractors, vendors,</w:t>
      </w:r>
      <w:r>
        <w:rPr>
          <w:rFonts w:ascii="Arial" w:hAnsi="Arial" w:cs="Arial"/>
        </w:rPr>
        <w:t xml:space="preserve"> and all other trades to promote the highest standards of workplace safety, </w:t>
      </w:r>
      <w:r w:rsidRPr="00873396">
        <w:rPr>
          <w:rFonts w:ascii="Arial" w:hAnsi="Arial" w:cs="Arial"/>
        </w:rPr>
        <w:t>quality</w:t>
      </w:r>
      <w:r>
        <w:rPr>
          <w:rFonts w:ascii="Arial" w:hAnsi="Arial" w:cs="Arial"/>
        </w:rPr>
        <w:t>, and efficiency</w:t>
      </w:r>
      <w:r w:rsidRPr="00483C8E">
        <w:rPr>
          <w:rFonts w:ascii="Arial" w:hAnsi="Arial" w:cs="Arial"/>
        </w:rPr>
        <w:t>.</w:t>
      </w:r>
    </w:p>
    <w:p w:rsidR="009C7595" w:rsidRPr="00483C8E" w:rsidRDefault="009C7595" w:rsidP="009C7595">
      <w:pPr>
        <w:pStyle w:val="ListParagraph"/>
        <w:tabs>
          <w:tab w:val="num" w:pos="630"/>
        </w:tabs>
        <w:overflowPunct w:val="0"/>
        <w:autoSpaceDE w:val="0"/>
        <w:autoSpaceDN w:val="0"/>
        <w:adjustRightInd w:val="0"/>
        <w:ind w:left="540"/>
        <w:rPr>
          <w:rFonts w:ascii="Arial" w:hAnsi="Arial" w:cs="Arial"/>
          <w:b/>
          <w:w w:val="90"/>
        </w:rPr>
      </w:pPr>
    </w:p>
    <w:p w:rsidR="009C7595" w:rsidRPr="009C7595" w:rsidRDefault="00E3644B" w:rsidP="002745D9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 w:rsidRPr="001D2DB0">
        <w:rPr>
          <w:rFonts w:ascii="Arial" w:hAnsi="Arial" w:cs="Arial"/>
          <w:noProof/>
        </w:rPr>
        <w:t>Expertise</w:t>
      </w:r>
      <w:r w:rsidR="00BB5E3A">
        <w:rPr>
          <w:rFonts w:ascii="Arial" w:hAnsi="Arial" w:cs="Arial"/>
        </w:rPr>
        <w:t xml:space="preserve"> working with </w:t>
      </w:r>
      <w:r w:rsidRPr="002745D9">
        <w:rPr>
          <w:rFonts w:ascii="Arial" w:hAnsi="Arial" w:cs="Arial"/>
        </w:rPr>
        <w:t>instrumentation</w:t>
      </w:r>
      <w:r w:rsidR="00BB5E3A">
        <w:rPr>
          <w:rFonts w:ascii="Arial" w:hAnsi="Arial" w:cs="Arial"/>
        </w:rPr>
        <w:t xml:space="preserve"> systems</w:t>
      </w:r>
      <w:r w:rsidRPr="002745D9">
        <w:rPr>
          <w:rFonts w:ascii="Arial" w:hAnsi="Arial" w:cs="Arial"/>
        </w:rPr>
        <w:t>, including pressure, level and temperature transmitters</w:t>
      </w:r>
      <w:r w:rsidR="009C7595">
        <w:rPr>
          <w:rFonts w:ascii="Arial" w:hAnsi="Arial" w:cs="Arial"/>
        </w:rPr>
        <w:t>.</w:t>
      </w:r>
    </w:p>
    <w:p w:rsidR="009C7595" w:rsidRPr="009C7595" w:rsidRDefault="009C7595" w:rsidP="009C7595">
      <w:pPr>
        <w:pStyle w:val="ListParagraph"/>
        <w:rPr>
          <w:rFonts w:ascii="Arial" w:hAnsi="Arial" w:cs="Arial"/>
        </w:rPr>
      </w:pPr>
    </w:p>
    <w:p w:rsidR="009C7595" w:rsidRPr="009C7595" w:rsidRDefault="008A6F6C" w:rsidP="009C7595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rPr>
          <w:rFonts w:ascii="Arial" w:hAnsi="Arial" w:cs="Arial"/>
          <w:noProof/>
        </w:rPr>
      </w:pPr>
      <w:r w:rsidRPr="009C7595">
        <w:rPr>
          <w:rFonts w:ascii="Arial" w:hAnsi="Arial" w:cs="Arial"/>
          <w:noProof/>
        </w:rPr>
        <w:t xml:space="preserve"> </w:t>
      </w:r>
      <w:r w:rsidR="009C7595" w:rsidRPr="00483C8E">
        <w:rPr>
          <w:rFonts w:ascii="Arial" w:hAnsi="Arial" w:cs="Arial"/>
          <w:noProof/>
        </w:rPr>
        <w:t xml:space="preserve">Expertise in </w:t>
      </w:r>
      <w:r w:rsidR="009C7595">
        <w:rPr>
          <w:rFonts w:ascii="Arial" w:hAnsi="Arial" w:cs="Arial"/>
          <w:noProof/>
        </w:rPr>
        <w:t xml:space="preserve">conducting </w:t>
      </w:r>
      <w:r w:rsidR="009C7595" w:rsidRPr="00483C8E">
        <w:rPr>
          <w:rFonts w:ascii="Arial" w:hAnsi="Arial" w:cs="Arial"/>
          <w:noProof/>
        </w:rPr>
        <w:t xml:space="preserve">installation, maintenance, </w:t>
      </w:r>
      <w:r w:rsidR="009C7595" w:rsidRPr="00873396">
        <w:rPr>
          <w:rFonts w:ascii="Arial" w:hAnsi="Arial" w:cs="Arial"/>
          <w:noProof/>
        </w:rPr>
        <w:t>start</w:t>
      </w:r>
      <w:r w:rsidR="009C7595">
        <w:rPr>
          <w:rFonts w:ascii="Arial" w:hAnsi="Arial" w:cs="Arial"/>
          <w:noProof/>
        </w:rPr>
        <w:t>-</w:t>
      </w:r>
      <w:r w:rsidR="009C7595" w:rsidRPr="00873396">
        <w:rPr>
          <w:rFonts w:ascii="Arial" w:hAnsi="Arial" w:cs="Arial"/>
          <w:noProof/>
        </w:rPr>
        <w:t>up</w:t>
      </w:r>
      <w:r w:rsidR="009C7595" w:rsidRPr="00483C8E">
        <w:rPr>
          <w:rFonts w:ascii="Arial" w:hAnsi="Arial" w:cs="Arial"/>
          <w:noProof/>
        </w:rPr>
        <w:t xml:space="preserve"> and commissioning of electrical safety systems, </w:t>
      </w:r>
      <w:bookmarkStart w:id="2" w:name="_Hlk486296090"/>
      <w:r w:rsidR="009C7595" w:rsidRPr="00483C8E">
        <w:rPr>
          <w:rFonts w:ascii="Arial" w:hAnsi="Arial" w:cs="Arial"/>
          <w:noProof/>
        </w:rPr>
        <w:t xml:space="preserve">motor starters, high &amp; </w:t>
      </w:r>
      <w:r w:rsidR="009C7595" w:rsidRPr="000D464E">
        <w:rPr>
          <w:rFonts w:ascii="Arial" w:hAnsi="Arial" w:cs="Arial"/>
          <w:noProof/>
        </w:rPr>
        <w:t>low</w:t>
      </w:r>
      <w:r w:rsidR="009C7595">
        <w:rPr>
          <w:rFonts w:ascii="Arial" w:hAnsi="Arial" w:cs="Arial"/>
          <w:noProof/>
        </w:rPr>
        <w:t>-</w:t>
      </w:r>
      <w:r w:rsidR="009C7595" w:rsidRPr="000D464E">
        <w:rPr>
          <w:rFonts w:ascii="Arial" w:hAnsi="Arial" w:cs="Arial"/>
          <w:noProof/>
        </w:rPr>
        <w:t>frequency</w:t>
      </w:r>
      <w:r w:rsidR="009C7595" w:rsidRPr="00483C8E">
        <w:rPr>
          <w:rFonts w:ascii="Arial" w:hAnsi="Arial" w:cs="Arial"/>
          <w:noProof/>
        </w:rPr>
        <w:t xml:space="preserve"> drive systems and PLCs, </w:t>
      </w:r>
      <w:r w:rsidR="009C7595">
        <w:rPr>
          <w:rFonts w:ascii="Arial" w:hAnsi="Arial" w:cs="Arial"/>
          <w:noProof/>
        </w:rPr>
        <w:t xml:space="preserve">fire alarm, </w:t>
      </w:r>
      <w:r w:rsidR="009C7595" w:rsidRPr="00483C8E">
        <w:rPr>
          <w:rFonts w:ascii="Arial" w:hAnsi="Arial" w:cs="Arial"/>
          <w:noProof/>
        </w:rPr>
        <w:t>power distribution and control systems.</w:t>
      </w:r>
    </w:p>
    <w:bookmarkEnd w:id="2"/>
    <w:p w:rsidR="009C7595" w:rsidRPr="009C7595" w:rsidRDefault="009C7595" w:rsidP="009C7595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12"/>
        </w:rPr>
      </w:pPr>
    </w:p>
    <w:p w:rsidR="008A6F6C" w:rsidRPr="002745D9" w:rsidRDefault="00121C4F" w:rsidP="002745D9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 w:rsidRPr="002745D9">
        <w:rPr>
          <w:rFonts w:ascii="Arial" w:hAnsi="Arial" w:cs="Arial"/>
        </w:rPr>
        <w:t>Demonstrated ability in</w:t>
      </w:r>
      <w:r w:rsidR="002745D9">
        <w:rPr>
          <w:rFonts w:ascii="Arial" w:hAnsi="Arial" w:cs="Arial"/>
        </w:rPr>
        <w:t xml:space="preserve"> analyzing </w:t>
      </w:r>
      <w:r w:rsidRPr="002745D9">
        <w:rPr>
          <w:rFonts w:ascii="Arial" w:hAnsi="Arial" w:cs="Arial"/>
        </w:rPr>
        <w:t>hazardous area classification</w:t>
      </w:r>
      <w:r w:rsidR="001E715D" w:rsidRPr="002745D9">
        <w:rPr>
          <w:rFonts w:ascii="Arial" w:hAnsi="Arial" w:cs="Arial"/>
        </w:rPr>
        <w:t xml:space="preserve">, </w:t>
      </w:r>
      <w:r w:rsidR="009940D9" w:rsidRPr="002745D9">
        <w:rPr>
          <w:rFonts w:ascii="Arial" w:hAnsi="Arial" w:cs="Arial"/>
        </w:rPr>
        <w:t>single line diagrams, control schematics drawings</w:t>
      </w:r>
      <w:r w:rsidR="001E715D" w:rsidRPr="002745D9">
        <w:rPr>
          <w:rFonts w:ascii="Arial" w:hAnsi="Arial" w:cs="Arial"/>
        </w:rPr>
        <w:t xml:space="preserve"> and </w:t>
      </w:r>
      <w:r w:rsidR="002745D9">
        <w:rPr>
          <w:rFonts w:ascii="Arial" w:hAnsi="Arial" w:cs="Arial"/>
        </w:rPr>
        <w:t xml:space="preserve">ensuring compliance with all </w:t>
      </w:r>
      <w:r w:rsidR="001E715D" w:rsidRPr="002745D9">
        <w:rPr>
          <w:rFonts w:ascii="Arial" w:hAnsi="Arial" w:cs="Arial"/>
        </w:rPr>
        <w:t>CSA, ISA &amp; ISA</w:t>
      </w:r>
      <w:r w:rsidR="009D05FD" w:rsidRPr="002745D9">
        <w:rPr>
          <w:rFonts w:ascii="Arial" w:hAnsi="Arial" w:cs="Arial"/>
        </w:rPr>
        <w:t xml:space="preserve"> best</w:t>
      </w:r>
      <w:r w:rsidR="001E715D" w:rsidRPr="002745D9">
        <w:rPr>
          <w:rFonts w:ascii="Arial" w:hAnsi="Arial" w:cs="Arial"/>
        </w:rPr>
        <w:t xml:space="preserve"> </w:t>
      </w:r>
      <w:r w:rsidR="001E715D" w:rsidRPr="002745D9">
        <w:rPr>
          <w:rFonts w:ascii="Arial" w:hAnsi="Arial" w:cs="Arial"/>
          <w:noProof/>
        </w:rPr>
        <w:t>standards</w:t>
      </w:r>
      <w:r w:rsidR="00574294" w:rsidRPr="002745D9">
        <w:rPr>
          <w:rFonts w:ascii="Arial" w:hAnsi="Arial" w:cs="Arial"/>
          <w:noProof/>
        </w:rPr>
        <w:t>,</w:t>
      </w:r>
      <w:r w:rsidR="001E715D" w:rsidRPr="002745D9">
        <w:rPr>
          <w:rFonts w:ascii="Arial" w:hAnsi="Arial" w:cs="Arial"/>
        </w:rPr>
        <w:t xml:space="preserve"> and</w:t>
      </w:r>
      <w:r w:rsidR="009D05FD" w:rsidRPr="002745D9">
        <w:rPr>
          <w:rFonts w:ascii="Arial" w:hAnsi="Arial" w:cs="Arial"/>
        </w:rPr>
        <w:t xml:space="preserve"> practices.</w:t>
      </w:r>
    </w:p>
    <w:p w:rsidR="000B50BD" w:rsidRPr="00913DC6" w:rsidRDefault="000B50BD" w:rsidP="002745D9">
      <w:pPr>
        <w:pStyle w:val="ListParagraph"/>
        <w:tabs>
          <w:tab w:val="left" w:pos="1739"/>
        </w:tabs>
        <w:ind w:firstLine="1740"/>
        <w:rPr>
          <w:rFonts w:ascii="Arial" w:hAnsi="Arial" w:cs="Arial"/>
          <w:b/>
          <w:sz w:val="12"/>
        </w:rPr>
      </w:pPr>
    </w:p>
    <w:p w:rsidR="00584837" w:rsidRPr="002745D9" w:rsidRDefault="00207FE9" w:rsidP="002745D9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 w:rsidRPr="002745D9">
        <w:rPr>
          <w:rFonts w:ascii="Arial" w:hAnsi="Arial" w:cs="Arial"/>
        </w:rPr>
        <w:t>Ex</w:t>
      </w:r>
      <w:r w:rsidR="00913DC6">
        <w:rPr>
          <w:rFonts w:ascii="Arial" w:hAnsi="Arial" w:cs="Arial"/>
        </w:rPr>
        <w:t xml:space="preserve">cellent knowledge and expertise </w:t>
      </w:r>
      <w:r w:rsidRPr="002745D9">
        <w:rPr>
          <w:rFonts w:ascii="Arial" w:hAnsi="Arial" w:cs="Arial"/>
        </w:rPr>
        <w:t>in insta</w:t>
      </w:r>
      <w:r w:rsidR="00584837" w:rsidRPr="002745D9">
        <w:rPr>
          <w:rFonts w:ascii="Arial" w:hAnsi="Arial" w:cs="Arial"/>
        </w:rPr>
        <w:t xml:space="preserve">lling, verifying, commissioning, replacing, maintaining and repairing all instrumentation </w:t>
      </w:r>
      <w:r w:rsidR="00913DC6">
        <w:rPr>
          <w:rFonts w:ascii="Arial" w:hAnsi="Arial" w:cs="Arial"/>
        </w:rPr>
        <w:t xml:space="preserve">and electrical </w:t>
      </w:r>
      <w:r w:rsidR="00584837" w:rsidRPr="002745D9">
        <w:rPr>
          <w:rFonts w:ascii="Arial" w:hAnsi="Arial" w:cs="Arial"/>
        </w:rPr>
        <w:t>systems and equipment as required.</w:t>
      </w:r>
    </w:p>
    <w:p w:rsidR="009D05FD" w:rsidRPr="00913DC6" w:rsidRDefault="009D05FD" w:rsidP="002745D9">
      <w:pPr>
        <w:overflowPunct w:val="0"/>
        <w:autoSpaceDE w:val="0"/>
        <w:autoSpaceDN w:val="0"/>
        <w:adjustRightInd w:val="0"/>
        <w:ind w:left="620" w:firstLine="60"/>
        <w:rPr>
          <w:rFonts w:ascii="Arial" w:hAnsi="Arial" w:cs="Arial"/>
          <w:b/>
          <w:sz w:val="12"/>
        </w:rPr>
      </w:pPr>
    </w:p>
    <w:p w:rsidR="009C7595" w:rsidRPr="009C7595" w:rsidRDefault="009C7595" w:rsidP="009C7595">
      <w:pPr>
        <w:pStyle w:val="ListParagraph"/>
        <w:numPr>
          <w:ilvl w:val="0"/>
          <w:numId w:val="40"/>
        </w:numPr>
        <w:tabs>
          <w:tab w:val="num" w:pos="630"/>
        </w:tabs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483C8E">
        <w:rPr>
          <w:rFonts w:ascii="Arial" w:hAnsi="Arial" w:cs="Arial"/>
        </w:rPr>
        <w:t xml:space="preserve">Excellent communication skills (verbal / written), and </w:t>
      </w:r>
      <w:r>
        <w:rPr>
          <w:rFonts w:ascii="Arial" w:hAnsi="Arial" w:cs="Arial"/>
        </w:rPr>
        <w:t xml:space="preserve">proficiency in </w:t>
      </w:r>
      <w:r w:rsidRPr="000D464E">
        <w:rPr>
          <w:rFonts w:ascii="Arial" w:hAnsi="Arial" w:cs="Arial"/>
        </w:rPr>
        <w:t>util</w:t>
      </w:r>
      <w:r>
        <w:rPr>
          <w:rFonts w:ascii="Arial" w:hAnsi="Arial" w:cs="Arial"/>
        </w:rPr>
        <w:t>i</w:t>
      </w:r>
      <w:r w:rsidRPr="000D464E">
        <w:rPr>
          <w:rFonts w:ascii="Arial" w:hAnsi="Arial" w:cs="Arial"/>
        </w:rPr>
        <w:t>zing</w:t>
      </w:r>
      <w:r>
        <w:rPr>
          <w:rFonts w:ascii="Arial" w:hAnsi="Arial" w:cs="Arial"/>
        </w:rPr>
        <w:t xml:space="preserve"> various computer applications including </w:t>
      </w:r>
      <w:r w:rsidRPr="00483C8E">
        <w:rPr>
          <w:rFonts w:ascii="Arial" w:hAnsi="Arial" w:cs="Arial"/>
        </w:rPr>
        <w:t>MS Office (Word, Excel, PowerPoint, Outlook).</w:t>
      </w:r>
    </w:p>
    <w:p w:rsidR="008D0053" w:rsidRPr="009C7595" w:rsidRDefault="008D0053" w:rsidP="009C7595">
      <w:pPr>
        <w:pStyle w:val="ListParagraph"/>
        <w:overflowPunct w:val="0"/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8D0053" w:rsidRDefault="008D0053" w:rsidP="00D06A43">
      <w:pPr>
        <w:pStyle w:val="Heading1"/>
        <w:ind w:left="0"/>
        <w:rPr>
          <w:rFonts w:ascii="Arial" w:hAnsi="Arial" w:cs="Arial"/>
          <w:b/>
          <w:w w:val="90"/>
          <w:sz w:val="22"/>
        </w:rPr>
      </w:pPr>
    </w:p>
    <w:p w:rsidR="008D0053" w:rsidRDefault="008D0053" w:rsidP="00D06A43">
      <w:pPr>
        <w:pStyle w:val="Heading1"/>
        <w:ind w:left="0"/>
        <w:rPr>
          <w:rFonts w:ascii="Arial" w:hAnsi="Arial" w:cs="Arial"/>
          <w:b/>
          <w:w w:val="90"/>
          <w:sz w:val="22"/>
        </w:rPr>
      </w:pPr>
    </w:p>
    <w:p w:rsidR="008D0053" w:rsidRDefault="008D0053" w:rsidP="008D0053">
      <w:pPr>
        <w:pStyle w:val="Heading1"/>
        <w:pBdr>
          <w:bottom w:val="single" w:sz="12" w:space="1" w:color="984806" w:themeColor="accent6" w:themeShade="80"/>
        </w:pBdr>
        <w:ind w:left="0"/>
        <w:rPr>
          <w:rFonts w:ascii="Arial Bold" w:hAnsi="Arial Bold" w:cs="Arial"/>
          <w:b/>
        </w:rPr>
      </w:pPr>
      <w:r w:rsidRPr="00674074">
        <w:rPr>
          <w:rFonts w:ascii="Arial Bold" w:hAnsi="Arial Bold" w:cs="Arial"/>
          <w:b/>
        </w:rPr>
        <w:lastRenderedPageBreak/>
        <w:t>CERTIFICATION</w:t>
      </w:r>
      <w:r>
        <w:rPr>
          <w:rFonts w:ascii="Arial Bold" w:hAnsi="Arial Bold" w:cs="Arial"/>
          <w:b/>
        </w:rPr>
        <w:t xml:space="preserve"> / PROFESSIONAL DEVELOPMENT</w:t>
      </w:r>
    </w:p>
    <w:p w:rsidR="008D0053" w:rsidRPr="00502B17" w:rsidRDefault="008D0053" w:rsidP="008D0053">
      <w:pPr>
        <w:pStyle w:val="Heading1"/>
        <w:ind w:left="0"/>
        <w:rPr>
          <w:rFonts w:ascii="Arial Bold" w:hAnsi="Arial Bold" w:cs="Arial"/>
          <w:b/>
          <w:sz w:val="12"/>
        </w:rPr>
      </w:pPr>
    </w:p>
    <w:p w:rsidR="008D0053" w:rsidRPr="00F03C9D" w:rsidRDefault="008D0053" w:rsidP="008D0053">
      <w:pPr>
        <w:autoSpaceDE w:val="0"/>
        <w:autoSpaceDN w:val="0"/>
        <w:adjustRightInd w:val="0"/>
        <w:rPr>
          <w:rFonts w:ascii="Arial" w:hAnsi="Arial" w:cs="Arial"/>
          <w:sz w:val="8"/>
        </w:rPr>
      </w:pPr>
    </w:p>
    <w:p w:rsidR="008D0053" w:rsidRDefault="008D0053" w:rsidP="008D0053">
      <w:pPr>
        <w:tabs>
          <w:tab w:val="left" w:pos="7180"/>
          <w:tab w:val="right" w:pos="1049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Red Seal </w:t>
      </w:r>
      <w:r w:rsidRPr="00AF2224">
        <w:rPr>
          <w:rFonts w:ascii="Arial" w:hAnsi="Arial" w:cs="Arial"/>
        </w:rPr>
        <w:t xml:space="preserve">Journeyman </w:t>
      </w:r>
      <w:r>
        <w:rPr>
          <w:rFonts w:ascii="Arial" w:hAnsi="Arial" w:cs="Arial"/>
        </w:rPr>
        <w:t>Instrumentation and Control Technician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2009</w:t>
      </w:r>
    </w:p>
    <w:p w:rsidR="008D0053" w:rsidRDefault="008D0053" w:rsidP="008D0053">
      <w:pPr>
        <w:tabs>
          <w:tab w:val="left" w:pos="7180"/>
          <w:tab w:val="right" w:pos="104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8"/>
        </w:rPr>
      </w:pPr>
    </w:p>
    <w:p w:rsidR="008D0053" w:rsidRDefault="008D0053" w:rsidP="008D0053">
      <w:pPr>
        <w:tabs>
          <w:tab w:val="left" w:pos="7180"/>
          <w:tab w:val="right" w:pos="1049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Engineering Diploma in Instrumentation Technology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1995</w:t>
      </w:r>
    </w:p>
    <w:p w:rsidR="008D0053" w:rsidRPr="008D0053" w:rsidRDefault="008D0053" w:rsidP="008D0053">
      <w:pPr>
        <w:tabs>
          <w:tab w:val="left" w:pos="7180"/>
          <w:tab w:val="right" w:pos="104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2"/>
        </w:rPr>
      </w:pPr>
    </w:p>
    <w:p w:rsidR="008D0053" w:rsidRDefault="008D0053" w:rsidP="008D0053">
      <w:pPr>
        <w:tabs>
          <w:tab w:val="left" w:pos="7180"/>
          <w:tab w:val="right" w:pos="1049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Red Seal </w:t>
      </w:r>
      <w:r w:rsidRPr="00AF2224">
        <w:rPr>
          <w:rFonts w:ascii="Arial" w:hAnsi="Arial" w:cs="Arial"/>
        </w:rPr>
        <w:t>Journeyman Electrician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2005</w:t>
      </w:r>
    </w:p>
    <w:p w:rsidR="008D0053" w:rsidRPr="00E8098C" w:rsidRDefault="008D0053" w:rsidP="008D0053">
      <w:pPr>
        <w:tabs>
          <w:tab w:val="left" w:pos="71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8"/>
        </w:rPr>
      </w:pPr>
    </w:p>
    <w:p w:rsidR="008D0053" w:rsidRPr="008736CB" w:rsidRDefault="008D0053" w:rsidP="008D0053">
      <w:pPr>
        <w:tabs>
          <w:tab w:val="left" w:pos="71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</w:rPr>
      </w:pPr>
    </w:p>
    <w:p w:rsidR="008D0053" w:rsidRDefault="008D0053" w:rsidP="008D0053">
      <w:pPr>
        <w:tabs>
          <w:tab w:val="left" w:pos="7180"/>
        </w:tabs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i/>
        </w:rPr>
      </w:pPr>
      <w:r>
        <w:rPr>
          <w:rFonts w:ascii="Arial" w:hAnsi="Arial" w:cs="Arial"/>
          <w:b/>
          <w:noProof/>
          <w:sz w:val="32"/>
          <w:szCs w:val="28"/>
        </w:rPr>
        <w:drawing>
          <wp:anchor distT="0" distB="0" distL="114300" distR="114300" simplePos="0" relativeHeight="251659264" behindDoc="1" locked="0" layoutInCell="1" allowOverlap="1" wp14:anchorId="2B592A58" wp14:editId="16BA307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5429" cy="31389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09" cy="31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</w:rPr>
        <w:t>Industrial Scheduling, Planning, and Estimating Curriculum, Foreman Certification Program, Analytical Troubleshooting Workshop, Quality Management Training</w:t>
      </w:r>
      <w:r w:rsidRPr="005C1376">
        <w:rPr>
          <w:rFonts w:ascii="Arial" w:hAnsi="Arial" w:cs="Arial"/>
          <w:i/>
        </w:rPr>
        <w:t>.</w:t>
      </w:r>
    </w:p>
    <w:p w:rsidR="008D0053" w:rsidRPr="008736CB" w:rsidRDefault="008D0053" w:rsidP="008D0053">
      <w:pPr>
        <w:tabs>
          <w:tab w:val="left" w:pos="7180"/>
        </w:tabs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i/>
        </w:rPr>
      </w:pPr>
    </w:p>
    <w:p w:rsidR="008D0053" w:rsidRDefault="008D0053" w:rsidP="008D0053">
      <w:pPr>
        <w:pStyle w:val="Heading1"/>
        <w:pBdr>
          <w:bottom w:val="single" w:sz="12" w:space="1" w:color="984806" w:themeColor="accent6" w:themeShade="80"/>
        </w:pBdr>
        <w:ind w:left="0"/>
        <w:rPr>
          <w:rFonts w:ascii="Arial Bold" w:hAnsi="Arial Bold" w:cs="Arial"/>
          <w:b/>
        </w:rPr>
      </w:pPr>
      <w:r>
        <w:rPr>
          <w:rFonts w:ascii="Arial Bold" w:hAnsi="Arial Bold" w:cs="Arial"/>
          <w:b/>
        </w:rPr>
        <w:t>SAFETY COURSE</w:t>
      </w:r>
      <w:r w:rsidR="00737A65">
        <w:rPr>
          <w:rFonts w:ascii="Arial Bold" w:hAnsi="Arial Bold" w:cs="Arial"/>
          <w:b/>
        </w:rPr>
        <w:t>S</w:t>
      </w:r>
      <w:r w:rsidR="008A50E6">
        <w:rPr>
          <w:rFonts w:ascii="Arial Bold" w:hAnsi="Arial Bold" w:cs="Arial"/>
          <w:b/>
        </w:rPr>
        <w:t xml:space="preserve"> </w:t>
      </w:r>
    </w:p>
    <w:p w:rsidR="008D0053" w:rsidRPr="002A40EC" w:rsidRDefault="008D0053" w:rsidP="008D0053">
      <w:pPr>
        <w:pStyle w:val="Heading1"/>
        <w:ind w:left="0"/>
        <w:rPr>
          <w:rFonts w:ascii="Arial" w:hAnsi="Arial" w:cs="Arial"/>
          <w:b/>
          <w:w w:val="90"/>
          <w:sz w:val="18"/>
        </w:rPr>
      </w:pPr>
    </w:p>
    <w:tbl>
      <w:tblPr>
        <w:tblW w:w="10701" w:type="dxa"/>
        <w:tblLook w:val="04A0" w:firstRow="1" w:lastRow="0" w:firstColumn="1" w:lastColumn="0" w:noHBand="0" w:noVBand="1"/>
      </w:tblPr>
      <w:tblGrid>
        <w:gridCol w:w="4534"/>
        <w:gridCol w:w="6167"/>
      </w:tblGrid>
      <w:tr w:rsidR="008D0053" w:rsidRPr="002A40EC" w:rsidTr="00340330">
        <w:trPr>
          <w:trHeight w:val="216"/>
        </w:trPr>
        <w:tc>
          <w:tcPr>
            <w:tcW w:w="4534" w:type="dxa"/>
            <w:shd w:val="clear" w:color="auto" w:fill="auto"/>
          </w:tcPr>
          <w:p w:rsidR="008D0053" w:rsidRDefault="008A50E6" w:rsidP="008D0053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Permitting, Lockout / </w:t>
            </w:r>
            <w:proofErr w:type="spellStart"/>
            <w:r>
              <w:rPr>
                <w:rFonts w:ascii="Arial" w:hAnsi="Arial" w:cs="Arial"/>
              </w:rPr>
              <w:t>Tagout</w:t>
            </w:r>
            <w:proofErr w:type="spellEnd"/>
            <w:r w:rsidRPr="00564A3A">
              <w:rPr>
                <w:rFonts w:ascii="Arial" w:hAnsi="Arial" w:cs="Arial"/>
              </w:rPr>
              <w:t xml:space="preserve"> </w:t>
            </w:r>
          </w:p>
          <w:p w:rsidR="00737A65" w:rsidRDefault="00737A65" w:rsidP="00737A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 Protection / Fall Arrest</w:t>
            </w:r>
          </w:p>
          <w:p w:rsidR="00737A65" w:rsidRDefault="00737A65" w:rsidP="00737A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CSTS-09</w:t>
            </w:r>
          </w:p>
          <w:p w:rsidR="008A50E6" w:rsidRPr="00564A3A" w:rsidRDefault="008A50E6" w:rsidP="00737A65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</w:p>
        </w:tc>
        <w:tc>
          <w:tcPr>
            <w:tcW w:w="6167" w:type="dxa"/>
            <w:shd w:val="clear" w:color="auto" w:fill="auto"/>
          </w:tcPr>
          <w:p w:rsidR="008D0053" w:rsidRDefault="008D0053" w:rsidP="0034033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Workplace Electrical Safety (</w:t>
            </w:r>
            <w:r w:rsidRPr="009F7187">
              <w:rPr>
                <w:rFonts w:ascii="Arial" w:hAnsi="Arial" w:cs="Arial"/>
              </w:rPr>
              <w:t>ESTS</w:t>
            </w:r>
            <w:r>
              <w:rPr>
                <w:rFonts w:ascii="Arial" w:hAnsi="Arial" w:cs="Arial"/>
              </w:rPr>
              <w:t>)</w:t>
            </w:r>
          </w:p>
          <w:p w:rsidR="008D0053" w:rsidRDefault="008D0053" w:rsidP="0034033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H2S Alive </w:t>
            </w:r>
          </w:p>
          <w:p w:rsidR="00737A65" w:rsidRPr="00737A65" w:rsidRDefault="00737A65" w:rsidP="00737A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  <w:r w:rsidRPr="00737A65">
              <w:rPr>
                <w:rFonts w:ascii="Arial" w:hAnsi="Arial" w:cs="Arial"/>
              </w:rPr>
              <w:t>Elevated Work Platform</w:t>
            </w:r>
          </w:p>
        </w:tc>
      </w:tr>
    </w:tbl>
    <w:p w:rsidR="00754A79" w:rsidRPr="003D4D1F" w:rsidRDefault="0005113C" w:rsidP="00913DC6">
      <w:pPr>
        <w:pStyle w:val="Heading1"/>
        <w:pBdr>
          <w:bottom w:val="single" w:sz="12" w:space="1" w:color="984806" w:themeColor="accent6" w:themeShade="80"/>
        </w:pBdr>
        <w:ind w:left="0"/>
        <w:rPr>
          <w:rFonts w:ascii="Arial" w:hAnsi="Arial" w:cs="Arial"/>
          <w:b/>
        </w:rPr>
      </w:pPr>
      <w:r w:rsidRPr="003D4D1F">
        <w:rPr>
          <w:rFonts w:ascii="Arial" w:hAnsi="Arial" w:cs="Arial"/>
          <w:b/>
        </w:rPr>
        <w:t>PROFESSIONAL EXPERIENCE</w:t>
      </w:r>
    </w:p>
    <w:p w:rsidR="00F77427" w:rsidRPr="00913DC6" w:rsidRDefault="00F77427" w:rsidP="007C709D">
      <w:pPr>
        <w:pStyle w:val="BodyText"/>
        <w:ind w:left="0"/>
        <w:rPr>
          <w:rFonts w:ascii="Arial" w:hAnsi="Arial" w:cs="Arial"/>
          <w:b/>
          <w:w w:val="95"/>
          <w:sz w:val="4"/>
        </w:rPr>
      </w:pPr>
    </w:p>
    <w:p w:rsidR="00913DC6" w:rsidRPr="00A82910" w:rsidRDefault="00913DC6" w:rsidP="00913DC6">
      <w:pPr>
        <w:pStyle w:val="BodyText"/>
        <w:ind w:left="0"/>
        <w:rPr>
          <w:rFonts w:ascii="Arial" w:hAnsi="Arial" w:cs="Arial"/>
          <w:b/>
          <w:w w:val="95"/>
          <w:sz w:val="16"/>
        </w:rPr>
      </w:pPr>
    </w:p>
    <w:p w:rsidR="00913DC6" w:rsidRPr="002A40EC" w:rsidRDefault="00913DC6" w:rsidP="00913DC6">
      <w:pPr>
        <w:tabs>
          <w:tab w:val="left" w:pos="718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</w:rPr>
        <w:t>Journeyman Instrumentation Technician.</w:t>
      </w:r>
      <w:proofErr w:type="gramEnd"/>
      <w:r>
        <w:rPr>
          <w:rFonts w:ascii="Arial" w:hAnsi="Arial" w:cs="Arial"/>
          <w:b/>
          <w:sz w:val="24"/>
          <w:szCs w:val="24"/>
        </w:rPr>
        <w:tab/>
        <w:t xml:space="preserve">               </w:t>
      </w:r>
      <w:r>
        <w:rPr>
          <w:rFonts w:ascii="Arial" w:hAnsi="Arial" w:cs="Arial"/>
          <w:b/>
          <w:sz w:val="24"/>
          <w:szCs w:val="24"/>
        </w:rPr>
        <w:tab/>
        <w:t xml:space="preserve">  </w:t>
      </w:r>
      <w:r>
        <w:rPr>
          <w:rFonts w:ascii="Arial" w:hAnsi="Arial" w:cs="Arial"/>
          <w:b/>
        </w:rPr>
        <w:t>200</w:t>
      </w:r>
      <w:r w:rsidRPr="00FA27FD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–</w:t>
      </w:r>
      <w:r w:rsidRPr="00FA27FD">
        <w:rPr>
          <w:rFonts w:ascii="Arial" w:hAnsi="Arial" w:cs="Arial"/>
          <w:b/>
        </w:rPr>
        <w:t>Present</w:t>
      </w:r>
    </w:p>
    <w:p w:rsidR="00913DC6" w:rsidRPr="002A40EC" w:rsidRDefault="00913DC6" w:rsidP="00913DC6">
      <w:pPr>
        <w:tabs>
          <w:tab w:val="right" w:pos="10490"/>
          <w:tab w:val="right" w:pos="10632"/>
        </w:tabs>
        <w:autoSpaceDE w:val="0"/>
        <w:autoSpaceDN w:val="0"/>
        <w:adjustRightInd w:val="0"/>
        <w:spacing w:line="75" w:lineRule="exact"/>
        <w:rPr>
          <w:rFonts w:ascii="Arial" w:hAnsi="Arial" w:cs="Arial"/>
          <w:b/>
          <w:sz w:val="24"/>
          <w:szCs w:val="24"/>
        </w:rPr>
      </w:pPr>
    </w:p>
    <w:p w:rsidR="00913DC6" w:rsidRDefault="00913DC6" w:rsidP="00913DC6">
      <w:pPr>
        <w:tabs>
          <w:tab w:val="left" w:pos="718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Construction || Quality Control || Plant Expansions &amp; Shutdown                                 </w:t>
      </w:r>
      <w:r w:rsidRPr="002A40EC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ab/>
        <w:t xml:space="preserve">   Edmonton, AB</w:t>
      </w:r>
      <w:r w:rsidRPr="002A40EC">
        <w:rPr>
          <w:rFonts w:ascii="Arial" w:hAnsi="Arial" w:cs="Arial"/>
          <w:b/>
        </w:rPr>
        <w:t xml:space="preserve"> </w:t>
      </w:r>
    </w:p>
    <w:p w:rsidR="00913DC6" w:rsidRPr="000A2B43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sz w:val="10"/>
        </w:rPr>
      </w:pPr>
      <w:r>
        <w:rPr>
          <w:rFonts w:ascii="Arial" w:hAnsi="Arial" w:cs="Arial"/>
          <w:b/>
        </w:rPr>
        <w:t xml:space="preserve">   </w:t>
      </w:r>
    </w:p>
    <w:p w:rsidR="00913DC6" w:rsidRPr="000A2B43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Industrial Projects</w:t>
      </w:r>
      <w:r w:rsidRPr="000A2B4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||</w:t>
      </w:r>
      <w:r w:rsidRPr="000A2B4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Cross-Functional </w:t>
      </w:r>
      <w:r w:rsidRPr="000A2B43">
        <w:rPr>
          <w:rFonts w:ascii="Arial" w:hAnsi="Arial" w:cs="Arial"/>
          <w:i/>
        </w:rPr>
        <w:t xml:space="preserve">Team </w:t>
      </w:r>
      <w:r>
        <w:rPr>
          <w:rFonts w:ascii="Arial" w:hAnsi="Arial" w:cs="Arial"/>
          <w:i/>
        </w:rPr>
        <w:t>Collaboration || Multi-Million Dollar Projects</w:t>
      </w:r>
    </w:p>
    <w:p w:rsidR="00913DC6" w:rsidRPr="00793EB1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sz w:val="2"/>
        </w:rPr>
      </w:pPr>
    </w:p>
    <w:p w:rsidR="00913DC6" w:rsidRPr="00A74A93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sz w:val="8"/>
        </w:rPr>
      </w:pPr>
    </w:p>
    <w:p w:rsidR="00913DC6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</w:rPr>
      </w:pPr>
      <w:r w:rsidRPr="005011E6">
        <w:rPr>
          <w:rFonts w:ascii="Arial" w:hAnsi="Arial" w:cs="Arial"/>
          <w:noProof/>
        </w:rPr>
        <w:t xml:space="preserve">Handpicked by the management team to assist </w:t>
      </w:r>
      <w:r>
        <w:rPr>
          <w:rFonts w:ascii="Arial" w:hAnsi="Arial" w:cs="Arial"/>
          <w:noProof/>
        </w:rPr>
        <w:t>with many</w:t>
      </w:r>
      <w:r w:rsidRPr="005011E6">
        <w:rPr>
          <w:rFonts w:ascii="Arial" w:hAnsi="Arial" w:cs="Arial"/>
          <w:noProof/>
        </w:rPr>
        <w:t xml:space="preserve"> ongoing large-scale</w:t>
      </w:r>
      <w:r>
        <w:rPr>
          <w:rFonts w:ascii="Arial" w:hAnsi="Arial" w:cs="Arial"/>
          <w:noProof/>
        </w:rPr>
        <w:t>,</w:t>
      </w:r>
      <w:r w:rsidRPr="005011E6">
        <w:rPr>
          <w:rFonts w:ascii="Arial" w:hAnsi="Arial" w:cs="Arial"/>
          <w:noProof/>
        </w:rPr>
        <w:t xml:space="preserve"> multi-million dollar </w:t>
      </w:r>
      <w:r>
        <w:rPr>
          <w:rFonts w:ascii="Arial" w:hAnsi="Arial" w:cs="Arial"/>
          <w:noProof/>
        </w:rPr>
        <w:t xml:space="preserve">projects spanning new construction, </w:t>
      </w:r>
      <w:r w:rsidRPr="005011E6">
        <w:rPr>
          <w:rFonts w:ascii="Arial" w:hAnsi="Arial" w:cs="Arial"/>
          <w:noProof/>
        </w:rPr>
        <w:t>plant expansion</w:t>
      </w:r>
      <w:r>
        <w:rPr>
          <w:rFonts w:ascii="Arial" w:hAnsi="Arial" w:cs="Arial"/>
          <w:noProof/>
        </w:rPr>
        <w:t>s, and shutdowns. Worked across a variety of light and heavy industrial sites including Petro-Canada, Syncrude, Suncor, Shell Scottsford Plant, Red Water Facility NWR, Pembina, and TransAlta Sundance Power Plant.</w:t>
      </w:r>
    </w:p>
    <w:p w:rsidR="00913DC6" w:rsidRPr="00BD7678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  <w:sz w:val="14"/>
        </w:rPr>
      </w:pPr>
    </w:p>
    <w:p w:rsidR="00913DC6" w:rsidRPr="00EB2191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noProof/>
        </w:rPr>
      </w:pPr>
      <w:r w:rsidRPr="00EB2191">
        <w:rPr>
          <w:rFonts w:ascii="Arial" w:hAnsi="Arial" w:cs="Arial"/>
          <w:b/>
          <w:noProof/>
        </w:rPr>
        <w:t>Highlights of Accomplishments:</w:t>
      </w:r>
    </w:p>
    <w:p w:rsidR="00913DC6" w:rsidRPr="008736CB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  <w:sz w:val="10"/>
        </w:rPr>
      </w:pPr>
    </w:p>
    <w:p w:rsidR="00913DC6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noProof/>
        </w:rPr>
      </w:pPr>
      <w:r w:rsidRPr="006043BD">
        <w:rPr>
          <w:rFonts w:ascii="Arial" w:hAnsi="Arial" w:cs="Arial"/>
          <w:b/>
          <w:noProof/>
        </w:rPr>
        <w:t>Project</w:t>
      </w:r>
      <w:r>
        <w:rPr>
          <w:rFonts w:ascii="Arial" w:hAnsi="Arial" w:cs="Arial"/>
          <w:b/>
          <w:noProof/>
        </w:rPr>
        <w:t xml:space="preserve"> I: KBR</w:t>
      </w:r>
      <w:r w:rsidR="005C04BA">
        <w:rPr>
          <w:rFonts w:ascii="Arial" w:hAnsi="Arial" w:cs="Arial"/>
          <w:b/>
          <w:noProof/>
        </w:rPr>
        <w:t xml:space="preserve"> Modyard</w:t>
      </w:r>
      <w:r>
        <w:rPr>
          <w:rFonts w:ascii="Arial" w:hAnsi="Arial" w:cs="Arial"/>
          <w:b/>
          <w:noProof/>
        </w:rPr>
        <w:t>—(Multi-Million Dollar Project,</w:t>
      </w:r>
      <w:r w:rsidR="005C04BA">
        <w:rPr>
          <w:rFonts w:ascii="Arial" w:hAnsi="Arial" w:cs="Arial"/>
          <w:b/>
          <w:noProof/>
        </w:rPr>
        <w:t xml:space="preserve"> Crew Members: 10</w:t>
      </w:r>
      <w:r>
        <w:rPr>
          <w:rFonts w:ascii="Arial" w:hAnsi="Arial" w:cs="Arial"/>
          <w:b/>
          <w:noProof/>
        </w:rPr>
        <w:t xml:space="preserve"> Personnel)</w:t>
      </w:r>
    </w:p>
    <w:p w:rsidR="00913DC6" w:rsidRPr="00C463EE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noProof/>
          <w:sz w:val="14"/>
        </w:rPr>
      </w:pPr>
    </w:p>
    <w:p w:rsidR="00913DC6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Challenge: </w:t>
      </w:r>
      <w:r>
        <w:rPr>
          <w:rFonts w:ascii="Arial" w:hAnsi="Arial" w:cs="Arial"/>
          <w:noProof/>
        </w:rPr>
        <w:t xml:space="preserve">Tasked </w:t>
      </w:r>
      <w:r w:rsidR="005C04BA">
        <w:rPr>
          <w:rFonts w:ascii="Arial" w:hAnsi="Arial" w:cs="Arial"/>
          <w:noProof/>
        </w:rPr>
        <w:t xml:space="preserve">with a cross-functional team of electricians and instrumentation technicians to assist with the construction of modules that would </w:t>
      </w:r>
      <w:r w:rsidR="005C04BA" w:rsidRPr="009F7187">
        <w:rPr>
          <w:rFonts w:ascii="Arial" w:hAnsi="Arial" w:cs="Arial"/>
          <w:noProof/>
        </w:rPr>
        <w:t>be transported</w:t>
      </w:r>
      <w:r w:rsidR="005C04BA">
        <w:rPr>
          <w:rFonts w:ascii="Arial" w:hAnsi="Arial" w:cs="Arial"/>
          <w:noProof/>
        </w:rPr>
        <w:t xml:space="preserve"> to </w:t>
      </w:r>
      <w:r w:rsidR="00310EF3">
        <w:rPr>
          <w:rFonts w:ascii="Arial" w:hAnsi="Arial" w:cs="Arial"/>
          <w:noProof/>
        </w:rPr>
        <w:t xml:space="preserve">the </w:t>
      </w:r>
      <w:r w:rsidR="005C04BA">
        <w:rPr>
          <w:rFonts w:ascii="Arial" w:hAnsi="Arial" w:cs="Arial"/>
          <w:noProof/>
        </w:rPr>
        <w:t xml:space="preserve">Northern Alberta </w:t>
      </w:r>
      <w:r w:rsidR="00310EF3">
        <w:rPr>
          <w:rFonts w:ascii="Arial" w:hAnsi="Arial" w:cs="Arial"/>
          <w:noProof/>
        </w:rPr>
        <w:t xml:space="preserve">facility </w:t>
      </w:r>
      <w:r w:rsidR="005C04BA">
        <w:rPr>
          <w:rFonts w:ascii="Arial" w:hAnsi="Arial" w:cs="Arial"/>
          <w:noProof/>
        </w:rPr>
        <w:t>fo</w:t>
      </w:r>
      <w:r w:rsidR="00310EF3">
        <w:rPr>
          <w:rFonts w:ascii="Arial" w:hAnsi="Arial" w:cs="Arial"/>
          <w:noProof/>
        </w:rPr>
        <w:t xml:space="preserve">r </w:t>
      </w:r>
      <w:r w:rsidR="008F290B">
        <w:rPr>
          <w:rFonts w:ascii="Arial" w:hAnsi="Arial" w:cs="Arial"/>
          <w:noProof/>
        </w:rPr>
        <w:t xml:space="preserve">the </w:t>
      </w:r>
      <w:r w:rsidR="00310EF3">
        <w:rPr>
          <w:rFonts w:ascii="Arial" w:hAnsi="Arial" w:cs="Arial"/>
          <w:noProof/>
        </w:rPr>
        <w:t>assembling and commissioning phase.</w:t>
      </w:r>
      <w:r>
        <w:rPr>
          <w:rFonts w:ascii="Arial" w:hAnsi="Arial" w:cs="Arial"/>
          <w:noProof/>
        </w:rPr>
        <w:t xml:space="preserve"> </w:t>
      </w:r>
    </w:p>
    <w:p w:rsidR="00913DC6" w:rsidRPr="00C463EE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  <w:sz w:val="10"/>
        </w:rPr>
      </w:pPr>
    </w:p>
    <w:p w:rsidR="00913DC6" w:rsidRPr="00C463EE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</w:rPr>
      </w:pPr>
      <w:r w:rsidRPr="00C463EE">
        <w:rPr>
          <w:rFonts w:ascii="Arial" w:hAnsi="Arial" w:cs="Arial"/>
          <w:b/>
          <w:noProof/>
        </w:rPr>
        <w:t>Action:</w:t>
      </w:r>
      <w:r w:rsidR="00310EF3">
        <w:rPr>
          <w:rFonts w:ascii="Arial" w:hAnsi="Arial" w:cs="Arial"/>
          <w:noProof/>
        </w:rPr>
        <w:t xml:space="preserve"> Collaborated with a team of 10</w:t>
      </w:r>
      <w:r>
        <w:rPr>
          <w:rFonts w:ascii="Arial" w:hAnsi="Arial" w:cs="Arial"/>
          <w:noProof/>
        </w:rPr>
        <w:t>+ electricians</w:t>
      </w:r>
      <w:r w:rsidR="00310EF3">
        <w:rPr>
          <w:rFonts w:ascii="Arial" w:hAnsi="Arial" w:cs="Arial"/>
          <w:noProof/>
        </w:rPr>
        <w:t xml:space="preserve"> and instrumentation professionals,</w:t>
      </w:r>
      <w:r>
        <w:rPr>
          <w:rFonts w:ascii="Arial" w:hAnsi="Arial" w:cs="Arial"/>
          <w:noProof/>
        </w:rPr>
        <w:t xml:space="preserve"> work</w:t>
      </w:r>
      <w:r w:rsidR="00DC4940">
        <w:rPr>
          <w:rFonts w:ascii="Arial" w:hAnsi="Arial" w:cs="Arial"/>
          <w:noProof/>
        </w:rPr>
        <w:t>ed</w:t>
      </w:r>
      <w:r>
        <w:rPr>
          <w:rFonts w:ascii="Arial" w:hAnsi="Arial" w:cs="Arial"/>
          <w:noProof/>
        </w:rPr>
        <w:t xml:space="preserve"> in a cross-functional team setting,</w:t>
      </w:r>
      <w:r w:rsidR="00BD7678">
        <w:rPr>
          <w:rFonts w:ascii="Arial" w:hAnsi="Arial" w:cs="Arial"/>
          <w:noProof/>
        </w:rPr>
        <w:t xml:space="preserve"> </w:t>
      </w:r>
      <w:r w:rsidR="00DC4940">
        <w:rPr>
          <w:rFonts w:ascii="Arial" w:hAnsi="Arial" w:cs="Arial"/>
          <w:noProof/>
        </w:rPr>
        <w:t xml:space="preserve">coordinated tasks and </w:t>
      </w:r>
      <w:r w:rsidR="00BD7678">
        <w:rPr>
          <w:rFonts w:ascii="Arial" w:hAnsi="Arial" w:cs="Arial"/>
          <w:noProof/>
        </w:rPr>
        <w:t>analyz</w:t>
      </w:r>
      <w:r w:rsidR="00DC4940">
        <w:rPr>
          <w:rFonts w:ascii="Arial" w:hAnsi="Arial" w:cs="Arial"/>
          <w:noProof/>
        </w:rPr>
        <w:t>ed</w:t>
      </w:r>
      <w:r w:rsidR="00BD7678">
        <w:rPr>
          <w:rFonts w:ascii="Arial" w:hAnsi="Arial" w:cs="Arial"/>
          <w:noProof/>
        </w:rPr>
        <w:t xml:space="preserve"> blueprints and</w:t>
      </w:r>
      <w:r w:rsidR="002253FC">
        <w:rPr>
          <w:rFonts w:ascii="Arial" w:hAnsi="Arial" w:cs="Arial"/>
          <w:noProof/>
        </w:rPr>
        <w:t xml:space="preserve"> draw</w:t>
      </w:r>
      <w:r w:rsidR="00BD7678">
        <w:rPr>
          <w:rFonts w:ascii="Arial" w:hAnsi="Arial" w:cs="Arial"/>
          <w:noProof/>
        </w:rPr>
        <w:t>ings</w:t>
      </w:r>
      <w:r>
        <w:rPr>
          <w:rFonts w:ascii="Arial" w:hAnsi="Arial" w:cs="Arial"/>
          <w:noProof/>
        </w:rPr>
        <w:t xml:space="preserve">. </w:t>
      </w:r>
      <w:r w:rsidR="008F290B">
        <w:rPr>
          <w:rFonts w:ascii="Arial" w:hAnsi="Arial" w:cs="Arial"/>
          <w:noProof/>
        </w:rPr>
        <w:t xml:space="preserve">Installed </w:t>
      </w:r>
      <w:r w:rsidR="00BD7678">
        <w:rPr>
          <w:rFonts w:ascii="Arial" w:hAnsi="Arial" w:cs="Arial"/>
          <w:noProof/>
        </w:rPr>
        <w:t xml:space="preserve">all instrumentation tubing from the mainline to the </w:t>
      </w:r>
      <w:r w:rsidR="008F290B" w:rsidRPr="009F7187">
        <w:rPr>
          <w:rFonts w:ascii="Arial" w:hAnsi="Arial" w:cs="Arial"/>
          <w:noProof/>
        </w:rPr>
        <w:t>f</w:t>
      </w:r>
      <w:r w:rsidR="00BD7678" w:rsidRPr="009F7187">
        <w:rPr>
          <w:rFonts w:ascii="Arial" w:hAnsi="Arial" w:cs="Arial"/>
          <w:noProof/>
        </w:rPr>
        <w:t>isher</w:t>
      </w:r>
      <w:r w:rsidR="00BD7678">
        <w:rPr>
          <w:rFonts w:ascii="Arial" w:hAnsi="Arial" w:cs="Arial"/>
          <w:noProof/>
        </w:rPr>
        <w:t xml:space="preserve"> control valves, in </w:t>
      </w:r>
      <w:r w:rsidR="00BD7678" w:rsidRPr="008F290B">
        <w:rPr>
          <w:rFonts w:ascii="Arial" w:hAnsi="Arial" w:cs="Arial"/>
          <w:noProof/>
        </w:rPr>
        <w:t>a</w:t>
      </w:r>
      <w:r w:rsidR="002253FC" w:rsidRPr="008F290B">
        <w:rPr>
          <w:rFonts w:ascii="Arial" w:hAnsi="Arial" w:cs="Arial"/>
          <w:noProof/>
        </w:rPr>
        <w:t>ddi</w:t>
      </w:r>
      <w:r w:rsidR="008F290B">
        <w:rPr>
          <w:rFonts w:ascii="Arial" w:hAnsi="Arial" w:cs="Arial"/>
          <w:noProof/>
        </w:rPr>
        <w:t>ti</w:t>
      </w:r>
      <w:r w:rsidR="002253FC" w:rsidRPr="008F290B">
        <w:rPr>
          <w:rFonts w:ascii="Arial" w:hAnsi="Arial" w:cs="Arial"/>
          <w:noProof/>
        </w:rPr>
        <w:t>on</w:t>
      </w:r>
      <w:r w:rsidR="002253FC">
        <w:rPr>
          <w:rFonts w:ascii="Arial" w:hAnsi="Arial" w:cs="Arial"/>
          <w:noProof/>
        </w:rPr>
        <w:t xml:space="preserve"> to completing all requir</w:t>
      </w:r>
      <w:r w:rsidR="00BD7678">
        <w:rPr>
          <w:rFonts w:ascii="Arial" w:hAnsi="Arial" w:cs="Arial"/>
          <w:noProof/>
        </w:rPr>
        <w:t>ed installation for flow transmitters in accorda</w:t>
      </w:r>
      <w:r w:rsidR="002253FC">
        <w:rPr>
          <w:rFonts w:ascii="Arial" w:hAnsi="Arial" w:cs="Arial"/>
          <w:noProof/>
        </w:rPr>
        <w:t>n</w:t>
      </w:r>
      <w:r w:rsidR="00BD7678">
        <w:rPr>
          <w:rFonts w:ascii="Arial" w:hAnsi="Arial" w:cs="Arial"/>
          <w:noProof/>
        </w:rPr>
        <w:t xml:space="preserve">ce </w:t>
      </w:r>
      <w:r w:rsidR="008F290B">
        <w:rPr>
          <w:rFonts w:ascii="Arial" w:hAnsi="Arial" w:cs="Arial"/>
          <w:noProof/>
        </w:rPr>
        <w:t>with</w:t>
      </w:r>
      <w:r w:rsidR="00BD7678">
        <w:rPr>
          <w:rFonts w:ascii="Arial" w:hAnsi="Arial" w:cs="Arial"/>
          <w:noProof/>
        </w:rPr>
        <w:t xml:space="preserve"> the highest standards of </w:t>
      </w:r>
      <w:r w:rsidR="008F290B">
        <w:rPr>
          <w:rFonts w:ascii="Arial" w:hAnsi="Arial" w:cs="Arial"/>
          <w:noProof/>
        </w:rPr>
        <w:t xml:space="preserve">safety and </w:t>
      </w:r>
      <w:r w:rsidR="00BD7678">
        <w:rPr>
          <w:rFonts w:ascii="Arial" w:hAnsi="Arial" w:cs="Arial"/>
          <w:noProof/>
        </w:rPr>
        <w:t>quality. Completed all designated turnove</w:t>
      </w:r>
      <w:r w:rsidR="002253FC">
        <w:rPr>
          <w:rFonts w:ascii="Arial" w:hAnsi="Arial" w:cs="Arial"/>
          <w:noProof/>
        </w:rPr>
        <w:t>r and QC d</w:t>
      </w:r>
      <w:r w:rsidR="00BD7678">
        <w:rPr>
          <w:rFonts w:ascii="Arial" w:hAnsi="Arial" w:cs="Arial"/>
          <w:noProof/>
        </w:rPr>
        <w:t>ocumentation and coordinated with the el</w:t>
      </w:r>
      <w:r w:rsidR="008F290B">
        <w:rPr>
          <w:rFonts w:ascii="Arial" w:hAnsi="Arial" w:cs="Arial"/>
          <w:noProof/>
        </w:rPr>
        <w:t>ectricians and QC personnel to complete all the</w:t>
      </w:r>
      <w:r w:rsidR="00BD7678">
        <w:rPr>
          <w:rFonts w:ascii="Arial" w:hAnsi="Arial" w:cs="Arial"/>
          <w:noProof/>
        </w:rPr>
        <w:t xml:space="preserve"> pre-comm</w:t>
      </w:r>
      <w:r w:rsidR="002253FC">
        <w:rPr>
          <w:rFonts w:ascii="Arial" w:hAnsi="Arial" w:cs="Arial"/>
          <w:noProof/>
        </w:rPr>
        <w:t>is</w:t>
      </w:r>
      <w:r w:rsidR="00BD7678">
        <w:rPr>
          <w:rFonts w:ascii="Arial" w:hAnsi="Arial" w:cs="Arial"/>
          <w:noProof/>
        </w:rPr>
        <w:t>sio</w:t>
      </w:r>
      <w:r w:rsidR="002253FC">
        <w:rPr>
          <w:rFonts w:ascii="Arial" w:hAnsi="Arial" w:cs="Arial"/>
          <w:noProof/>
        </w:rPr>
        <w:t>n</w:t>
      </w:r>
      <w:r w:rsidR="00BD7678">
        <w:rPr>
          <w:rFonts w:ascii="Arial" w:hAnsi="Arial" w:cs="Arial"/>
          <w:noProof/>
        </w:rPr>
        <w:t>ing</w:t>
      </w:r>
      <w:r w:rsidR="008F290B">
        <w:rPr>
          <w:rFonts w:ascii="Arial" w:hAnsi="Arial" w:cs="Arial"/>
          <w:noProof/>
        </w:rPr>
        <w:t xml:space="preserve"> phase </w:t>
      </w:r>
      <w:r w:rsidR="00DC4940">
        <w:rPr>
          <w:rFonts w:ascii="Arial" w:hAnsi="Arial" w:cs="Arial"/>
          <w:noProof/>
        </w:rPr>
        <w:t xml:space="preserve">quality </w:t>
      </w:r>
      <w:r w:rsidR="00DC4940" w:rsidRPr="00DC4940">
        <w:rPr>
          <w:rFonts w:ascii="Arial" w:hAnsi="Arial" w:cs="Arial"/>
          <w:noProof/>
        </w:rPr>
        <w:t>an</w:t>
      </w:r>
      <w:r w:rsidR="00DC4940">
        <w:rPr>
          <w:rFonts w:ascii="Arial" w:hAnsi="Arial" w:cs="Arial"/>
          <w:noProof/>
        </w:rPr>
        <w:t xml:space="preserve">d safety checks </w:t>
      </w:r>
      <w:r w:rsidR="00DC4940" w:rsidRPr="00DC4940">
        <w:rPr>
          <w:rFonts w:ascii="Arial" w:hAnsi="Arial" w:cs="Arial"/>
          <w:noProof/>
        </w:rPr>
        <w:t>in accordance with</w:t>
      </w:r>
      <w:r w:rsidR="00DC4940">
        <w:rPr>
          <w:rFonts w:ascii="Arial" w:hAnsi="Arial" w:cs="Arial"/>
          <w:noProof/>
        </w:rPr>
        <w:t xml:space="preserve"> client requirements</w:t>
      </w:r>
      <w:r w:rsidR="00BD7678">
        <w:rPr>
          <w:rFonts w:ascii="Arial" w:hAnsi="Arial" w:cs="Arial"/>
          <w:noProof/>
        </w:rPr>
        <w:t>.</w:t>
      </w:r>
    </w:p>
    <w:p w:rsidR="00913DC6" w:rsidRPr="00C463EE" w:rsidRDefault="00913DC6" w:rsidP="00913DC6">
      <w:pPr>
        <w:pStyle w:val="BodyText"/>
        <w:tabs>
          <w:tab w:val="left" w:pos="1080"/>
          <w:tab w:val="right" w:pos="10632"/>
        </w:tabs>
        <w:ind w:left="0"/>
        <w:rPr>
          <w:rFonts w:ascii="Arial" w:hAnsi="Arial" w:cs="Arial"/>
          <w:b/>
          <w:sz w:val="10"/>
        </w:rPr>
      </w:pPr>
    </w:p>
    <w:p w:rsidR="00913DC6" w:rsidRPr="00C463EE" w:rsidRDefault="00913DC6" w:rsidP="00913DC6">
      <w:pPr>
        <w:pStyle w:val="BodyText"/>
        <w:tabs>
          <w:tab w:val="left" w:pos="1080"/>
          <w:tab w:val="right" w:pos="10632"/>
        </w:tabs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Result: </w:t>
      </w:r>
      <w:r w:rsidRPr="00C463EE">
        <w:rPr>
          <w:rFonts w:ascii="Arial" w:hAnsi="Arial" w:cs="Arial"/>
          <w:b/>
          <w:color w:val="1F497D" w:themeColor="text2"/>
        </w:rPr>
        <w:t xml:space="preserve">Praised by the management team for </w:t>
      </w:r>
      <w:r w:rsidRPr="008F290B">
        <w:rPr>
          <w:rFonts w:ascii="Arial" w:hAnsi="Arial" w:cs="Arial"/>
          <w:b/>
          <w:noProof/>
          <w:color w:val="1F497D" w:themeColor="text2"/>
        </w:rPr>
        <w:t>completing</w:t>
      </w:r>
      <w:r w:rsidRPr="00C463EE">
        <w:rPr>
          <w:rFonts w:ascii="Arial" w:hAnsi="Arial" w:cs="Arial"/>
          <w:b/>
          <w:color w:val="1F497D" w:themeColor="text2"/>
        </w:rPr>
        <w:t xml:space="preserve"> all project requirements on time</w:t>
      </w:r>
      <w:r w:rsidRPr="00A0667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and </w:t>
      </w:r>
      <w:r w:rsidRPr="00C463EE">
        <w:rPr>
          <w:rFonts w:ascii="Arial" w:hAnsi="Arial" w:cs="Arial"/>
        </w:rPr>
        <w:t>meeting all client’s specifications.</w:t>
      </w:r>
    </w:p>
    <w:p w:rsidR="00913DC6" w:rsidRPr="00BD7678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  <w:sz w:val="14"/>
        </w:rPr>
      </w:pPr>
    </w:p>
    <w:p w:rsidR="00913DC6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noProof/>
        </w:rPr>
      </w:pPr>
      <w:r w:rsidRPr="006043BD">
        <w:rPr>
          <w:rFonts w:ascii="Arial" w:hAnsi="Arial" w:cs="Arial"/>
          <w:b/>
          <w:noProof/>
        </w:rPr>
        <w:t>Project</w:t>
      </w:r>
      <w:r>
        <w:rPr>
          <w:rFonts w:ascii="Arial" w:hAnsi="Arial" w:cs="Arial"/>
          <w:b/>
          <w:noProof/>
        </w:rPr>
        <w:t xml:space="preserve"> II: </w:t>
      </w:r>
      <w:r w:rsidR="00BD7678">
        <w:rPr>
          <w:rFonts w:ascii="Arial" w:hAnsi="Arial" w:cs="Arial"/>
          <w:b/>
          <w:noProof/>
        </w:rPr>
        <w:t>Red Water Plant Shutdown</w:t>
      </w:r>
      <w:r>
        <w:rPr>
          <w:rFonts w:ascii="Arial" w:hAnsi="Arial" w:cs="Arial"/>
          <w:b/>
          <w:noProof/>
        </w:rPr>
        <w:t xml:space="preserve">—(Large-scale Plant Shutdown, Multi-Million Dollar Project, Crew Members: </w:t>
      </w:r>
      <w:r w:rsidR="00BD7678">
        <w:rPr>
          <w:rFonts w:ascii="Arial" w:hAnsi="Arial" w:cs="Arial"/>
          <w:b/>
          <w:noProof/>
        </w:rPr>
        <w:t>8</w:t>
      </w:r>
      <w:r>
        <w:rPr>
          <w:rFonts w:ascii="Arial" w:hAnsi="Arial" w:cs="Arial"/>
          <w:b/>
          <w:noProof/>
        </w:rPr>
        <w:t xml:space="preserve"> Personnel)</w:t>
      </w:r>
    </w:p>
    <w:p w:rsidR="00913DC6" w:rsidRPr="00C463EE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noProof/>
          <w:sz w:val="14"/>
        </w:rPr>
      </w:pPr>
    </w:p>
    <w:p w:rsidR="00913DC6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Challenge: </w:t>
      </w:r>
      <w:r>
        <w:rPr>
          <w:rFonts w:ascii="Arial" w:hAnsi="Arial" w:cs="Arial"/>
          <w:noProof/>
        </w:rPr>
        <w:t>Tasked with all team member</w:t>
      </w:r>
      <w:r w:rsidR="00BD7678">
        <w:rPr>
          <w:rFonts w:ascii="Arial" w:hAnsi="Arial" w:cs="Arial"/>
          <w:noProof/>
        </w:rPr>
        <w:t xml:space="preserve">s, to </w:t>
      </w:r>
      <w:r w:rsidR="00BD7678" w:rsidRPr="008F290B">
        <w:rPr>
          <w:rFonts w:ascii="Arial" w:hAnsi="Arial" w:cs="Arial"/>
          <w:noProof/>
        </w:rPr>
        <w:t>complete</w:t>
      </w:r>
      <w:r w:rsidR="00BD7678">
        <w:rPr>
          <w:rFonts w:ascii="Arial" w:hAnsi="Arial" w:cs="Arial"/>
          <w:noProof/>
        </w:rPr>
        <w:t xml:space="preserve"> all needed </w:t>
      </w:r>
      <w:r>
        <w:rPr>
          <w:rFonts w:ascii="Arial" w:hAnsi="Arial" w:cs="Arial"/>
          <w:noProof/>
        </w:rPr>
        <w:t>preventive and corrective maintenance</w:t>
      </w:r>
      <w:r w:rsidR="00BD7678">
        <w:rPr>
          <w:rFonts w:ascii="Arial" w:hAnsi="Arial" w:cs="Arial"/>
          <w:noProof/>
        </w:rPr>
        <w:t xml:space="preserve"> on </w:t>
      </w:r>
      <w:r w:rsidR="00DC4940">
        <w:rPr>
          <w:rFonts w:ascii="Arial" w:hAnsi="Arial" w:cs="Arial"/>
          <w:noProof/>
        </w:rPr>
        <w:t xml:space="preserve">all </w:t>
      </w:r>
      <w:r w:rsidR="00BD7678">
        <w:rPr>
          <w:rFonts w:ascii="Arial" w:hAnsi="Arial" w:cs="Arial"/>
          <w:noProof/>
        </w:rPr>
        <w:t>designated equipment</w:t>
      </w:r>
      <w:r w:rsidR="002253FC">
        <w:rPr>
          <w:rFonts w:ascii="Arial" w:hAnsi="Arial" w:cs="Arial"/>
          <w:noProof/>
        </w:rPr>
        <w:t xml:space="preserve"> </w:t>
      </w:r>
      <w:r w:rsidR="00DC4940">
        <w:rPr>
          <w:rFonts w:ascii="Arial" w:hAnsi="Arial" w:cs="Arial"/>
          <w:noProof/>
        </w:rPr>
        <w:t>within</w:t>
      </w:r>
      <w:r w:rsidR="002253FC">
        <w:rPr>
          <w:rFonts w:ascii="Arial" w:hAnsi="Arial" w:cs="Arial"/>
          <w:noProof/>
        </w:rPr>
        <w:t xml:space="preserve"> </w:t>
      </w:r>
      <w:r w:rsidR="002253FC" w:rsidRPr="009F7187">
        <w:rPr>
          <w:rFonts w:ascii="Arial" w:hAnsi="Arial" w:cs="Arial"/>
          <w:noProof/>
        </w:rPr>
        <w:t>2</w:t>
      </w:r>
      <w:r w:rsidR="00DC4940">
        <w:rPr>
          <w:rFonts w:ascii="Arial" w:hAnsi="Arial" w:cs="Arial"/>
          <w:noProof/>
        </w:rPr>
        <w:t xml:space="preserve"> months, working </w:t>
      </w:r>
      <w:r w:rsidR="002253FC">
        <w:rPr>
          <w:rFonts w:ascii="Arial" w:hAnsi="Arial" w:cs="Arial"/>
          <w:noProof/>
        </w:rPr>
        <w:t>in a fast-paced dead</w:t>
      </w:r>
      <w:r>
        <w:rPr>
          <w:rFonts w:ascii="Arial" w:hAnsi="Arial" w:cs="Arial"/>
          <w:noProof/>
        </w:rPr>
        <w:t xml:space="preserve">line driven environment. </w:t>
      </w:r>
    </w:p>
    <w:p w:rsidR="00913DC6" w:rsidRPr="00C463EE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  <w:sz w:val="10"/>
        </w:rPr>
      </w:pPr>
    </w:p>
    <w:p w:rsidR="00913DC6" w:rsidRPr="00C463EE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</w:rPr>
      </w:pPr>
      <w:r w:rsidRPr="00C463EE">
        <w:rPr>
          <w:rFonts w:ascii="Arial" w:hAnsi="Arial" w:cs="Arial"/>
          <w:b/>
          <w:noProof/>
        </w:rPr>
        <w:t>Action:</w:t>
      </w:r>
      <w:r>
        <w:rPr>
          <w:rFonts w:ascii="Arial" w:hAnsi="Arial" w:cs="Arial"/>
          <w:noProof/>
        </w:rPr>
        <w:t xml:space="preserve"> Collaborated with a team of </w:t>
      </w:r>
      <w:r w:rsidR="00BD7678">
        <w:rPr>
          <w:rFonts w:ascii="Arial" w:hAnsi="Arial" w:cs="Arial"/>
          <w:noProof/>
        </w:rPr>
        <w:t>8 personnel</w:t>
      </w:r>
      <w:r>
        <w:rPr>
          <w:rFonts w:ascii="Arial" w:hAnsi="Arial" w:cs="Arial"/>
          <w:noProof/>
        </w:rPr>
        <w:t xml:space="preserve">, </w:t>
      </w:r>
      <w:r w:rsidRPr="00DC4940">
        <w:rPr>
          <w:rFonts w:ascii="Arial" w:hAnsi="Arial" w:cs="Arial"/>
          <w:noProof/>
        </w:rPr>
        <w:t>work</w:t>
      </w:r>
      <w:r w:rsidR="00DC4940" w:rsidRPr="00DC4940">
        <w:rPr>
          <w:rFonts w:ascii="Arial" w:hAnsi="Arial" w:cs="Arial"/>
          <w:noProof/>
        </w:rPr>
        <w:t>ing</w:t>
      </w:r>
      <w:r w:rsidRPr="00DC4940">
        <w:rPr>
          <w:rFonts w:ascii="Arial" w:hAnsi="Arial" w:cs="Arial"/>
          <w:noProof/>
        </w:rPr>
        <w:t xml:space="preserve"> in cross-functional team settings, to complete</w:t>
      </w:r>
      <w:r>
        <w:rPr>
          <w:rFonts w:ascii="Arial" w:hAnsi="Arial" w:cs="Arial"/>
          <w:noProof/>
        </w:rPr>
        <w:t xml:space="preserve"> all required </w:t>
      </w:r>
      <w:r w:rsidR="00BD7678">
        <w:rPr>
          <w:rFonts w:ascii="Arial" w:hAnsi="Arial" w:cs="Arial"/>
          <w:noProof/>
        </w:rPr>
        <w:t>preventive and corrective maintenan</w:t>
      </w:r>
      <w:r w:rsidR="002253FC">
        <w:rPr>
          <w:rFonts w:ascii="Arial" w:hAnsi="Arial" w:cs="Arial"/>
          <w:noProof/>
        </w:rPr>
        <w:t>ce. Changed all tubing and comp</w:t>
      </w:r>
      <w:r w:rsidR="00BD7678">
        <w:rPr>
          <w:rFonts w:ascii="Arial" w:hAnsi="Arial" w:cs="Arial"/>
          <w:noProof/>
        </w:rPr>
        <w:t>leted all connections to designated instrumentation to meet all deadline before the comm</w:t>
      </w:r>
      <w:r w:rsidR="002253FC">
        <w:rPr>
          <w:rFonts w:ascii="Arial" w:hAnsi="Arial" w:cs="Arial"/>
          <w:noProof/>
        </w:rPr>
        <w:t>is</w:t>
      </w:r>
      <w:r w:rsidR="00BD7678">
        <w:rPr>
          <w:rFonts w:ascii="Arial" w:hAnsi="Arial" w:cs="Arial"/>
          <w:noProof/>
        </w:rPr>
        <w:t>sioning phase.</w:t>
      </w:r>
    </w:p>
    <w:p w:rsidR="00913DC6" w:rsidRPr="00C463EE" w:rsidRDefault="00913DC6" w:rsidP="00913DC6">
      <w:pPr>
        <w:pStyle w:val="BodyText"/>
        <w:tabs>
          <w:tab w:val="left" w:pos="1080"/>
          <w:tab w:val="right" w:pos="10632"/>
        </w:tabs>
        <w:ind w:left="0"/>
        <w:rPr>
          <w:rFonts w:ascii="Arial" w:hAnsi="Arial" w:cs="Arial"/>
          <w:b/>
          <w:sz w:val="10"/>
        </w:rPr>
      </w:pPr>
    </w:p>
    <w:p w:rsidR="00C4079A" w:rsidRPr="005259A8" w:rsidRDefault="00913DC6" w:rsidP="00BD7678">
      <w:pPr>
        <w:pStyle w:val="BodyText"/>
        <w:tabs>
          <w:tab w:val="left" w:pos="1080"/>
          <w:tab w:val="right" w:pos="10632"/>
        </w:tabs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Result: </w:t>
      </w:r>
      <w:r w:rsidRPr="00C463EE">
        <w:rPr>
          <w:rFonts w:ascii="Arial" w:hAnsi="Arial" w:cs="Arial"/>
          <w:b/>
          <w:color w:val="1F497D" w:themeColor="text2"/>
        </w:rPr>
        <w:t xml:space="preserve">Praised by the management team for </w:t>
      </w:r>
      <w:r>
        <w:rPr>
          <w:rFonts w:ascii="Arial" w:hAnsi="Arial" w:cs="Arial"/>
          <w:b/>
          <w:color w:val="1F497D" w:themeColor="text2"/>
        </w:rPr>
        <w:t>planning all job scope with great efficiency,</w:t>
      </w:r>
      <w:r>
        <w:rPr>
          <w:rFonts w:ascii="Arial" w:hAnsi="Arial" w:cs="Arial"/>
        </w:rPr>
        <w:t xml:space="preserve"> com</w:t>
      </w:r>
      <w:r w:rsidR="00405838">
        <w:rPr>
          <w:rFonts w:ascii="Arial" w:hAnsi="Arial" w:cs="Arial"/>
        </w:rPr>
        <w:t>pleting all tasks in a deadline-</w:t>
      </w:r>
      <w:r w:rsidRPr="00DC4940">
        <w:rPr>
          <w:rFonts w:ascii="Arial" w:hAnsi="Arial" w:cs="Arial"/>
          <w:noProof/>
        </w:rPr>
        <w:t>driven</w:t>
      </w:r>
      <w:r>
        <w:rPr>
          <w:rFonts w:ascii="Arial" w:hAnsi="Arial" w:cs="Arial"/>
        </w:rPr>
        <w:t xml:space="preserve"> environment and complying with client’s requirements to exceed all expectations</w:t>
      </w:r>
      <w:r w:rsidRPr="00C463EE">
        <w:rPr>
          <w:rFonts w:ascii="Arial" w:hAnsi="Arial" w:cs="Arial"/>
        </w:rPr>
        <w:t>.</w:t>
      </w:r>
    </w:p>
    <w:sectPr w:rsidR="00C4079A" w:rsidRPr="005259A8" w:rsidSect="00913DC6">
      <w:footerReference w:type="default" r:id="rId10"/>
      <w:pgSz w:w="12240" w:h="15840"/>
      <w:pgMar w:top="709" w:right="630" w:bottom="0" w:left="800" w:header="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84" w:rsidRDefault="00B64E84">
      <w:r>
        <w:separator/>
      </w:r>
    </w:p>
  </w:endnote>
  <w:endnote w:type="continuationSeparator" w:id="0">
    <w:p w:rsidR="00B64E84" w:rsidRDefault="00B6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A3A" w:rsidRDefault="00EF1A3A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84" w:rsidRDefault="00B64E84">
      <w:r>
        <w:separator/>
      </w:r>
    </w:p>
  </w:footnote>
  <w:footnote w:type="continuationSeparator" w:id="0">
    <w:p w:rsidR="00B64E84" w:rsidRDefault="00B64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57FE0AB0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8D4FD8"/>
    <w:multiLevelType w:val="hybridMultilevel"/>
    <w:tmpl w:val="9B9E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F0AE9"/>
    <w:multiLevelType w:val="hybridMultilevel"/>
    <w:tmpl w:val="A2A4136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08556379"/>
    <w:multiLevelType w:val="hybridMultilevel"/>
    <w:tmpl w:val="EFB6BF9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09FC3751"/>
    <w:multiLevelType w:val="hybridMultilevel"/>
    <w:tmpl w:val="DA50DF0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0A3374C2"/>
    <w:multiLevelType w:val="hybridMultilevel"/>
    <w:tmpl w:val="EA463B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D82FDC"/>
    <w:multiLevelType w:val="hybridMultilevel"/>
    <w:tmpl w:val="AEFC9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BD0C72"/>
    <w:multiLevelType w:val="hybridMultilevel"/>
    <w:tmpl w:val="DFF6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D5159C"/>
    <w:multiLevelType w:val="hybridMultilevel"/>
    <w:tmpl w:val="83361EB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>
    <w:nsid w:val="0BE91B56"/>
    <w:multiLevelType w:val="hybridMultilevel"/>
    <w:tmpl w:val="C8529848"/>
    <w:lvl w:ilvl="0" w:tplc="AA04FBD0">
      <w:start w:val="1"/>
      <w:numFmt w:val="bullet"/>
      <w:lvlText w:val="•"/>
      <w:lvlJc w:val="left"/>
      <w:pPr>
        <w:ind w:left="332" w:hanging="233"/>
      </w:pPr>
      <w:rPr>
        <w:rFonts w:ascii="Tahoma" w:eastAsia="Tahoma" w:hAnsi="Tahoma" w:hint="default"/>
        <w:w w:val="109"/>
        <w:sz w:val="22"/>
        <w:szCs w:val="22"/>
      </w:rPr>
    </w:lvl>
    <w:lvl w:ilvl="1" w:tplc="E752E98C">
      <w:start w:val="1"/>
      <w:numFmt w:val="bullet"/>
      <w:lvlText w:val="•"/>
      <w:lvlJc w:val="left"/>
      <w:pPr>
        <w:ind w:left="719" w:hanging="270"/>
      </w:pPr>
      <w:rPr>
        <w:rFonts w:ascii="Arial" w:eastAsia="Arial" w:hAnsi="Arial" w:hint="default"/>
        <w:i/>
        <w:w w:val="142"/>
        <w:sz w:val="22"/>
        <w:szCs w:val="22"/>
      </w:rPr>
    </w:lvl>
    <w:lvl w:ilvl="2" w:tplc="679C282E">
      <w:start w:val="1"/>
      <w:numFmt w:val="bullet"/>
      <w:lvlText w:val="•"/>
      <w:lvlJc w:val="left"/>
      <w:pPr>
        <w:ind w:left="1140" w:hanging="270"/>
      </w:pPr>
      <w:rPr>
        <w:rFonts w:hint="default"/>
      </w:rPr>
    </w:lvl>
    <w:lvl w:ilvl="3" w:tplc="CA944A38">
      <w:start w:val="1"/>
      <w:numFmt w:val="bullet"/>
      <w:lvlText w:val="•"/>
      <w:lvlJc w:val="left"/>
      <w:pPr>
        <w:ind w:left="2335" w:hanging="270"/>
      </w:pPr>
      <w:rPr>
        <w:rFonts w:hint="default"/>
      </w:rPr>
    </w:lvl>
    <w:lvl w:ilvl="4" w:tplc="C4E2C684">
      <w:start w:val="1"/>
      <w:numFmt w:val="bullet"/>
      <w:lvlText w:val="•"/>
      <w:lvlJc w:val="left"/>
      <w:pPr>
        <w:ind w:left="3530" w:hanging="270"/>
      </w:pPr>
      <w:rPr>
        <w:rFonts w:hint="default"/>
      </w:rPr>
    </w:lvl>
    <w:lvl w:ilvl="5" w:tplc="6FD4AE7C">
      <w:start w:val="1"/>
      <w:numFmt w:val="bullet"/>
      <w:lvlText w:val="•"/>
      <w:lvlJc w:val="left"/>
      <w:pPr>
        <w:ind w:left="4725" w:hanging="270"/>
      </w:pPr>
      <w:rPr>
        <w:rFonts w:hint="default"/>
      </w:rPr>
    </w:lvl>
    <w:lvl w:ilvl="6" w:tplc="5DBEA846">
      <w:start w:val="1"/>
      <w:numFmt w:val="bullet"/>
      <w:lvlText w:val="•"/>
      <w:lvlJc w:val="left"/>
      <w:pPr>
        <w:ind w:left="5920" w:hanging="270"/>
      </w:pPr>
      <w:rPr>
        <w:rFonts w:hint="default"/>
      </w:rPr>
    </w:lvl>
    <w:lvl w:ilvl="7" w:tplc="0134967A">
      <w:start w:val="1"/>
      <w:numFmt w:val="bullet"/>
      <w:lvlText w:val="•"/>
      <w:lvlJc w:val="left"/>
      <w:pPr>
        <w:ind w:left="7115" w:hanging="270"/>
      </w:pPr>
      <w:rPr>
        <w:rFonts w:hint="default"/>
      </w:rPr>
    </w:lvl>
    <w:lvl w:ilvl="8" w:tplc="72A22110">
      <w:start w:val="1"/>
      <w:numFmt w:val="bullet"/>
      <w:lvlText w:val="•"/>
      <w:lvlJc w:val="left"/>
      <w:pPr>
        <w:ind w:left="8310" w:hanging="270"/>
      </w:pPr>
      <w:rPr>
        <w:rFonts w:hint="default"/>
      </w:rPr>
    </w:lvl>
  </w:abstractNum>
  <w:abstractNum w:abstractNumId="10">
    <w:nsid w:val="0C8F03C6"/>
    <w:multiLevelType w:val="hybridMultilevel"/>
    <w:tmpl w:val="BF3CE560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111A0E"/>
    <w:multiLevelType w:val="hybridMultilevel"/>
    <w:tmpl w:val="65E8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4467CA"/>
    <w:multiLevelType w:val="hybridMultilevel"/>
    <w:tmpl w:val="450E9B18"/>
    <w:lvl w:ilvl="0" w:tplc="77EAAE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B2929C0"/>
    <w:multiLevelType w:val="hybridMultilevel"/>
    <w:tmpl w:val="526675B8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>
    <w:nsid w:val="1E2A72F1"/>
    <w:multiLevelType w:val="multilevel"/>
    <w:tmpl w:val="A8E8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FF7D6A"/>
    <w:multiLevelType w:val="hybridMultilevel"/>
    <w:tmpl w:val="247022F2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D27AAD"/>
    <w:multiLevelType w:val="hybridMultilevel"/>
    <w:tmpl w:val="3AC0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F151F2"/>
    <w:multiLevelType w:val="hybridMultilevel"/>
    <w:tmpl w:val="CA9C6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91B3CA9"/>
    <w:multiLevelType w:val="hybridMultilevel"/>
    <w:tmpl w:val="AB9AA450"/>
    <w:lvl w:ilvl="0" w:tplc="149AB220">
      <w:start w:val="1"/>
      <w:numFmt w:val="bullet"/>
      <w:lvlText w:val="•"/>
      <w:lvlJc w:val="left"/>
      <w:pPr>
        <w:ind w:left="1139" w:hanging="270"/>
      </w:pPr>
      <w:rPr>
        <w:rFonts w:ascii="Tahoma" w:eastAsia="Tahoma" w:hAnsi="Tahoma" w:hint="default"/>
        <w:w w:val="109"/>
        <w:sz w:val="22"/>
        <w:szCs w:val="22"/>
      </w:rPr>
    </w:lvl>
    <w:lvl w:ilvl="1" w:tplc="141CC886">
      <w:start w:val="1"/>
      <w:numFmt w:val="bullet"/>
      <w:lvlText w:val="•"/>
      <w:lvlJc w:val="left"/>
      <w:pPr>
        <w:ind w:left="1540" w:hanging="270"/>
      </w:pPr>
      <w:rPr>
        <w:rFonts w:hint="default"/>
      </w:rPr>
    </w:lvl>
    <w:lvl w:ilvl="2" w:tplc="58BA3D44">
      <w:start w:val="1"/>
      <w:numFmt w:val="bullet"/>
      <w:lvlText w:val="•"/>
      <w:lvlJc w:val="left"/>
      <w:pPr>
        <w:ind w:left="2557" w:hanging="270"/>
      </w:pPr>
      <w:rPr>
        <w:rFonts w:hint="default"/>
      </w:rPr>
    </w:lvl>
    <w:lvl w:ilvl="3" w:tplc="E85A4FC0">
      <w:start w:val="1"/>
      <w:numFmt w:val="bullet"/>
      <w:lvlText w:val="•"/>
      <w:lvlJc w:val="left"/>
      <w:pPr>
        <w:ind w:left="3575" w:hanging="270"/>
      </w:pPr>
      <w:rPr>
        <w:rFonts w:hint="default"/>
      </w:rPr>
    </w:lvl>
    <w:lvl w:ilvl="4" w:tplc="06C2830C">
      <w:start w:val="1"/>
      <w:numFmt w:val="bullet"/>
      <w:lvlText w:val="•"/>
      <w:lvlJc w:val="left"/>
      <w:pPr>
        <w:ind w:left="4593" w:hanging="270"/>
      </w:pPr>
      <w:rPr>
        <w:rFonts w:hint="default"/>
      </w:rPr>
    </w:lvl>
    <w:lvl w:ilvl="5" w:tplc="E108946A">
      <w:start w:val="1"/>
      <w:numFmt w:val="bullet"/>
      <w:lvlText w:val="•"/>
      <w:lvlJc w:val="left"/>
      <w:pPr>
        <w:ind w:left="5611" w:hanging="270"/>
      </w:pPr>
      <w:rPr>
        <w:rFonts w:hint="default"/>
      </w:rPr>
    </w:lvl>
    <w:lvl w:ilvl="6" w:tplc="527267B2">
      <w:start w:val="1"/>
      <w:numFmt w:val="bullet"/>
      <w:lvlText w:val="•"/>
      <w:lvlJc w:val="left"/>
      <w:pPr>
        <w:ind w:left="6628" w:hanging="270"/>
      </w:pPr>
      <w:rPr>
        <w:rFonts w:hint="default"/>
      </w:rPr>
    </w:lvl>
    <w:lvl w:ilvl="7" w:tplc="7A0447BC">
      <w:start w:val="1"/>
      <w:numFmt w:val="bullet"/>
      <w:lvlText w:val="•"/>
      <w:lvlJc w:val="left"/>
      <w:pPr>
        <w:ind w:left="7646" w:hanging="270"/>
      </w:pPr>
      <w:rPr>
        <w:rFonts w:hint="default"/>
      </w:rPr>
    </w:lvl>
    <w:lvl w:ilvl="8" w:tplc="512EE73A">
      <w:start w:val="1"/>
      <w:numFmt w:val="bullet"/>
      <w:lvlText w:val="•"/>
      <w:lvlJc w:val="left"/>
      <w:pPr>
        <w:ind w:left="8664" w:hanging="270"/>
      </w:pPr>
      <w:rPr>
        <w:rFonts w:hint="default"/>
      </w:rPr>
    </w:lvl>
  </w:abstractNum>
  <w:abstractNum w:abstractNumId="19">
    <w:nsid w:val="30D62E91"/>
    <w:multiLevelType w:val="hybridMultilevel"/>
    <w:tmpl w:val="788284D8"/>
    <w:lvl w:ilvl="0" w:tplc="04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0">
    <w:nsid w:val="32EE0DAF"/>
    <w:multiLevelType w:val="hybridMultilevel"/>
    <w:tmpl w:val="6E58B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5E60A3"/>
    <w:multiLevelType w:val="hybridMultilevel"/>
    <w:tmpl w:val="B0F41000"/>
    <w:lvl w:ilvl="0" w:tplc="BFC21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F96D31"/>
    <w:multiLevelType w:val="hybridMultilevel"/>
    <w:tmpl w:val="5E00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D335A"/>
    <w:multiLevelType w:val="hybridMultilevel"/>
    <w:tmpl w:val="66EA7E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16FA8"/>
    <w:multiLevelType w:val="hybridMultilevel"/>
    <w:tmpl w:val="898E98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6F269A6"/>
    <w:multiLevelType w:val="hybridMultilevel"/>
    <w:tmpl w:val="22742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D882C24"/>
    <w:multiLevelType w:val="hybridMultilevel"/>
    <w:tmpl w:val="3B2A0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165D0E"/>
    <w:multiLevelType w:val="hybridMultilevel"/>
    <w:tmpl w:val="789A4A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660C35"/>
    <w:multiLevelType w:val="hybridMultilevel"/>
    <w:tmpl w:val="F14229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32E5DE9"/>
    <w:multiLevelType w:val="hybridMultilevel"/>
    <w:tmpl w:val="B4B8A1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7A3C73"/>
    <w:multiLevelType w:val="hybridMultilevel"/>
    <w:tmpl w:val="6D62A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AE3575"/>
    <w:multiLevelType w:val="hybridMultilevel"/>
    <w:tmpl w:val="35A457E6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32">
    <w:nsid w:val="5C8D5A8E"/>
    <w:multiLevelType w:val="hybridMultilevel"/>
    <w:tmpl w:val="6E58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C45860"/>
    <w:multiLevelType w:val="hybridMultilevel"/>
    <w:tmpl w:val="C6D8E8D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4">
    <w:nsid w:val="60C41580"/>
    <w:multiLevelType w:val="hybridMultilevel"/>
    <w:tmpl w:val="22DE1D0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5">
    <w:nsid w:val="66A75DBA"/>
    <w:multiLevelType w:val="hybridMultilevel"/>
    <w:tmpl w:val="CEAADAE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>
    <w:nsid w:val="6B53169F"/>
    <w:multiLevelType w:val="hybridMultilevel"/>
    <w:tmpl w:val="25B4F5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1202D6A"/>
    <w:multiLevelType w:val="hybridMultilevel"/>
    <w:tmpl w:val="FA4A8D7A"/>
    <w:lvl w:ilvl="0" w:tplc="10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8">
    <w:nsid w:val="73235951"/>
    <w:multiLevelType w:val="hybridMultilevel"/>
    <w:tmpl w:val="C40A2BA0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9">
    <w:nsid w:val="77C04239"/>
    <w:multiLevelType w:val="hybridMultilevel"/>
    <w:tmpl w:val="96E69F4C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0">
    <w:nsid w:val="7C732782"/>
    <w:multiLevelType w:val="hybridMultilevel"/>
    <w:tmpl w:val="C396007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1">
    <w:nsid w:val="7DA15192"/>
    <w:multiLevelType w:val="hybridMultilevel"/>
    <w:tmpl w:val="05C80D70"/>
    <w:lvl w:ilvl="0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33"/>
  </w:num>
  <w:num w:numId="4">
    <w:abstractNumId w:val="31"/>
  </w:num>
  <w:num w:numId="5">
    <w:abstractNumId w:val="2"/>
  </w:num>
  <w:num w:numId="6">
    <w:abstractNumId w:val="19"/>
  </w:num>
  <w:num w:numId="7">
    <w:abstractNumId w:val="14"/>
  </w:num>
  <w:num w:numId="8">
    <w:abstractNumId w:val="17"/>
  </w:num>
  <w:num w:numId="9">
    <w:abstractNumId w:val="36"/>
  </w:num>
  <w:num w:numId="10">
    <w:abstractNumId w:val="35"/>
  </w:num>
  <w:num w:numId="11">
    <w:abstractNumId w:val="34"/>
  </w:num>
  <w:num w:numId="12">
    <w:abstractNumId w:val="39"/>
  </w:num>
  <w:num w:numId="13">
    <w:abstractNumId w:val="41"/>
  </w:num>
  <w:num w:numId="14">
    <w:abstractNumId w:val="38"/>
  </w:num>
  <w:num w:numId="15">
    <w:abstractNumId w:val="6"/>
  </w:num>
  <w:num w:numId="16">
    <w:abstractNumId w:val="0"/>
  </w:num>
  <w:num w:numId="17">
    <w:abstractNumId w:val="13"/>
  </w:num>
  <w:num w:numId="18">
    <w:abstractNumId w:val="7"/>
  </w:num>
  <w:num w:numId="19">
    <w:abstractNumId w:val="32"/>
  </w:num>
  <w:num w:numId="20">
    <w:abstractNumId w:val="40"/>
  </w:num>
  <w:num w:numId="21">
    <w:abstractNumId w:val="22"/>
  </w:num>
  <w:num w:numId="22">
    <w:abstractNumId w:val="30"/>
  </w:num>
  <w:num w:numId="23">
    <w:abstractNumId w:val="24"/>
  </w:num>
  <w:num w:numId="24">
    <w:abstractNumId w:val="3"/>
  </w:num>
  <w:num w:numId="25">
    <w:abstractNumId w:val="11"/>
  </w:num>
  <w:num w:numId="26">
    <w:abstractNumId w:val="16"/>
  </w:num>
  <w:num w:numId="27">
    <w:abstractNumId w:val="1"/>
  </w:num>
  <w:num w:numId="28">
    <w:abstractNumId w:val="20"/>
  </w:num>
  <w:num w:numId="29">
    <w:abstractNumId w:val="21"/>
  </w:num>
  <w:num w:numId="30">
    <w:abstractNumId w:val="8"/>
  </w:num>
  <w:num w:numId="31">
    <w:abstractNumId w:val="4"/>
  </w:num>
  <w:num w:numId="32">
    <w:abstractNumId w:val="28"/>
  </w:num>
  <w:num w:numId="33">
    <w:abstractNumId w:val="12"/>
  </w:num>
  <w:num w:numId="34">
    <w:abstractNumId w:val="27"/>
  </w:num>
  <w:num w:numId="35">
    <w:abstractNumId w:val="5"/>
  </w:num>
  <w:num w:numId="36">
    <w:abstractNumId w:val="37"/>
  </w:num>
  <w:num w:numId="37">
    <w:abstractNumId w:val="25"/>
  </w:num>
  <w:num w:numId="38">
    <w:abstractNumId w:val="15"/>
  </w:num>
  <w:num w:numId="39">
    <w:abstractNumId w:val="10"/>
  </w:num>
  <w:num w:numId="40">
    <w:abstractNumId w:val="23"/>
  </w:num>
  <w:num w:numId="41">
    <w:abstractNumId w:val="2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E0NrE0MbAwsTSzMDFX0lEKTi0uzszPAykwNq8FAA+rSe0tAAAA"/>
  </w:docVars>
  <w:rsids>
    <w:rsidRoot w:val="00EF1A3A"/>
    <w:rsid w:val="00001274"/>
    <w:rsid w:val="000025A3"/>
    <w:rsid w:val="000173AE"/>
    <w:rsid w:val="00033A0F"/>
    <w:rsid w:val="00042876"/>
    <w:rsid w:val="00043F0B"/>
    <w:rsid w:val="0005113C"/>
    <w:rsid w:val="000525FE"/>
    <w:rsid w:val="0005659B"/>
    <w:rsid w:val="0005772B"/>
    <w:rsid w:val="0006408F"/>
    <w:rsid w:val="000726FB"/>
    <w:rsid w:val="000765F6"/>
    <w:rsid w:val="0008729F"/>
    <w:rsid w:val="00092543"/>
    <w:rsid w:val="00095347"/>
    <w:rsid w:val="000955A0"/>
    <w:rsid w:val="000A0723"/>
    <w:rsid w:val="000A1FDC"/>
    <w:rsid w:val="000A309A"/>
    <w:rsid w:val="000A6F27"/>
    <w:rsid w:val="000B0130"/>
    <w:rsid w:val="000B2F50"/>
    <w:rsid w:val="000B50BD"/>
    <w:rsid w:val="000B704D"/>
    <w:rsid w:val="000B71D4"/>
    <w:rsid w:val="000C2AD6"/>
    <w:rsid w:val="000D195E"/>
    <w:rsid w:val="000D3373"/>
    <w:rsid w:val="000E1153"/>
    <w:rsid w:val="000F14A5"/>
    <w:rsid w:val="000F329C"/>
    <w:rsid w:val="000F63EC"/>
    <w:rsid w:val="00102CC3"/>
    <w:rsid w:val="00105F87"/>
    <w:rsid w:val="00112EDF"/>
    <w:rsid w:val="0011462F"/>
    <w:rsid w:val="00121BAB"/>
    <w:rsid w:val="00121C4F"/>
    <w:rsid w:val="00126246"/>
    <w:rsid w:val="0013147F"/>
    <w:rsid w:val="0013487B"/>
    <w:rsid w:val="00135170"/>
    <w:rsid w:val="0013704F"/>
    <w:rsid w:val="001431CB"/>
    <w:rsid w:val="00146923"/>
    <w:rsid w:val="0014705F"/>
    <w:rsid w:val="00147C52"/>
    <w:rsid w:val="0015381C"/>
    <w:rsid w:val="00155900"/>
    <w:rsid w:val="0016370C"/>
    <w:rsid w:val="00172292"/>
    <w:rsid w:val="00177A91"/>
    <w:rsid w:val="001803E2"/>
    <w:rsid w:val="00181D5F"/>
    <w:rsid w:val="00182971"/>
    <w:rsid w:val="00191F99"/>
    <w:rsid w:val="001931B9"/>
    <w:rsid w:val="001934A6"/>
    <w:rsid w:val="001A0872"/>
    <w:rsid w:val="001A2FA3"/>
    <w:rsid w:val="001A6269"/>
    <w:rsid w:val="001A7F67"/>
    <w:rsid w:val="001B5600"/>
    <w:rsid w:val="001B6F6D"/>
    <w:rsid w:val="001C2223"/>
    <w:rsid w:val="001D11CA"/>
    <w:rsid w:val="001D2DB0"/>
    <w:rsid w:val="001D2EA3"/>
    <w:rsid w:val="001D3630"/>
    <w:rsid w:val="001E57F9"/>
    <w:rsid w:val="001E715D"/>
    <w:rsid w:val="001F1A3A"/>
    <w:rsid w:val="001F55FA"/>
    <w:rsid w:val="001F7732"/>
    <w:rsid w:val="00200D91"/>
    <w:rsid w:val="00207FE9"/>
    <w:rsid w:val="002147EE"/>
    <w:rsid w:val="00215FC8"/>
    <w:rsid w:val="0022200D"/>
    <w:rsid w:val="002253FC"/>
    <w:rsid w:val="00233636"/>
    <w:rsid w:val="00235CC4"/>
    <w:rsid w:val="00236A8B"/>
    <w:rsid w:val="00236AC6"/>
    <w:rsid w:val="00240236"/>
    <w:rsid w:val="00241370"/>
    <w:rsid w:val="00244EDA"/>
    <w:rsid w:val="002457D4"/>
    <w:rsid w:val="00245BAC"/>
    <w:rsid w:val="00251587"/>
    <w:rsid w:val="00255D8F"/>
    <w:rsid w:val="00264AA5"/>
    <w:rsid w:val="00264EB0"/>
    <w:rsid w:val="00272AF6"/>
    <w:rsid w:val="002745D9"/>
    <w:rsid w:val="00274B6C"/>
    <w:rsid w:val="00280567"/>
    <w:rsid w:val="002856F0"/>
    <w:rsid w:val="00291F82"/>
    <w:rsid w:val="0029659B"/>
    <w:rsid w:val="002A40EC"/>
    <w:rsid w:val="002A4DF0"/>
    <w:rsid w:val="002A6087"/>
    <w:rsid w:val="002B0648"/>
    <w:rsid w:val="002B28F9"/>
    <w:rsid w:val="002B608E"/>
    <w:rsid w:val="002D07B5"/>
    <w:rsid w:val="002F1773"/>
    <w:rsid w:val="002F4861"/>
    <w:rsid w:val="002F6C3D"/>
    <w:rsid w:val="002F6FFB"/>
    <w:rsid w:val="00301564"/>
    <w:rsid w:val="00310EF3"/>
    <w:rsid w:val="003146B3"/>
    <w:rsid w:val="003149F4"/>
    <w:rsid w:val="00321AEE"/>
    <w:rsid w:val="00325D76"/>
    <w:rsid w:val="00326C56"/>
    <w:rsid w:val="00326FAF"/>
    <w:rsid w:val="00330868"/>
    <w:rsid w:val="00335F30"/>
    <w:rsid w:val="00341EF4"/>
    <w:rsid w:val="00342C91"/>
    <w:rsid w:val="00347EBB"/>
    <w:rsid w:val="00366530"/>
    <w:rsid w:val="00370700"/>
    <w:rsid w:val="00376DB6"/>
    <w:rsid w:val="0037701C"/>
    <w:rsid w:val="00381166"/>
    <w:rsid w:val="00381970"/>
    <w:rsid w:val="00393ACE"/>
    <w:rsid w:val="00395DDA"/>
    <w:rsid w:val="003B049D"/>
    <w:rsid w:val="003B77B4"/>
    <w:rsid w:val="003B7B95"/>
    <w:rsid w:val="003C0D20"/>
    <w:rsid w:val="003C3817"/>
    <w:rsid w:val="003C40C5"/>
    <w:rsid w:val="003D4D1F"/>
    <w:rsid w:val="003D6952"/>
    <w:rsid w:val="003E02F2"/>
    <w:rsid w:val="003E430A"/>
    <w:rsid w:val="003E691F"/>
    <w:rsid w:val="003E7DF1"/>
    <w:rsid w:val="00400C4C"/>
    <w:rsid w:val="00405838"/>
    <w:rsid w:val="004175B2"/>
    <w:rsid w:val="00420C7E"/>
    <w:rsid w:val="00421CE0"/>
    <w:rsid w:val="00425E39"/>
    <w:rsid w:val="0042799A"/>
    <w:rsid w:val="00434D3A"/>
    <w:rsid w:val="00442839"/>
    <w:rsid w:val="004439A2"/>
    <w:rsid w:val="00444249"/>
    <w:rsid w:val="00444C1F"/>
    <w:rsid w:val="00446000"/>
    <w:rsid w:val="00453DB8"/>
    <w:rsid w:val="00455C10"/>
    <w:rsid w:val="00457188"/>
    <w:rsid w:val="004610FD"/>
    <w:rsid w:val="0046236D"/>
    <w:rsid w:val="00462CA9"/>
    <w:rsid w:val="004715FA"/>
    <w:rsid w:val="00471EF5"/>
    <w:rsid w:val="0047399A"/>
    <w:rsid w:val="004741BC"/>
    <w:rsid w:val="00493AF0"/>
    <w:rsid w:val="00494BC1"/>
    <w:rsid w:val="004A126D"/>
    <w:rsid w:val="004B2F6C"/>
    <w:rsid w:val="004B4DCC"/>
    <w:rsid w:val="004C20F7"/>
    <w:rsid w:val="004C2612"/>
    <w:rsid w:val="004C6594"/>
    <w:rsid w:val="004D27F9"/>
    <w:rsid w:val="004D3CE2"/>
    <w:rsid w:val="004D5E30"/>
    <w:rsid w:val="004E4C4A"/>
    <w:rsid w:val="004E700D"/>
    <w:rsid w:val="004E7DB5"/>
    <w:rsid w:val="004F1341"/>
    <w:rsid w:val="004F1E3F"/>
    <w:rsid w:val="004F6DF3"/>
    <w:rsid w:val="005005CF"/>
    <w:rsid w:val="00501D87"/>
    <w:rsid w:val="00520374"/>
    <w:rsid w:val="005239E9"/>
    <w:rsid w:val="005259A8"/>
    <w:rsid w:val="00541074"/>
    <w:rsid w:val="00541533"/>
    <w:rsid w:val="00543254"/>
    <w:rsid w:val="00545F7F"/>
    <w:rsid w:val="005471C0"/>
    <w:rsid w:val="00550B8D"/>
    <w:rsid w:val="005643D6"/>
    <w:rsid w:val="0056469B"/>
    <w:rsid w:val="00564A3A"/>
    <w:rsid w:val="00574294"/>
    <w:rsid w:val="00584837"/>
    <w:rsid w:val="00590932"/>
    <w:rsid w:val="00593F9C"/>
    <w:rsid w:val="005A0EFC"/>
    <w:rsid w:val="005A76E3"/>
    <w:rsid w:val="005B18BF"/>
    <w:rsid w:val="005B233D"/>
    <w:rsid w:val="005C04BA"/>
    <w:rsid w:val="005C0F5B"/>
    <w:rsid w:val="005D46ED"/>
    <w:rsid w:val="005E29CE"/>
    <w:rsid w:val="005F1494"/>
    <w:rsid w:val="005F239B"/>
    <w:rsid w:val="0061099E"/>
    <w:rsid w:val="00612F41"/>
    <w:rsid w:val="00614C01"/>
    <w:rsid w:val="006225CB"/>
    <w:rsid w:val="00625392"/>
    <w:rsid w:val="00633246"/>
    <w:rsid w:val="006348BA"/>
    <w:rsid w:val="00636941"/>
    <w:rsid w:val="00637DF5"/>
    <w:rsid w:val="00643469"/>
    <w:rsid w:val="00645B15"/>
    <w:rsid w:val="006522FE"/>
    <w:rsid w:val="006637F3"/>
    <w:rsid w:val="00684372"/>
    <w:rsid w:val="00686B94"/>
    <w:rsid w:val="0068708F"/>
    <w:rsid w:val="00694292"/>
    <w:rsid w:val="006A1768"/>
    <w:rsid w:val="006A57AF"/>
    <w:rsid w:val="006B15B1"/>
    <w:rsid w:val="006B6E44"/>
    <w:rsid w:val="006C68F7"/>
    <w:rsid w:val="006D1BAA"/>
    <w:rsid w:val="006E0A16"/>
    <w:rsid w:val="006E6199"/>
    <w:rsid w:val="006E625F"/>
    <w:rsid w:val="006E644F"/>
    <w:rsid w:val="006E7CD5"/>
    <w:rsid w:val="006F299E"/>
    <w:rsid w:val="006F2B98"/>
    <w:rsid w:val="006F449E"/>
    <w:rsid w:val="006F72CC"/>
    <w:rsid w:val="00700067"/>
    <w:rsid w:val="00700ED7"/>
    <w:rsid w:val="0070733F"/>
    <w:rsid w:val="00725BCF"/>
    <w:rsid w:val="00725EDB"/>
    <w:rsid w:val="007341AF"/>
    <w:rsid w:val="00736DB7"/>
    <w:rsid w:val="00737A65"/>
    <w:rsid w:val="007510A9"/>
    <w:rsid w:val="00753BAD"/>
    <w:rsid w:val="00754A79"/>
    <w:rsid w:val="00767773"/>
    <w:rsid w:val="00774B43"/>
    <w:rsid w:val="007752EC"/>
    <w:rsid w:val="007768AE"/>
    <w:rsid w:val="007769C7"/>
    <w:rsid w:val="00780B37"/>
    <w:rsid w:val="00783F58"/>
    <w:rsid w:val="00784EAE"/>
    <w:rsid w:val="00785766"/>
    <w:rsid w:val="00787466"/>
    <w:rsid w:val="007903C3"/>
    <w:rsid w:val="0079340C"/>
    <w:rsid w:val="007A741E"/>
    <w:rsid w:val="007A7589"/>
    <w:rsid w:val="007A7A3B"/>
    <w:rsid w:val="007B213D"/>
    <w:rsid w:val="007B3B7F"/>
    <w:rsid w:val="007B7BCF"/>
    <w:rsid w:val="007C709D"/>
    <w:rsid w:val="007D17D6"/>
    <w:rsid w:val="007D1AF4"/>
    <w:rsid w:val="007D7E84"/>
    <w:rsid w:val="007E2469"/>
    <w:rsid w:val="007E445D"/>
    <w:rsid w:val="007E6131"/>
    <w:rsid w:val="007F7EB6"/>
    <w:rsid w:val="00825FA9"/>
    <w:rsid w:val="0083549A"/>
    <w:rsid w:val="00853E3D"/>
    <w:rsid w:val="008560C7"/>
    <w:rsid w:val="0085653B"/>
    <w:rsid w:val="00866C23"/>
    <w:rsid w:val="00867850"/>
    <w:rsid w:val="00867B3A"/>
    <w:rsid w:val="00874904"/>
    <w:rsid w:val="008834D3"/>
    <w:rsid w:val="00895DE2"/>
    <w:rsid w:val="008A50E6"/>
    <w:rsid w:val="008A5F40"/>
    <w:rsid w:val="008A6A37"/>
    <w:rsid w:val="008A6F6C"/>
    <w:rsid w:val="008B042F"/>
    <w:rsid w:val="008B21C9"/>
    <w:rsid w:val="008D0053"/>
    <w:rsid w:val="008D386E"/>
    <w:rsid w:val="008D519A"/>
    <w:rsid w:val="008D523D"/>
    <w:rsid w:val="008E4710"/>
    <w:rsid w:val="008F290B"/>
    <w:rsid w:val="008F78BD"/>
    <w:rsid w:val="00903C6A"/>
    <w:rsid w:val="00905001"/>
    <w:rsid w:val="00911D03"/>
    <w:rsid w:val="009127DB"/>
    <w:rsid w:val="00913DC6"/>
    <w:rsid w:val="00914D5E"/>
    <w:rsid w:val="009169E5"/>
    <w:rsid w:val="009213B0"/>
    <w:rsid w:val="009351F6"/>
    <w:rsid w:val="00936C2F"/>
    <w:rsid w:val="009448AA"/>
    <w:rsid w:val="00944F4F"/>
    <w:rsid w:val="00951038"/>
    <w:rsid w:val="00952286"/>
    <w:rsid w:val="00952996"/>
    <w:rsid w:val="00962464"/>
    <w:rsid w:val="00965AFF"/>
    <w:rsid w:val="009722A7"/>
    <w:rsid w:val="009727A2"/>
    <w:rsid w:val="00982C50"/>
    <w:rsid w:val="00987CCC"/>
    <w:rsid w:val="009940D9"/>
    <w:rsid w:val="009A5688"/>
    <w:rsid w:val="009A5EA6"/>
    <w:rsid w:val="009A7BD8"/>
    <w:rsid w:val="009B3906"/>
    <w:rsid w:val="009B48DB"/>
    <w:rsid w:val="009B63E6"/>
    <w:rsid w:val="009C44BA"/>
    <w:rsid w:val="009C7595"/>
    <w:rsid w:val="009C774F"/>
    <w:rsid w:val="009D05FD"/>
    <w:rsid w:val="009D3FE7"/>
    <w:rsid w:val="009D71F6"/>
    <w:rsid w:val="009E2FB3"/>
    <w:rsid w:val="009E43A0"/>
    <w:rsid w:val="009E5BDE"/>
    <w:rsid w:val="009E7F63"/>
    <w:rsid w:val="009F0DFC"/>
    <w:rsid w:val="009F5742"/>
    <w:rsid w:val="009F7187"/>
    <w:rsid w:val="00A03F9F"/>
    <w:rsid w:val="00A0497F"/>
    <w:rsid w:val="00A20648"/>
    <w:rsid w:val="00A21660"/>
    <w:rsid w:val="00A2206C"/>
    <w:rsid w:val="00A34148"/>
    <w:rsid w:val="00A40751"/>
    <w:rsid w:val="00A45AD5"/>
    <w:rsid w:val="00A512BB"/>
    <w:rsid w:val="00A65C35"/>
    <w:rsid w:val="00A7161E"/>
    <w:rsid w:val="00A808AE"/>
    <w:rsid w:val="00A833FC"/>
    <w:rsid w:val="00A92F0C"/>
    <w:rsid w:val="00A94CD8"/>
    <w:rsid w:val="00A96C19"/>
    <w:rsid w:val="00AA0948"/>
    <w:rsid w:val="00AA3141"/>
    <w:rsid w:val="00AA3873"/>
    <w:rsid w:val="00AA4E00"/>
    <w:rsid w:val="00AA5BBD"/>
    <w:rsid w:val="00AA7F6F"/>
    <w:rsid w:val="00AC236C"/>
    <w:rsid w:val="00AC53B9"/>
    <w:rsid w:val="00AC6567"/>
    <w:rsid w:val="00AC7346"/>
    <w:rsid w:val="00AD099B"/>
    <w:rsid w:val="00AD0D64"/>
    <w:rsid w:val="00AD74BC"/>
    <w:rsid w:val="00AE4D67"/>
    <w:rsid w:val="00AE6FC0"/>
    <w:rsid w:val="00AF0240"/>
    <w:rsid w:val="00AF0C47"/>
    <w:rsid w:val="00AF1738"/>
    <w:rsid w:val="00AF684E"/>
    <w:rsid w:val="00B002C4"/>
    <w:rsid w:val="00B135E1"/>
    <w:rsid w:val="00B45C25"/>
    <w:rsid w:val="00B63CF5"/>
    <w:rsid w:val="00B64551"/>
    <w:rsid w:val="00B64E84"/>
    <w:rsid w:val="00B75B12"/>
    <w:rsid w:val="00B8142F"/>
    <w:rsid w:val="00B90518"/>
    <w:rsid w:val="00B96062"/>
    <w:rsid w:val="00BA3B3B"/>
    <w:rsid w:val="00BA680F"/>
    <w:rsid w:val="00BB0EAA"/>
    <w:rsid w:val="00BB5E3A"/>
    <w:rsid w:val="00BC1A4F"/>
    <w:rsid w:val="00BC39FD"/>
    <w:rsid w:val="00BC6970"/>
    <w:rsid w:val="00BD216C"/>
    <w:rsid w:val="00BD2631"/>
    <w:rsid w:val="00BD7678"/>
    <w:rsid w:val="00BE416F"/>
    <w:rsid w:val="00BE62AE"/>
    <w:rsid w:val="00BF1E36"/>
    <w:rsid w:val="00BF5616"/>
    <w:rsid w:val="00C0430B"/>
    <w:rsid w:val="00C06097"/>
    <w:rsid w:val="00C10852"/>
    <w:rsid w:val="00C15833"/>
    <w:rsid w:val="00C1635C"/>
    <w:rsid w:val="00C21E98"/>
    <w:rsid w:val="00C30CA8"/>
    <w:rsid w:val="00C3358E"/>
    <w:rsid w:val="00C36724"/>
    <w:rsid w:val="00C4057E"/>
    <w:rsid w:val="00C4079A"/>
    <w:rsid w:val="00C4295F"/>
    <w:rsid w:val="00C45C18"/>
    <w:rsid w:val="00C464D6"/>
    <w:rsid w:val="00C53F36"/>
    <w:rsid w:val="00C557FA"/>
    <w:rsid w:val="00C80B3C"/>
    <w:rsid w:val="00C90EDE"/>
    <w:rsid w:val="00CA153B"/>
    <w:rsid w:val="00CA3F7A"/>
    <w:rsid w:val="00CB68D2"/>
    <w:rsid w:val="00CB727D"/>
    <w:rsid w:val="00CC0065"/>
    <w:rsid w:val="00CD2573"/>
    <w:rsid w:val="00CD3D59"/>
    <w:rsid w:val="00CE13BF"/>
    <w:rsid w:val="00CF0089"/>
    <w:rsid w:val="00CF5844"/>
    <w:rsid w:val="00CF7CAB"/>
    <w:rsid w:val="00D0447A"/>
    <w:rsid w:val="00D06A43"/>
    <w:rsid w:val="00D1494C"/>
    <w:rsid w:val="00D20A74"/>
    <w:rsid w:val="00D20CBA"/>
    <w:rsid w:val="00D224E6"/>
    <w:rsid w:val="00D30A4C"/>
    <w:rsid w:val="00D416F4"/>
    <w:rsid w:val="00D42357"/>
    <w:rsid w:val="00D43D73"/>
    <w:rsid w:val="00D65198"/>
    <w:rsid w:val="00D81683"/>
    <w:rsid w:val="00D81ACF"/>
    <w:rsid w:val="00D823C8"/>
    <w:rsid w:val="00D9442A"/>
    <w:rsid w:val="00D9708C"/>
    <w:rsid w:val="00DA0CFA"/>
    <w:rsid w:val="00DA4080"/>
    <w:rsid w:val="00DB06A2"/>
    <w:rsid w:val="00DB11FE"/>
    <w:rsid w:val="00DB1DF5"/>
    <w:rsid w:val="00DB2C33"/>
    <w:rsid w:val="00DB341F"/>
    <w:rsid w:val="00DB3C15"/>
    <w:rsid w:val="00DC3FAE"/>
    <w:rsid w:val="00DC4940"/>
    <w:rsid w:val="00DD29E2"/>
    <w:rsid w:val="00DD56ED"/>
    <w:rsid w:val="00DD7DC2"/>
    <w:rsid w:val="00DE000C"/>
    <w:rsid w:val="00DE7458"/>
    <w:rsid w:val="00DE7B4C"/>
    <w:rsid w:val="00DF0512"/>
    <w:rsid w:val="00DF1E6E"/>
    <w:rsid w:val="00DF6B9A"/>
    <w:rsid w:val="00DF7529"/>
    <w:rsid w:val="00E00F7F"/>
    <w:rsid w:val="00E05DFF"/>
    <w:rsid w:val="00E06DDC"/>
    <w:rsid w:val="00E151C8"/>
    <w:rsid w:val="00E33DA7"/>
    <w:rsid w:val="00E3644B"/>
    <w:rsid w:val="00E40F5B"/>
    <w:rsid w:val="00E42DD2"/>
    <w:rsid w:val="00E44DC1"/>
    <w:rsid w:val="00E51AE0"/>
    <w:rsid w:val="00E5485B"/>
    <w:rsid w:val="00E575B8"/>
    <w:rsid w:val="00E6082B"/>
    <w:rsid w:val="00E60FF0"/>
    <w:rsid w:val="00E77173"/>
    <w:rsid w:val="00E86502"/>
    <w:rsid w:val="00E9339F"/>
    <w:rsid w:val="00EA29A0"/>
    <w:rsid w:val="00EA30E1"/>
    <w:rsid w:val="00EA43F1"/>
    <w:rsid w:val="00EA564F"/>
    <w:rsid w:val="00EA783E"/>
    <w:rsid w:val="00EB1401"/>
    <w:rsid w:val="00ED17FF"/>
    <w:rsid w:val="00ED20E8"/>
    <w:rsid w:val="00ED5A9A"/>
    <w:rsid w:val="00ED6936"/>
    <w:rsid w:val="00EE4222"/>
    <w:rsid w:val="00EE6372"/>
    <w:rsid w:val="00EF1A3A"/>
    <w:rsid w:val="00F22767"/>
    <w:rsid w:val="00F32169"/>
    <w:rsid w:val="00F32FBD"/>
    <w:rsid w:val="00F33186"/>
    <w:rsid w:val="00F35FC1"/>
    <w:rsid w:val="00F37DA5"/>
    <w:rsid w:val="00F406F0"/>
    <w:rsid w:val="00F42F5E"/>
    <w:rsid w:val="00F438F0"/>
    <w:rsid w:val="00F47B8F"/>
    <w:rsid w:val="00F54F66"/>
    <w:rsid w:val="00F56D4A"/>
    <w:rsid w:val="00F56EF7"/>
    <w:rsid w:val="00F7161D"/>
    <w:rsid w:val="00F75A7B"/>
    <w:rsid w:val="00F75CEC"/>
    <w:rsid w:val="00F76CEF"/>
    <w:rsid w:val="00F77427"/>
    <w:rsid w:val="00F82822"/>
    <w:rsid w:val="00F82923"/>
    <w:rsid w:val="00F84A32"/>
    <w:rsid w:val="00F84AF6"/>
    <w:rsid w:val="00F90A1F"/>
    <w:rsid w:val="00F97245"/>
    <w:rsid w:val="00FA290B"/>
    <w:rsid w:val="00FA6CC0"/>
    <w:rsid w:val="00FA7B80"/>
    <w:rsid w:val="00FB10B6"/>
    <w:rsid w:val="00FB3FC8"/>
    <w:rsid w:val="00FC2885"/>
    <w:rsid w:val="00FC58D7"/>
    <w:rsid w:val="00FC60ED"/>
    <w:rsid w:val="00FD0482"/>
    <w:rsid w:val="00FD1374"/>
    <w:rsid w:val="00FE4F07"/>
    <w:rsid w:val="00FF3F66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1D87"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Lucida Sans" w:eastAsia="Lucida Sans" w:hAnsi="Lucida Sans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ahoma" w:eastAsia="Tahoma" w:hAnsi="Tahoma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5E3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81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970"/>
  </w:style>
  <w:style w:type="paragraph" w:styleId="Footer">
    <w:name w:val="footer"/>
    <w:basedOn w:val="Normal"/>
    <w:link w:val="FooterChar"/>
    <w:uiPriority w:val="99"/>
    <w:unhideWhenUsed/>
    <w:rsid w:val="00381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970"/>
  </w:style>
  <w:style w:type="table" w:styleId="TableGrid">
    <w:name w:val="Table Grid"/>
    <w:basedOn w:val="TableNormal"/>
    <w:uiPriority w:val="39"/>
    <w:rsid w:val="00CF0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370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LNameandAddress">
    <w:name w:val="CL Name and Address"/>
    <w:basedOn w:val="Normal"/>
    <w:rsid w:val="00874904"/>
    <w:pPr>
      <w:widowControl/>
      <w:contextualSpacing/>
    </w:pPr>
    <w:rPr>
      <w:rFonts w:ascii="Arial" w:eastAsia="Times New Roman" w:hAnsi="Arial" w:cs="Arial"/>
      <w:noProof/>
      <w:sz w:val="20"/>
      <w:szCs w:val="20"/>
    </w:rPr>
  </w:style>
  <w:style w:type="paragraph" w:customStyle="1" w:styleId="ClDate">
    <w:name w:val="Cl Date"/>
    <w:basedOn w:val="Normal"/>
    <w:rsid w:val="00874904"/>
    <w:pPr>
      <w:widowControl/>
      <w:spacing w:before="100" w:beforeAutospacing="1" w:after="240"/>
    </w:pPr>
    <w:rPr>
      <w:rFonts w:ascii="Arial" w:eastAsia="Times New Roman" w:hAnsi="Arial" w:cs="Arial"/>
      <w:noProof/>
      <w:sz w:val="20"/>
      <w:szCs w:val="20"/>
    </w:rPr>
  </w:style>
  <w:style w:type="paragraph" w:customStyle="1" w:styleId="ClRE">
    <w:name w:val="Cl RE"/>
    <w:basedOn w:val="Normal"/>
    <w:rsid w:val="00874904"/>
    <w:pPr>
      <w:widowControl/>
      <w:spacing w:before="100" w:beforeAutospacing="1" w:after="100" w:afterAutospacing="1"/>
    </w:pPr>
    <w:rPr>
      <w:rFonts w:ascii="Arial" w:eastAsia="Times New Roman" w:hAnsi="Arial" w:cs="Arial"/>
      <w:b/>
      <w:sz w:val="20"/>
      <w:szCs w:val="20"/>
    </w:rPr>
  </w:style>
  <w:style w:type="paragraph" w:customStyle="1" w:styleId="ClSalutation">
    <w:name w:val="Cl Salutation"/>
    <w:basedOn w:val="Normal"/>
    <w:rsid w:val="00874904"/>
    <w:pPr>
      <w:widowControl/>
      <w:tabs>
        <w:tab w:val="left" w:pos="7999"/>
      </w:tabs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ClBody">
    <w:name w:val="Cl Body"/>
    <w:basedOn w:val="Normal"/>
    <w:qFormat/>
    <w:rsid w:val="00874904"/>
    <w:pPr>
      <w:widowControl/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LThankYou">
    <w:name w:val="CL Thank You"/>
    <w:basedOn w:val="Normal"/>
    <w:rsid w:val="00874904"/>
    <w:pPr>
      <w:widowControl/>
      <w:spacing w:after="220" w:line="220" w:lineRule="atLeast"/>
      <w:jc w:val="both"/>
    </w:pPr>
    <w:rPr>
      <w:rFonts w:ascii="Arial" w:eastAsia="Times New Roman" w:hAnsi="Arial" w:cs="Times New Roman"/>
      <w:noProof/>
      <w:spacing w:val="-5"/>
      <w:sz w:val="20"/>
      <w:szCs w:val="20"/>
    </w:rPr>
  </w:style>
  <w:style w:type="paragraph" w:customStyle="1" w:styleId="ClSignature">
    <w:name w:val="Cl Signature"/>
    <w:basedOn w:val="Normal"/>
    <w:rsid w:val="00874904"/>
    <w:pPr>
      <w:widowControl/>
      <w:spacing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lEnclosure">
    <w:name w:val="Cl Enclosure"/>
    <w:basedOn w:val="Normal"/>
    <w:rsid w:val="00874904"/>
    <w:pPr>
      <w:widowControl/>
      <w:spacing w:after="220" w:line="220" w:lineRule="atLeast"/>
    </w:pPr>
    <w:rPr>
      <w:rFonts w:ascii="Arial" w:eastAsia="Times New Roman" w:hAnsi="Arial" w:cs="Times New Roman"/>
      <w:noProof/>
      <w:spacing w:val="-5"/>
      <w:sz w:val="20"/>
      <w:szCs w:val="20"/>
    </w:rPr>
  </w:style>
  <w:style w:type="character" w:customStyle="1" w:styleId="xbe">
    <w:name w:val="_xbe"/>
    <w:basedOn w:val="DefaultParagraphFont"/>
    <w:rsid w:val="00874904"/>
  </w:style>
  <w:style w:type="character" w:customStyle="1" w:styleId="summary">
    <w:name w:val="summary"/>
    <w:basedOn w:val="DefaultParagraphFont"/>
    <w:rsid w:val="00874904"/>
  </w:style>
  <w:style w:type="character" w:styleId="SubtleEmphasis">
    <w:name w:val="Subtle Emphasis"/>
    <w:basedOn w:val="DefaultParagraphFont"/>
    <w:uiPriority w:val="19"/>
    <w:qFormat/>
    <w:rsid w:val="00874904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1D87"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Lucida Sans" w:eastAsia="Lucida Sans" w:hAnsi="Lucida Sans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ahoma" w:eastAsia="Tahoma" w:hAnsi="Tahoma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5E3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81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970"/>
  </w:style>
  <w:style w:type="paragraph" w:styleId="Footer">
    <w:name w:val="footer"/>
    <w:basedOn w:val="Normal"/>
    <w:link w:val="FooterChar"/>
    <w:uiPriority w:val="99"/>
    <w:unhideWhenUsed/>
    <w:rsid w:val="00381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970"/>
  </w:style>
  <w:style w:type="table" w:styleId="TableGrid">
    <w:name w:val="Table Grid"/>
    <w:basedOn w:val="TableNormal"/>
    <w:uiPriority w:val="39"/>
    <w:rsid w:val="00CF0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370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LNameandAddress">
    <w:name w:val="CL Name and Address"/>
    <w:basedOn w:val="Normal"/>
    <w:rsid w:val="00874904"/>
    <w:pPr>
      <w:widowControl/>
      <w:contextualSpacing/>
    </w:pPr>
    <w:rPr>
      <w:rFonts w:ascii="Arial" w:eastAsia="Times New Roman" w:hAnsi="Arial" w:cs="Arial"/>
      <w:noProof/>
      <w:sz w:val="20"/>
      <w:szCs w:val="20"/>
    </w:rPr>
  </w:style>
  <w:style w:type="paragraph" w:customStyle="1" w:styleId="ClDate">
    <w:name w:val="Cl Date"/>
    <w:basedOn w:val="Normal"/>
    <w:rsid w:val="00874904"/>
    <w:pPr>
      <w:widowControl/>
      <w:spacing w:before="100" w:beforeAutospacing="1" w:after="240"/>
    </w:pPr>
    <w:rPr>
      <w:rFonts w:ascii="Arial" w:eastAsia="Times New Roman" w:hAnsi="Arial" w:cs="Arial"/>
      <w:noProof/>
      <w:sz w:val="20"/>
      <w:szCs w:val="20"/>
    </w:rPr>
  </w:style>
  <w:style w:type="paragraph" w:customStyle="1" w:styleId="ClRE">
    <w:name w:val="Cl RE"/>
    <w:basedOn w:val="Normal"/>
    <w:rsid w:val="00874904"/>
    <w:pPr>
      <w:widowControl/>
      <w:spacing w:before="100" w:beforeAutospacing="1" w:after="100" w:afterAutospacing="1"/>
    </w:pPr>
    <w:rPr>
      <w:rFonts w:ascii="Arial" w:eastAsia="Times New Roman" w:hAnsi="Arial" w:cs="Arial"/>
      <w:b/>
      <w:sz w:val="20"/>
      <w:szCs w:val="20"/>
    </w:rPr>
  </w:style>
  <w:style w:type="paragraph" w:customStyle="1" w:styleId="ClSalutation">
    <w:name w:val="Cl Salutation"/>
    <w:basedOn w:val="Normal"/>
    <w:rsid w:val="00874904"/>
    <w:pPr>
      <w:widowControl/>
      <w:tabs>
        <w:tab w:val="left" w:pos="7999"/>
      </w:tabs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ClBody">
    <w:name w:val="Cl Body"/>
    <w:basedOn w:val="Normal"/>
    <w:qFormat/>
    <w:rsid w:val="00874904"/>
    <w:pPr>
      <w:widowControl/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LThankYou">
    <w:name w:val="CL Thank You"/>
    <w:basedOn w:val="Normal"/>
    <w:rsid w:val="00874904"/>
    <w:pPr>
      <w:widowControl/>
      <w:spacing w:after="220" w:line="220" w:lineRule="atLeast"/>
      <w:jc w:val="both"/>
    </w:pPr>
    <w:rPr>
      <w:rFonts w:ascii="Arial" w:eastAsia="Times New Roman" w:hAnsi="Arial" w:cs="Times New Roman"/>
      <w:noProof/>
      <w:spacing w:val="-5"/>
      <w:sz w:val="20"/>
      <w:szCs w:val="20"/>
    </w:rPr>
  </w:style>
  <w:style w:type="paragraph" w:customStyle="1" w:styleId="ClSignature">
    <w:name w:val="Cl Signature"/>
    <w:basedOn w:val="Normal"/>
    <w:rsid w:val="00874904"/>
    <w:pPr>
      <w:widowControl/>
      <w:spacing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lEnclosure">
    <w:name w:val="Cl Enclosure"/>
    <w:basedOn w:val="Normal"/>
    <w:rsid w:val="00874904"/>
    <w:pPr>
      <w:widowControl/>
      <w:spacing w:after="220" w:line="220" w:lineRule="atLeast"/>
    </w:pPr>
    <w:rPr>
      <w:rFonts w:ascii="Arial" w:eastAsia="Times New Roman" w:hAnsi="Arial" w:cs="Times New Roman"/>
      <w:noProof/>
      <w:spacing w:val="-5"/>
      <w:sz w:val="20"/>
      <w:szCs w:val="20"/>
    </w:rPr>
  </w:style>
  <w:style w:type="character" w:customStyle="1" w:styleId="xbe">
    <w:name w:val="_xbe"/>
    <w:basedOn w:val="DefaultParagraphFont"/>
    <w:rsid w:val="00874904"/>
  </w:style>
  <w:style w:type="character" w:customStyle="1" w:styleId="summary">
    <w:name w:val="summary"/>
    <w:basedOn w:val="DefaultParagraphFont"/>
    <w:rsid w:val="00874904"/>
  </w:style>
  <w:style w:type="character" w:styleId="SubtleEmphasis">
    <w:name w:val="Subtle Emphasis"/>
    <w:basedOn w:val="DefaultParagraphFont"/>
    <w:uiPriority w:val="19"/>
    <w:qFormat/>
    <w:rsid w:val="0087490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20764-F479-4289-8E8B-7892A6C5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Worldwide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hossam sherif</dc:creator>
  <cp:lastModifiedBy>user one</cp:lastModifiedBy>
  <cp:revision>3</cp:revision>
  <cp:lastPrinted>2017-08-10T23:40:00Z</cp:lastPrinted>
  <dcterms:created xsi:type="dcterms:W3CDTF">2019-02-02T01:42:00Z</dcterms:created>
  <dcterms:modified xsi:type="dcterms:W3CDTF">2019-03-03T23:38:00Z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2016-08-05T00:00:00Z</vt:filetime>
  </property>
</Properties>
</file>