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32E60" w14:textId="77777777" w:rsidR="006B4D7F" w:rsidRDefault="006E2F8C">
      <w:pPr>
        <w:spacing w:after="0" w:line="259" w:lineRule="auto"/>
        <w:ind w:left="0" w:firstLine="0"/>
      </w:pPr>
      <w:r>
        <w:rPr>
          <w:sz w:val="56"/>
        </w:rPr>
        <w:t xml:space="preserve">Ian </w:t>
      </w:r>
      <w:proofErr w:type="spellStart"/>
      <w:r>
        <w:rPr>
          <w:sz w:val="56"/>
        </w:rPr>
        <w:t>Ringelberg</w:t>
      </w:r>
      <w:proofErr w:type="spellEnd"/>
      <w:r>
        <w:rPr>
          <w:sz w:val="56"/>
        </w:rPr>
        <w:t xml:space="preserve"> </w:t>
      </w:r>
    </w:p>
    <w:p w14:paraId="4536E3BA" w14:textId="77777777" w:rsidR="006B4D7F" w:rsidRDefault="006E2F8C">
      <w:pPr>
        <w:spacing w:after="155" w:line="259" w:lineRule="auto"/>
        <w:ind w:left="-29" w:right="-2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EAFD38" wp14:editId="07012CE2">
                <wp:extent cx="5981447" cy="18288"/>
                <wp:effectExtent l="0" t="0" r="0" b="0"/>
                <wp:docPr id="1914" name="Group 1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447" cy="18288"/>
                          <a:chOff x="0" y="0"/>
                          <a:chExt cx="5981447" cy="18288"/>
                        </a:xfrm>
                      </wpg:grpSpPr>
                      <wps:wsp>
                        <wps:cNvPr id="2454" name="Shape 2454"/>
                        <wps:cNvSpPr/>
                        <wps:spPr>
                          <a:xfrm>
                            <a:off x="0" y="0"/>
                            <a:ext cx="59814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447" h="18288">
                                <a:moveTo>
                                  <a:pt x="0" y="0"/>
                                </a:moveTo>
                                <a:lnTo>
                                  <a:pt x="5981447" y="0"/>
                                </a:lnTo>
                                <a:lnTo>
                                  <a:pt x="59814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A5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4" style="width:470.98pt;height:1.44pt;mso-position-horizontal-relative:char;mso-position-vertical-relative:line" coordsize="59814,182">
                <v:shape id="Shape 2455" style="position:absolute;width:59814;height:182;left:0;top:0;" coordsize="5981447,18288" path="m0,0l5981447,0l5981447,18288l0,18288l0,0">
                  <v:stroke weight="0pt" endcap="flat" joinstyle="miter" miterlimit="10" on="false" color="#000000" opacity="0"/>
                  <v:fill on="true" color="#39a5b7"/>
                </v:shape>
              </v:group>
            </w:pict>
          </mc:Fallback>
        </mc:AlternateContent>
      </w:r>
    </w:p>
    <w:p w14:paraId="65CB4204" w14:textId="3896C2BA" w:rsidR="006B4D7F" w:rsidRDefault="0034535C">
      <w:pPr>
        <w:spacing w:after="773"/>
      </w:pPr>
      <w:r>
        <w:t>6834 Brander Road Abbotsford</w:t>
      </w:r>
      <w:r w:rsidR="006E2F8C">
        <w:t>, BC | 403-</w:t>
      </w:r>
      <w:r>
        <w:t>915-4124</w:t>
      </w:r>
      <w:r w:rsidR="006E2F8C">
        <w:t xml:space="preserve"> | ringelbergian@gmail.com </w:t>
      </w:r>
    </w:p>
    <w:p w14:paraId="41B07F6D" w14:textId="77777777" w:rsidR="006B4D7F" w:rsidRDefault="006E2F8C">
      <w:pPr>
        <w:pStyle w:val="Heading1"/>
        <w:spacing w:after="20"/>
        <w:ind w:left="-5"/>
      </w:pPr>
      <w:r>
        <w:t xml:space="preserve">Objective </w:t>
      </w:r>
    </w:p>
    <w:p w14:paraId="2B15489F" w14:textId="77777777" w:rsidR="006B4D7F" w:rsidRDefault="006E2F8C">
      <w:pPr>
        <w:tabs>
          <w:tab w:val="center" w:pos="388"/>
          <w:tab w:val="center" w:pos="343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Work safely no matter what pressure others and I am put under </w:t>
      </w:r>
    </w:p>
    <w:p w14:paraId="6A8FD54C" w14:textId="77777777" w:rsidR="006B4D7F" w:rsidRDefault="006E2F8C">
      <w:pPr>
        <w:tabs>
          <w:tab w:val="center" w:pos="388"/>
          <w:tab w:val="center" w:pos="258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Looking to grow into an industry new to me </w:t>
      </w:r>
    </w:p>
    <w:p w14:paraId="2AF6C723" w14:textId="77777777" w:rsidR="006B4D7F" w:rsidRDefault="006E2F8C">
      <w:pPr>
        <w:tabs>
          <w:tab w:val="center" w:pos="388"/>
          <w:tab w:val="center" w:pos="279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Working with a team to get things done properly </w:t>
      </w:r>
    </w:p>
    <w:p w14:paraId="58424D39" w14:textId="77777777" w:rsidR="006B4D7F" w:rsidRDefault="006E2F8C">
      <w:pPr>
        <w:tabs>
          <w:tab w:val="center" w:pos="388"/>
          <w:tab w:val="center" w:pos="3045"/>
        </w:tabs>
        <w:spacing w:after="5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Grow myself as an individual through mine experience </w:t>
      </w:r>
    </w:p>
    <w:p w14:paraId="029976CD" w14:textId="77777777" w:rsidR="006B4D7F" w:rsidRDefault="006E2F8C">
      <w:pPr>
        <w:pStyle w:val="Heading1"/>
        <w:spacing w:after="0"/>
        <w:ind w:left="-5"/>
      </w:pPr>
      <w:r>
        <w:t xml:space="preserve">Education </w:t>
      </w:r>
    </w:p>
    <w:p w14:paraId="546F49F3" w14:textId="77777777" w:rsidR="006B4D7F" w:rsidRDefault="006E2F8C">
      <w:pPr>
        <w:spacing w:after="260" w:line="259" w:lineRule="auto"/>
        <w:ind w:left="360" w:firstLine="0"/>
      </w:pPr>
      <w:r>
        <w:t xml:space="preserve"> </w:t>
      </w:r>
    </w:p>
    <w:p w14:paraId="4C74C0F3" w14:textId="77777777" w:rsidR="006B4D7F" w:rsidRDefault="006E2F8C">
      <w:pPr>
        <w:spacing w:after="261" w:line="259" w:lineRule="auto"/>
        <w:ind w:left="-5"/>
      </w:pPr>
      <w:r>
        <w:rPr>
          <w:b/>
        </w:rPr>
        <w:t xml:space="preserve">CONFINED SPACE TRAINING | JUNE 2018 | GATEWAY SAFEWAY SERVICES </w:t>
      </w:r>
    </w:p>
    <w:p w14:paraId="361B1AAC" w14:textId="77777777" w:rsidR="006B4D7F" w:rsidRDefault="006E2F8C">
      <w:pPr>
        <w:spacing w:after="261" w:line="259" w:lineRule="auto"/>
        <w:ind w:left="-5"/>
      </w:pPr>
      <w:r>
        <w:rPr>
          <w:b/>
        </w:rPr>
        <w:t xml:space="preserve">EMERGENCY FIRST AID | JANUARY 2018 | GATEWAY SAFETY SERVICES  </w:t>
      </w:r>
    </w:p>
    <w:p w14:paraId="48DAFDA5" w14:textId="77777777" w:rsidR="006B4D7F" w:rsidRDefault="006E2F8C">
      <w:pPr>
        <w:spacing w:after="261" w:line="259" w:lineRule="auto"/>
        <w:ind w:left="-5"/>
      </w:pPr>
      <w:r>
        <w:rPr>
          <w:b/>
        </w:rPr>
        <w:t xml:space="preserve">RED SEAL ELECTRICIAN | DECEMBER 2017 | LETHBRIDGE COLLEGE </w:t>
      </w:r>
    </w:p>
    <w:p w14:paraId="14416F85" w14:textId="52B54A03" w:rsidR="006B4D7F" w:rsidRDefault="0034535C">
      <w:pPr>
        <w:spacing w:after="261" w:line="259" w:lineRule="auto"/>
        <w:ind w:left="-5"/>
      </w:pPr>
      <w:r>
        <w:rPr>
          <w:b/>
        </w:rPr>
        <w:t xml:space="preserve">BOOM </w:t>
      </w:r>
      <w:r w:rsidR="006E2F8C">
        <w:rPr>
          <w:b/>
        </w:rPr>
        <w:t>LIFT OPERATION TRAINING |</w:t>
      </w:r>
      <w:r>
        <w:rPr>
          <w:b/>
        </w:rPr>
        <w:t xml:space="preserve"> JAN </w:t>
      </w:r>
      <w:r w:rsidR="006E2F8C">
        <w:rPr>
          <w:b/>
        </w:rPr>
        <w:t>201</w:t>
      </w:r>
      <w:r>
        <w:rPr>
          <w:b/>
        </w:rPr>
        <w:t>9</w:t>
      </w:r>
      <w:r w:rsidR="006E2F8C">
        <w:rPr>
          <w:b/>
        </w:rPr>
        <w:t xml:space="preserve"> | APEX POWER AND AUTOMATION </w:t>
      </w:r>
    </w:p>
    <w:p w14:paraId="58E7F742" w14:textId="0FE54735" w:rsidR="006B4D7F" w:rsidRDefault="006E2F8C" w:rsidP="005C0D93">
      <w:pPr>
        <w:spacing w:after="261" w:line="259" w:lineRule="auto"/>
        <w:ind w:left="-5"/>
        <w:rPr>
          <w:b/>
        </w:rPr>
      </w:pPr>
      <w:r>
        <w:rPr>
          <w:b/>
        </w:rPr>
        <w:t xml:space="preserve">FALL ARREST TRAINING | </w:t>
      </w:r>
      <w:r w:rsidR="0034535C">
        <w:rPr>
          <w:b/>
        </w:rPr>
        <w:t>JAN</w:t>
      </w:r>
      <w:r>
        <w:rPr>
          <w:b/>
        </w:rPr>
        <w:t xml:space="preserve"> 201</w:t>
      </w:r>
      <w:r w:rsidR="0034535C">
        <w:rPr>
          <w:b/>
        </w:rPr>
        <w:t>9</w:t>
      </w:r>
      <w:r>
        <w:rPr>
          <w:b/>
        </w:rPr>
        <w:t xml:space="preserve"> | APEX POWER AND AUTOMATION  </w:t>
      </w:r>
    </w:p>
    <w:p w14:paraId="69E9883B" w14:textId="2F941B8D" w:rsidR="0034535C" w:rsidRDefault="0034535C" w:rsidP="005C0D93">
      <w:pPr>
        <w:spacing w:after="261" w:line="259" w:lineRule="auto"/>
        <w:ind w:left="-5"/>
      </w:pPr>
      <w:r>
        <w:rPr>
          <w:b/>
        </w:rPr>
        <w:t>FSR CLASS B | MAY 2019 | TECHNICAL SAFETY BC</w:t>
      </w:r>
    </w:p>
    <w:p w14:paraId="5605779E" w14:textId="77777777" w:rsidR="006B4D7F" w:rsidRDefault="006E2F8C">
      <w:pPr>
        <w:pStyle w:val="Heading1"/>
        <w:ind w:left="-5"/>
      </w:pPr>
      <w:r>
        <w:t xml:space="preserve">Skills &amp; Abilities </w:t>
      </w:r>
    </w:p>
    <w:p w14:paraId="2ACABDAB" w14:textId="77777777" w:rsidR="006B4D7F" w:rsidRDefault="006E2F8C">
      <w:pPr>
        <w:pStyle w:val="Heading2"/>
        <w:spacing w:after="124"/>
        <w:ind w:left="-5"/>
      </w:pPr>
      <w:r>
        <w:t xml:space="preserve">EQUIPMENT OPERATION </w:t>
      </w:r>
    </w:p>
    <w:p w14:paraId="3EDB17B9" w14:textId="77777777" w:rsidR="006B4D7F" w:rsidRDefault="006E2F8C">
      <w:pPr>
        <w:tabs>
          <w:tab w:val="center" w:pos="388"/>
          <w:tab w:val="center" w:pos="271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Safe operation of a company vehicle (1+ years) </w:t>
      </w:r>
    </w:p>
    <w:p w14:paraId="7629DC6F" w14:textId="77777777" w:rsidR="006B4D7F" w:rsidRDefault="006E2F8C">
      <w:pPr>
        <w:tabs>
          <w:tab w:val="center" w:pos="388"/>
          <w:tab w:val="center" w:pos="359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Operation of a Two Speed Bobcat 430 Mini Excavator (100+ Hours) </w:t>
      </w:r>
    </w:p>
    <w:p w14:paraId="3EFA926C" w14:textId="77777777" w:rsidR="006B4D7F" w:rsidRDefault="006E2F8C">
      <w:pPr>
        <w:tabs>
          <w:tab w:val="center" w:pos="388"/>
          <w:tab w:val="center" w:pos="311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Zoom boom operation on construction sites (50+ hours) </w:t>
      </w:r>
    </w:p>
    <w:p w14:paraId="2DD01C11" w14:textId="77777777" w:rsidR="006B4D7F" w:rsidRDefault="006E2F8C">
      <w:pPr>
        <w:tabs>
          <w:tab w:val="center" w:pos="388"/>
          <w:tab w:val="center" w:pos="4052"/>
        </w:tabs>
        <w:spacing w:after="6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Competent fork loader operation unloading and loading vehicles (500+ hours) </w:t>
      </w:r>
    </w:p>
    <w:p w14:paraId="23D1820F" w14:textId="77777777" w:rsidR="006B4D7F" w:rsidRDefault="006E2F8C">
      <w:pPr>
        <w:spacing w:after="61" w:line="259" w:lineRule="auto"/>
        <w:ind w:left="360" w:firstLine="0"/>
      </w:pPr>
      <w:r>
        <w:t xml:space="preserve"> </w:t>
      </w:r>
    </w:p>
    <w:p w14:paraId="377730AC" w14:textId="77777777" w:rsidR="006B4D7F" w:rsidRDefault="006E2F8C">
      <w:pPr>
        <w:pStyle w:val="Heading2"/>
        <w:spacing w:after="85"/>
        <w:ind w:left="-5"/>
      </w:pPr>
      <w:r>
        <w:t xml:space="preserve">CUSTOMER SERVICE </w:t>
      </w:r>
    </w:p>
    <w:p w14:paraId="72930B4D" w14:textId="0352727F" w:rsidR="006B4D7F" w:rsidRDefault="006E2F8C">
      <w:pPr>
        <w:tabs>
          <w:tab w:val="center" w:pos="388"/>
          <w:tab w:val="center" w:pos="275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Assisting customers over the phone (</w:t>
      </w:r>
      <w:r w:rsidR="005C0D93">
        <w:t>130</w:t>
      </w:r>
      <w:r>
        <w:t xml:space="preserve">+hours) </w:t>
      </w:r>
    </w:p>
    <w:p w14:paraId="0E257A7E" w14:textId="77777777" w:rsidR="006B4D7F" w:rsidRDefault="006E2F8C">
      <w:pPr>
        <w:tabs>
          <w:tab w:val="center" w:pos="388"/>
          <w:tab w:val="center" w:pos="316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Finding parts based on customer description (50+ hours) </w:t>
      </w:r>
    </w:p>
    <w:p w14:paraId="4ED8EE71" w14:textId="77777777" w:rsidR="006B4D7F" w:rsidRDefault="006E2F8C">
      <w:pPr>
        <w:tabs>
          <w:tab w:val="center" w:pos="388"/>
          <w:tab w:val="center" w:pos="2625"/>
        </w:tabs>
        <w:spacing w:after="25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Bringing the right parts to the job every time </w:t>
      </w:r>
    </w:p>
    <w:p w14:paraId="73404781" w14:textId="77777777" w:rsidR="006B4D7F" w:rsidRDefault="006E2F8C">
      <w:pPr>
        <w:pStyle w:val="Heading2"/>
        <w:spacing w:after="126"/>
        <w:ind w:left="-5"/>
      </w:pPr>
      <w:r>
        <w:t xml:space="preserve">COMMUNICATION </w:t>
      </w:r>
    </w:p>
    <w:p w14:paraId="040413A2" w14:textId="77777777" w:rsidR="006B4D7F" w:rsidRDefault="006E2F8C">
      <w:pPr>
        <w:tabs>
          <w:tab w:val="center" w:pos="388"/>
          <w:tab w:val="center" w:pos="193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Work alongside other trades </w:t>
      </w:r>
    </w:p>
    <w:p w14:paraId="2B71D364" w14:textId="77777777" w:rsidR="006B4D7F" w:rsidRDefault="006E2F8C">
      <w:pPr>
        <w:tabs>
          <w:tab w:val="center" w:pos="388"/>
          <w:tab w:val="center" w:pos="2892"/>
        </w:tabs>
        <w:spacing w:after="89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Interpreting inspectors and engineer’s instructions </w:t>
      </w:r>
    </w:p>
    <w:p w14:paraId="48C77D3E" w14:textId="77777777" w:rsidR="006B4D7F" w:rsidRDefault="006E2F8C">
      <w:pPr>
        <w:tabs>
          <w:tab w:val="center" w:pos="388"/>
          <w:tab w:val="center" w:pos="2505"/>
        </w:tabs>
        <w:spacing w:after="5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Explaining work procedures to colleagues </w:t>
      </w:r>
    </w:p>
    <w:p w14:paraId="281C8C2A" w14:textId="77777777" w:rsidR="006B4D7F" w:rsidRDefault="006E2F8C">
      <w:pPr>
        <w:pStyle w:val="Heading1"/>
        <w:ind w:left="-5"/>
      </w:pPr>
      <w:r>
        <w:lastRenderedPageBreak/>
        <w:t xml:space="preserve">Experience </w:t>
      </w:r>
    </w:p>
    <w:p w14:paraId="6A39FC86" w14:textId="77777777" w:rsidR="006B4D7F" w:rsidRDefault="006E2F8C">
      <w:pPr>
        <w:pStyle w:val="Heading2"/>
        <w:spacing w:after="126"/>
        <w:ind w:left="-5"/>
      </w:pPr>
      <w:r>
        <w:t xml:space="preserve">COMERCIAL ELECTRICIAN | APEX POWER &amp; AUTOMATION | JUNE 2012 – MAY 2014 </w:t>
      </w:r>
    </w:p>
    <w:p w14:paraId="4D9995A4" w14:textId="77777777" w:rsidR="006B4D7F" w:rsidRDefault="006E2F8C">
      <w:pPr>
        <w:tabs>
          <w:tab w:val="center" w:pos="388"/>
          <w:tab w:val="center" w:pos="1511"/>
        </w:tabs>
        <w:spacing w:after="89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Commission CDP’s  </w:t>
      </w:r>
    </w:p>
    <w:p w14:paraId="180EA32D" w14:textId="77777777" w:rsidR="006B4D7F" w:rsidRDefault="006E2F8C">
      <w:pPr>
        <w:tabs>
          <w:tab w:val="center" w:pos="388"/>
          <w:tab w:val="center" w:pos="2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Run EMT (smaller than four inch) </w:t>
      </w:r>
    </w:p>
    <w:p w14:paraId="0496ACB9" w14:textId="77777777" w:rsidR="006B4D7F" w:rsidRDefault="006E2F8C">
      <w:pPr>
        <w:tabs>
          <w:tab w:val="center" w:pos="388"/>
          <w:tab w:val="center" w:pos="303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Pull main services up to (1200A) and 200A sub-panels </w:t>
      </w:r>
    </w:p>
    <w:p w14:paraId="236CF19A" w14:textId="77777777" w:rsidR="006B4D7F" w:rsidRDefault="006E2F8C">
      <w:pPr>
        <w:tabs>
          <w:tab w:val="center" w:pos="388"/>
          <w:tab w:val="center" w:pos="2324"/>
        </w:tabs>
        <w:spacing w:after="6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Verify proper operation of fire alarms </w:t>
      </w:r>
    </w:p>
    <w:p w14:paraId="257D63DC" w14:textId="77777777" w:rsidR="006B4D7F" w:rsidRDefault="006E2F8C">
      <w:pPr>
        <w:spacing w:after="60" w:line="259" w:lineRule="auto"/>
        <w:ind w:left="0" w:firstLine="0"/>
      </w:pPr>
      <w:r>
        <w:t xml:space="preserve"> </w:t>
      </w:r>
    </w:p>
    <w:p w14:paraId="566CAA44" w14:textId="77777777" w:rsidR="006B4D7F" w:rsidRDefault="006E2F8C">
      <w:pPr>
        <w:spacing w:after="55"/>
      </w:pPr>
      <w:r>
        <w:t xml:space="preserve">3775 14 Ave N </w:t>
      </w:r>
    </w:p>
    <w:p w14:paraId="21CCC726" w14:textId="77777777" w:rsidR="006B4D7F" w:rsidRDefault="006E2F8C">
      <w:pPr>
        <w:spacing w:after="199" w:line="321" w:lineRule="auto"/>
        <w:ind w:right="6137"/>
      </w:pPr>
      <w:r>
        <w:t xml:space="preserve">Lethbridge AB T1J 3Y2 403-394-9393 </w:t>
      </w:r>
    </w:p>
    <w:p w14:paraId="4800CB7B" w14:textId="7A44C5D4" w:rsidR="006B4D7F" w:rsidRDefault="006E2F8C">
      <w:pPr>
        <w:pStyle w:val="Heading2"/>
        <w:spacing w:after="126"/>
        <w:ind w:left="-5"/>
      </w:pPr>
      <w:r>
        <w:t xml:space="preserve">ELECTRICIAN | RIVERS ELECTRIC (TABER) CO | MAY 2014 </w:t>
      </w:r>
      <w:r w:rsidR="0034535C">
        <w:t>–</w:t>
      </w:r>
      <w:r>
        <w:t xml:space="preserve"> </w:t>
      </w:r>
      <w:r w:rsidR="0034535C">
        <w:t>JAN 2019</w:t>
      </w:r>
      <w:r>
        <w:t xml:space="preserve"> </w:t>
      </w:r>
    </w:p>
    <w:p w14:paraId="618AFCE2" w14:textId="77777777" w:rsidR="006B4D7F" w:rsidRDefault="006E2F8C">
      <w:pPr>
        <w:tabs>
          <w:tab w:val="center" w:pos="388"/>
          <w:tab w:val="center" w:pos="278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Service work on previously installed plc systems </w:t>
      </w:r>
    </w:p>
    <w:p w14:paraId="2C1443B8" w14:textId="77777777" w:rsidR="006B4D7F" w:rsidRDefault="006E2F8C">
      <w:pPr>
        <w:tabs>
          <w:tab w:val="center" w:pos="388"/>
          <w:tab w:val="center" w:pos="439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Install VFD’s, boilers, MUA units, fire alarm systems, security systems, electric motors) </w:t>
      </w:r>
    </w:p>
    <w:p w14:paraId="2076A69D" w14:textId="77777777" w:rsidR="006B4D7F" w:rsidRDefault="006E2F8C">
      <w:pPr>
        <w:tabs>
          <w:tab w:val="center" w:pos="388"/>
          <w:tab w:val="center" w:pos="187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Run pipe (PVC, Rigid, EMT) </w:t>
      </w:r>
    </w:p>
    <w:p w14:paraId="02E2946E" w14:textId="77777777" w:rsidR="006B4D7F" w:rsidRDefault="006E2F8C">
      <w:pPr>
        <w:tabs>
          <w:tab w:val="center" w:pos="388"/>
          <w:tab w:val="center" w:pos="412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Installing sub services (underground </w:t>
      </w:r>
      <w:proofErr w:type="spellStart"/>
      <w:r>
        <w:t>unsleeved</w:t>
      </w:r>
      <w:proofErr w:type="spellEnd"/>
      <w:r>
        <w:t xml:space="preserve">/sleeved, overhead, TECK cable) </w:t>
      </w:r>
    </w:p>
    <w:p w14:paraId="4964E6B3" w14:textId="77777777" w:rsidR="006B4D7F" w:rsidRDefault="006E2F8C">
      <w:pPr>
        <w:tabs>
          <w:tab w:val="center" w:pos="388"/>
          <w:tab w:val="center" w:pos="433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Install and commission secondary side of Utility transformers (pad mount metering,) </w:t>
      </w:r>
    </w:p>
    <w:p w14:paraId="3EF33759" w14:textId="77777777" w:rsidR="006B4D7F" w:rsidRDefault="006E2F8C">
      <w:pPr>
        <w:tabs>
          <w:tab w:val="center" w:pos="388"/>
          <w:tab w:val="center" w:pos="272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Locate and repair damaged underground wires </w:t>
      </w:r>
    </w:p>
    <w:p w14:paraId="139F2568" w14:textId="77777777" w:rsidR="006B4D7F" w:rsidRDefault="006E2F8C">
      <w:pPr>
        <w:tabs>
          <w:tab w:val="center" w:pos="388"/>
          <w:tab w:val="center" w:pos="2606"/>
        </w:tabs>
        <w:spacing w:after="6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Wire up 12VAC/DC to 600VAC transformers </w:t>
      </w:r>
    </w:p>
    <w:p w14:paraId="5B6AB29D" w14:textId="77777777" w:rsidR="006B4D7F" w:rsidRDefault="006E2F8C">
      <w:pPr>
        <w:spacing w:after="61" w:line="259" w:lineRule="auto"/>
        <w:ind w:left="0" w:firstLine="0"/>
      </w:pPr>
      <w:r>
        <w:t xml:space="preserve"> </w:t>
      </w:r>
    </w:p>
    <w:p w14:paraId="275314D7" w14:textId="77777777" w:rsidR="006B4D7F" w:rsidRDefault="006E2F8C">
      <w:pPr>
        <w:spacing w:after="55"/>
      </w:pPr>
      <w:r>
        <w:t xml:space="preserve">6201 56 Ave </w:t>
      </w:r>
    </w:p>
    <w:p w14:paraId="395353D9" w14:textId="77777777" w:rsidR="006B4D7F" w:rsidRDefault="006E2F8C">
      <w:pPr>
        <w:spacing w:after="55"/>
      </w:pPr>
      <w:r>
        <w:t xml:space="preserve">Taber, AB T1G 1X9 </w:t>
      </w:r>
    </w:p>
    <w:p w14:paraId="4CC47A35" w14:textId="3B665000" w:rsidR="006B4D7F" w:rsidRDefault="006E2F8C">
      <w:pPr>
        <w:spacing w:after="55"/>
      </w:pPr>
      <w:r>
        <w:t xml:space="preserve">403-223-4522 </w:t>
      </w:r>
    </w:p>
    <w:p w14:paraId="5F17DEC0" w14:textId="31C941EB" w:rsidR="0034535C" w:rsidRDefault="0034535C">
      <w:pPr>
        <w:spacing w:after="55"/>
      </w:pPr>
    </w:p>
    <w:p w14:paraId="10F2A9DE" w14:textId="0F239E09" w:rsidR="0034535C" w:rsidRDefault="0034535C">
      <w:pPr>
        <w:spacing w:after="55"/>
        <w:rPr>
          <w:b/>
        </w:rPr>
      </w:pPr>
      <w:r>
        <w:rPr>
          <w:b/>
        </w:rPr>
        <w:t>ELECTRICIAN | MDE ELECTRICAL (BURNABY) | JAN 2019-PRESENT</w:t>
      </w:r>
    </w:p>
    <w:p w14:paraId="2C85B301" w14:textId="44E4F569" w:rsidR="00857300" w:rsidRDefault="00857300" w:rsidP="00857300">
      <w:pPr>
        <w:pStyle w:val="ListBullet"/>
      </w:pPr>
      <w:r>
        <w:t>Run conduit/tubing</w:t>
      </w:r>
    </w:p>
    <w:p w14:paraId="1EA786F4" w14:textId="57327D04" w:rsidR="00857300" w:rsidRDefault="005007F1" w:rsidP="00857300">
      <w:pPr>
        <w:pStyle w:val="ListBullet"/>
      </w:pPr>
      <w:r>
        <w:t>Trace old electrical circuitry and safely isolate then demolish</w:t>
      </w:r>
    </w:p>
    <w:p w14:paraId="46F2F924" w14:textId="4B601DC0" w:rsidR="005007F1" w:rsidRDefault="005007F1" w:rsidP="00857300">
      <w:pPr>
        <w:pStyle w:val="ListBullet"/>
      </w:pPr>
      <w:r>
        <w:t>Install Lights</w:t>
      </w:r>
    </w:p>
    <w:p w14:paraId="41622C7C" w14:textId="42F67702" w:rsidR="005007F1" w:rsidRDefault="005007F1" w:rsidP="00857300">
      <w:pPr>
        <w:pStyle w:val="ListBullet"/>
      </w:pPr>
      <w:r>
        <w:t>Install receptacles</w:t>
      </w:r>
    </w:p>
    <w:p w14:paraId="04406444" w14:textId="77777777" w:rsidR="005007F1" w:rsidRPr="0034535C" w:rsidRDefault="005007F1" w:rsidP="005007F1">
      <w:pPr>
        <w:pStyle w:val="ListBullet"/>
        <w:numPr>
          <w:ilvl w:val="0"/>
          <w:numId w:val="0"/>
        </w:numPr>
      </w:pPr>
      <w:bookmarkStart w:id="0" w:name="_GoBack"/>
      <w:bookmarkEnd w:id="0"/>
    </w:p>
    <w:p w14:paraId="28911CF2" w14:textId="77777777" w:rsidR="006B4D7F" w:rsidRDefault="006E2F8C">
      <w:pPr>
        <w:spacing w:after="137" w:line="259" w:lineRule="auto"/>
        <w:ind w:left="0" w:firstLine="0"/>
      </w:pPr>
      <w:r>
        <w:t xml:space="preserve"> </w:t>
      </w:r>
    </w:p>
    <w:p w14:paraId="621033A6" w14:textId="77777777" w:rsidR="006B4D7F" w:rsidRDefault="006E2F8C">
      <w:pPr>
        <w:pStyle w:val="Heading1"/>
        <w:spacing w:after="0"/>
        <w:ind w:left="0" w:firstLine="0"/>
      </w:pPr>
      <w:r>
        <w:rPr>
          <w:color w:val="404040"/>
        </w:rPr>
        <w:t xml:space="preserve">References </w:t>
      </w:r>
    </w:p>
    <w:p w14:paraId="229A48F0" w14:textId="77777777" w:rsidR="006B4D7F" w:rsidRDefault="006E2F8C">
      <w:pPr>
        <w:spacing w:after="68" w:line="252" w:lineRule="auto"/>
        <w:ind w:left="-5"/>
      </w:pPr>
      <w:r>
        <w:rPr>
          <w:color w:val="404040"/>
        </w:rPr>
        <w:t xml:space="preserve"> </w:t>
      </w:r>
      <w:r>
        <w:rPr>
          <w:color w:val="404040"/>
        </w:rPr>
        <w:tab/>
        <w:t xml:space="preserve">The employers listed above are a record of my experience only. References either colleagues, previous employers or friends will be provided upon request. </w:t>
      </w:r>
    </w:p>
    <w:p w14:paraId="13ECECAB" w14:textId="77777777" w:rsidR="006B4D7F" w:rsidRDefault="006E2F8C">
      <w:pPr>
        <w:spacing w:after="60" w:line="259" w:lineRule="auto"/>
        <w:ind w:left="0" w:firstLine="0"/>
      </w:pPr>
      <w:r>
        <w:rPr>
          <w:color w:val="404040"/>
        </w:rPr>
        <w:t xml:space="preserve"> </w:t>
      </w:r>
    </w:p>
    <w:p w14:paraId="0340088F" w14:textId="77777777" w:rsidR="006B4D7F" w:rsidRDefault="006E2F8C">
      <w:pPr>
        <w:spacing w:after="68" w:line="252" w:lineRule="auto"/>
        <w:ind w:left="-5"/>
      </w:pPr>
      <w:r>
        <w:rPr>
          <w:color w:val="404040"/>
        </w:rPr>
        <w:t xml:space="preserve">Bill Pas </w:t>
      </w:r>
    </w:p>
    <w:p w14:paraId="4A94FE69" w14:textId="77777777" w:rsidR="006B4D7F" w:rsidRDefault="006E2F8C">
      <w:pPr>
        <w:spacing w:after="68" w:line="252" w:lineRule="auto"/>
        <w:ind w:left="-5"/>
      </w:pPr>
      <w:r>
        <w:rPr>
          <w:color w:val="404040"/>
        </w:rPr>
        <w:t xml:space="preserve">Direct superior/Foreman for 3.5 years </w:t>
      </w:r>
    </w:p>
    <w:p w14:paraId="60CA1F9E" w14:textId="4E54744D" w:rsidR="005C0D93" w:rsidRDefault="006E2F8C" w:rsidP="005C0D93">
      <w:pPr>
        <w:spacing w:after="40" w:line="252" w:lineRule="auto"/>
        <w:ind w:left="-5"/>
        <w:rPr>
          <w:color w:val="404040"/>
        </w:rPr>
      </w:pPr>
      <w:r>
        <w:rPr>
          <w:color w:val="404040"/>
        </w:rPr>
        <w:t>403-634-0286</w:t>
      </w:r>
    </w:p>
    <w:p w14:paraId="18FE8258" w14:textId="76DB31AC" w:rsidR="005C0D93" w:rsidRDefault="005C0D93" w:rsidP="005C0D93">
      <w:pPr>
        <w:spacing w:after="40" w:line="252" w:lineRule="auto"/>
        <w:ind w:left="-5"/>
        <w:rPr>
          <w:color w:val="404040"/>
        </w:rPr>
      </w:pPr>
    </w:p>
    <w:p w14:paraId="520D8D2B" w14:textId="689B8305" w:rsidR="005C0D93" w:rsidRDefault="005C0D93" w:rsidP="005C0D93">
      <w:pPr>
        <w:spacing w:after="40" w:line="252" w:lineRule="auto"/>
        <w:ind w:left="-5"/>
        <w:rPr>
          <w:color w:val="404040"/>
        </w:rPr>
      </w:pPr>
      <w:r>
        <w:rPr>
          <w:color w:val="404040"/>
        </w:rPr>
        <w:t xml:space="preserve">Jeff </w:t>
      </w:r>
      <w:proofErr w:type="spellStart"/>
      <w:r>
        <w:rPr>
          <w:color w:val="404040"/>
        </w:rPr>
        <w:t>Rozendal</w:t>
      </w:r>
      <w:proofErr w:type="spellEnd"/>
    </w:p>
    <w:p w14:paraId="43B2B588" w14:textId="4F868A3D" w:rsidR="006B4D7F" w:rsidRDefault="005C0D93" w:rsidP="005C0D93">
      <w:pPr>
        <w:spacing w:after="40" w:line="252" w:lineRule="auto"/>
        <w:ind w:left="-5"/>
        <w:rPr>
          <w:color w:val="404040"/>
        </w:rPr>
      </w:pPr>
      <w:r>
        <w:rPr>
          <w:color w:val="404040"/>
        </w:rPr>
        <w:t>Boss at Rivers Electric</w:t>
      </w:r>
    </w:p>
    <w:p w14:paraId="777223E4" w14:textId="4D25A1C0" w:rsidR="005C0D93" w:rsidRDefault="005C0D93" w:rsidP="005C0D93">
      <w:pPr>
        <w:spacing w:after="40" w:line="252" w:lineRule="auto"/>
        <w:ind w:left="-5"/>
      </w:pPr>
      <w:r>
        <w:t>403-634-0285</w:t>
      </w:r>
    </w:p>
    <w:sectPr w:rsidR="005C0D93">
      <w:pgSz w:w="12240" w:h="15840"/>
      <w:pgMar w:top="1330" w:right="1437" w:bottom="71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E789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CD647F"/>
    <w:multiLevelType w:val="hybridMultilevel"/>
    <w:tmpl w:val="5E6272A0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67131B17"/>
    <w:multiLevelType w:val="hybridMultilevel"/>
    <w:tmpl w:val="00DC4498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6EC55BD8"/>
    <w:multiLevelType w:val="hybridMultilevel"/>
    <w:tmpl w:val="4A146CF4"/>
    <w:lvl w:ilvl="0" w:tplc="6A00FF44">
      <w:start w:val="1"/>
      <w:numFmt w:val="bullet"/>
      <w:pStyle w:val="ListBullet"/>
      <w:lvlText w:val="·"/>
      <w:lvlJc w:val="left"/>
      <w:pPr>
        <w:ind w:left="108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2A2E9C"/>
    <w:multiLevelType w:val="hybridMultilevel"/>
    <w:tmpl w:val="894804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D7F"/>
    <w:rsid w:val="0034535C"/>
    <w:rsid w:val="005007F1"/>
    <w:rsid w:val="005C0D93"/>
    <w:rsid w:val="006B4D7F"/>
    <w:rsid w:val="006E2F8C"/>
    <w:rsid w:val="0085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27378"/>
  <w15:docId w15:val="{7A1906EF-0698-4CF4-8777-A833F957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6" w:line="265" w:lineRule="auto"/>
      <w:ind w:left="10" w:hanging="10"/>
    </w:pPr>
    <w:rPr>
      <w:rFonts w:ascii="Cambria" w:eastAsia="Cambria" w:hAnsi="Cambria" w:cs="Cambri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4"/>
      <w:ind w:left="10" w:hanging="10"/>
      <w:outlineLvl w:val="0"/>
    </w:pPr>
    <w:rPr>
      <w:rFonts w:ascii="Cambria" w:eastAsia="Cambria" w:hAnsi="Cambria" w:cs="Cambria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61"/>
      <w:ind w:left="10" w:hanging="10"/>
      <w:outlineLvl w:val="1"/>
    </w:pPr>
    <w:rPr>
      <w:rFonts w:ascii="Cambria" w:eastAsia="Cambria" w:hAnsi="Cambria" w:cs="Cambria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000000"/>
      <w:sz w:val="20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34535C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34535C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Ringelberg</dc:creator>
  <cp:keywords/>
  <cp:lastModifiedBy>Ian Ringeberg</cp:lastModifiedBy>
  <cp:revision>5</cp:revision>
  <cp:lastPrinted>2018-11-28T21:50:00Z</cp:lastPrinted>
  <dcterms:created xsi:type="dcterms:W3CDTF">2018-11-28T23:30:00Z</dcterms:created>
  <dcterms:modified xsi:type="dcterms:W3CDTF">2019-05-23T18:26:00Z</dcterms:modified>
</cp:coreProperties>
</file>