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0"/>
              </w:rPr>
              <w:t xml:space="preserve">Gregory Proctor 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Seeking full time employment where my skills and experience will be further developed and utilized.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10924-81 ave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Edmonton, Ab T6G 0S2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  <w:rtl w:val="0"/>
              </w:rPr>
              <w:t xml:space="preserve">780 200 8290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  <w:rtl w:val="0"/>
              </w:rPr>
              <w:t xml:space="preserve">1202chaos@gmail.com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Summit Glass Contracting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Edmonton 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Installer</w:t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2013 - December 31, 2018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a glazer</w:t>
              <w:br w:type="textWrapping"/>
              <w:t xml:space="preserve">-  Responsible to maintain clean and safe work environment</w:t>
              <w:br w:type="textWrapping"/>
              <w:t xml:space="preserve">- Read and understand shop drawings and blueprints </w:t>
              <w:br w:type="textWrapping"/>
              <w:t xml:space="preserve">-Maintain positive relationship with site supervisors and shop</w:t>
              <w:br w:type="textWrapping"/>
              <w:t xml:space="preserve">- Accurately  measure frame and glass sizes </w:t>
              <w:br w:type="textWrapping"/>
              <w:t xml:space="preserve">- Ability to work quickly and with precision</w:t>
              <w:br w:type="textWrapping"/>
              <w:t xml:space="preserve">-Installations of commercial window and door systems</w:t>
              <w:br w:type="textWrapping"/>
              <w:t xml:space="preserve">-Skilled operation of boom and scissor lifts</w:t>
              <w:br w:type="textWrapping"/>
              <w:t xml:space="preserve">-Ability to solve problems on site</w:t>
              <w:br w:type="textWrapping"/>
              <w:t xml:space="preserve">-Fabrication of commercial glazing systems</w:t>
              <w:br w:type="textWrapping"/>
              <w:t xml:space="preserve">-Ability to operate applicable power and hand tools</w:t>
              <w:br w:type="textWrapping"/>
              <w:t xml:space="preserve">-Training of apprentices</w:t>
              <w:br w:type="textWrapping"/>
              <w:t xml:space="preserve">-Caulking interior and exterior beads</w:t>
              <w:br w:type="textWrapping"/>
            </w:r>
          </w:p>
          <w:p w:rsidR="00000000" w:rsidDel="00000000" w:rsidP="00000000" w:rsidRDefault="00000000" w:rsidRPr="00000000" w14:paraId="0000000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  <w:sz w:val="24"/>
                <w:szCs w:val="24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0"/>
                <w:szCs w:val="20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SAIT,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Edmonton — Glazier program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Completed october 20th 2017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four year apprenticeship program covering all aspects of the glazing trade completed with interprovincial red seal.</w:t>
            </w:r>
          </w:p>
          <w:p w:rsidR="00000000" w:rsidDel="00000000" w:rsidP="00000000" w:rsidRDefault="00000000" w:rsidRPr="00000000" w14:paraId="0000001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0"/>
                <w:szCs w:val="20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sz w:val="20"/>
                <w:szCs w:val="20"/>
                <w:rtl w:val="0"/>
              </w:rPr>
              <w:t xml:space="preserve">MCHS, Morinville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High School </w:t>
            </w:r>
          </w:p>
          <w:p w:rsidR="00000000" w:rsidDel="00000000" w:rsidP="00000000" w:rsidRDefault="00000000" w:rsidRPr="00000000" w14:paraId="0000001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Graduation 2004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Completion of high school diploma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Reference- Chris Chapman lead installer (587)778-8795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Journeyman redseal </w:t>
              <w:br w:type="textWrapping"/>
              <w:t xml:space="preserve">First aid certificate</w:t>
              <w:br w:type="textWrapping"/>
              <w:t xml:space="preserve">AWP</w:t>
              <w:br w:type="textWrapping"/>
              <w:t xml:space="preserve">Fall protection 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1155cc"/>
                <w:sz w:val="22"/>
                <w:szCs w:val="22"/>
                <w:rtl w:val="0"/>
              </w:rPr>
              <w:t xml:space="preserve">Skills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Able to work alone or as part of a team </w:t>
              <w:br w:type="textWrapping"/>
              <w:t xml:space="preserve">Punctual </w:t>
              <w:br w:type="textWrapping"/>
              <w:t xml:space="preserve">Heavy lifting </w:t>
              <w:br w:type="textWrapping"/>
              <w:t xml:space="preserve">Good communication skills</w:t>
              <w:br w:type="textWrapping"/>
              <w:t xml:space="preserve">Works well under pressure </w:t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erriweather"/>
  <w:font w:name="Open Sans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