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953E6F" w:rsidRPr="00953E6F" w:rsidTr="00762933">
        <w:trPr>
          <w:trHeight w:val="636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33" w:rsidRPr="00953E6F" w:rsidRDefault="007629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b/>
                <w:sz w:val="24"/>
                <w:szCs w:val="24"/>
              </w:rPr>
              <w:t>SNAPSHOT</w:t>
            </w:r>
          </w:p>
          <w:p w:rsidR="00762933" w:rsidRPr="00953E6F" w:rsidRDefault="00762933" w:rsidP="00071F67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Good knowledge of PGM</w:t>
            </w:r>
            <w:r w:rsidR="00E07B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Gold and Lithium processing.</w:t>
            </w:r>
            <w:r w:rsidR="00C767E7">
              <w:rPr>
                <w:rFonts w:ascii="Times New Roman" w:hAnsi="Times New Roman" w:cs="Times New Roman"/>
                <w:sz w:val="24"/>
                <w:szCs w:val="24"/>
              </w:rPr>
              <w:t xml:space="preserve"> Well versed in laboratory operation and supervision, as well as water treatment techniques.</w:t>
            </w:r>
          </w:p>
          <w:p w:rsidR="00762933" w:rsidRPr="00953E6F" w:rsidRDefault="00762933" w:rsidP="00071F67">
            <w:pPr>
              <w:pStyle w:val="OiaeaeiYiio2"/>
              <w:widowControl/>
              <w:numPr>
                <w:ilvl w:val="0"/>
                <w:numId w:val="1"/>
              </w:numPr>
              <w:jc w:val="both"/>
              <w:rPr>
                <w:i w:val="0"/>
                <w:sz w:val="24"/>
                <w:szCs w:val="24"/>
                <w:lang w:val="en-GB"/>
              </w:rPr>
            </w:pPr>
            <w:r w:rsidRPr="00953E6F">
              <w:rPr>
                <w:i w:val="0"/>
                <w:sz w:val="24"/>
                <w:szCs w:val="24"/>
                <w:lang w:val="en-GB"/>
              </w:rPr>
              <w:t xml:space="preserve">Conversant with ISO 14001, ISO 17025, ISO 9001, OHSAS 18001, NOSA. Trained and certified in Mine Rescue. </w:t>
            </w:r>
          </w:p>
          <w:p w:rsidR="00762933" w:rsidRPr="00953E6F" w:rsidRDefault="00762933" w:rsidP="00071F67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Computer literacy: Microsoft Office packages: Excel, Word, PowerPoint, Outlook; </w:t>
            </w:r>
            <w:r w:rsidR="00163B9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as well as </w:t>
            </w:r>
            <w:r w:rsidRPr="00953E6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programming languages such as JavaScript and Python. Automated process control using the SCADA system.</w:t>
            </w:r>
          </w:p>
          <w:p w:rsidR="00762933" w:rsidRPr="00953E6F" w:rsidRDefault="00762933" w:rsidP="00DC543D">
            <w:pPr>
              <w:tabs>
                <w:tab w:val="left" w:pos="543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KEY RESULT AREAS</w:t>
            </w:r>
            <w:r w:rsidR="00DC543D" w:rsidRPr="00953E6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62933" w:rsidRPr="00953E6F" w:rsidRDefault="00B65A5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Performing quality control analysis of products and raw materials</w:t>
            </w:r>
            <w:r w:rsidR="00C767E7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against prescribed business standards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.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Developing</w:t>
            </w:r>
            <w:r w:rsidR="00C767E7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various test cases</w:t>
            </w: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</w:t>
            </w:r>
            <w:r w:rsidR="006A0F08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as well as</w:t>
            </w: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directing all test work</w:t>
            </w:r>
            <w:r w:rsidR="00782244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programs</w:t>
            </w: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at bench and pilot scale, to improve </w:t>
            </w:r>
            <w:r w:rsidR="00B65A53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process</w:t>
            </w: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and cost performance.</w:t>
            </w:r>
          </w:p>
          <w:p w:rsidR="00762933" w:rsidRPr="00953E6F" w:rsidRDefault="00260A39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Identifying</w:t>
            </w:r>
            <w:r w:rsidR="00CC107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and arresting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sources of variability in the process</w:t>
            </w:r>
            <w:r w:rsidR="00C767E7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through routine and spot inspections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, </w:t>
            </w:r>
            <w:r w:rsidR="00C767E7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documenting and reporting any deficiencies to management</w:t>
            </w:r>
            <w:r w:rsidR="00762933"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.</w:t>
            </w:r>
          </w:p>
          <w:p w:rsidR="00762933" w:rsidRPr="00953E6F" w:rsidRDefault="007E03C6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Maintaining accurate records of observations, results and data </w:t>
            </w:r>
            <w:r w:rsidR="00C767E7">
              <w:rPr>
                <w:rFonts w:ascii="Times New Roman" w:hAnsi="Times New Roman" w:cs="Times New Roman"/>
                <w:sz w:val="24"/>
                <w:szCs w:val="24"/>
              </w:rPr>
              <w:t>accounting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933" w:rsidRPr="00953E6F" w:rsidRDefault="0080030E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Generating daily, weekly and monthly reports as well as ad-hoc reports when requested.</w:t>
            </w:r>
          </w:p>
          <w:p w:rsidR="00762933" w:rsidRPr="00953E6F" w:rsidRDefault="00762933" w:rsidP="00071F6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Participating in the</w:t>
            </w:r>
            <w:r w:rsidR="0080030E">
              <w:rPr>
                <w:rFonts w:ascii="Times New Roman" w:hAnsi="Times New Roman" w:cs="Times New Roman"/>
                <w:sz w:val="24"/>
                <w:szCs w:val="24"/>
              </w:rPr>
              <w:t xml:space="preserve"> installation,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operation, calibration, and maintenance of laboratory testing equipment, as well as specialized process equipment such as in-line analyzers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Participating in R&amp;D, process selection and product development campaigns.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Budget management and forecasting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Representing the company before clients and engaging in business development.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Planning, organizing, leading, and controlling the work of subordinates </w:t>
            </w:r>
            <w:r w:rsidR="004669DF">
              <w:rPr>
                <w:rFonts w:ascii="Times New Roman" w:hAnsi="Times New Roman" w:cs="Times New Roman"/>
                <w:sz w:val="24"/>
                <w:szCs w:val="24"/>
              </w:rPr>
              <w:t>in tandem with</w:t>
            </w:r>
            <w:r w:rsidR="00D17788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required standards to meet </w:t>
            </w:r>
            <w:r w:rsidR="00D17788">
              <w:rPr>
                <w:rFonts w:ascii="Times New Roman" w:hAnsi="Times New Roman" w:cs="Times New Roman"/>
                <w:sz w:val="24"/>
                <w:szCs w:val="24"/>
              </w:rPr>
              <w:t>business bottom-line objectives</w:t>
            </w:r>
            <w:bookmarkStart w:id="0" w:name="_GoBack"/>
            <w:bookmarkEnd w:id="0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Maintaining a high level of health, safety, and environmental awareness and ensuring compliance with all relevant policies and procedures.</w:t>
            </w:r>
          </w:p>
          <w:p w:rsidR="00762933" w:rsidRPr="00953E6F" w:rsidRDefault="007629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TRANSFERABLE SKILLS 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Fluency in both English and French Languages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Excellent interpersonal skills, ability to build strong working relationships with internal and external customers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Good communication skills; strong aptitude in the preparation of written communications including technical reports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Experience and knowledge of quality management systems and performing internal audits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Ability to work in a team atmosphere as well as under own initiative with minimum supervision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Flexibility, accuracy, and proven ability to solve problems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Excellent leadership and organisational skills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Good judgement, analytical and reasoning skills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Demonstrated commitment to continuous improvement</w:t>
            </w:r>
          </w:p>
          <w:p w:rsidR="0090580B" w:rsidRDefault="0090580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933" w:rsidRPr="00953E6F" w:rsidRDefault="007629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b/>
                <w:sz w:val="24"/>
                <w:szCs w:val="24"/>
              </w:rPr>
              <w:t>RECENT EMPLOYMENT HISTORY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953E6F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Quality Control Specialist: Cyrix Integration Services, St Louis, MO, USA, March 2018 to December 2018</w:t>
            </w:r>
          </w:p>
          <w:p w:rsidR="00762933" w:rsidRPr="00953E6F" w:rsidRDefault="00762933" w:rsidP="00071F6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Metallurgical Projects Engineer: 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Suntech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GeoMet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Laboratories, South Africa, July 2016 to December 2017 (Major projects at Harmony Gold and Prospect Resources)</w:t>
            </w:r>
          </w:p>
          <w:p w:rsidR="00762933" w:rsidRPr="00953E6F" w:rsidRDefault="00762933" w:rsidP="00071F6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Plant Metallurgist: Harmony Gold, South Africa, November 2015 to May 2016</w:t>
            </w:r>
          </w:p>
          <w:p w:rsidR="00762933" w:rsidRPr="00953E6F" w:rsidRDefault="00762933" w:rsidP="00071F6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Plant Metallurgist: Impala Platinum Rustenburg, South Africa, February 2014 to August 2015</w:t>
            </w:r>
          </w:p>
          <w:p w:rsidR="00762933" w:rsidRPr="00953E6F" w:rsidRDefault="00762933" w:rsidP="00071F6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Plant Metallurgist: Caledonia Mining Corporation, Zimbabwe, 2013 (one-year contract)</w:t>
            </w:r>
          </w:p>
          <w:p w:rsidR="00762933" w:rsidRPr="00953E6F" w:rsidRDefault="00762933" w:rsidP="00071F6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Metallurgy Intern: Mimosa Mining Company, Zimbabwe, January 2011 to December 2011</w:t>
            </w:r>
          </w:p>
          <w:p w:rsidR="00762933" w:rsidRPr="00953E6F" w:rsidRDefault="00762933" w:rsidP="00071F6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Underground Water Treatment Project Coordinator: 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ImproChem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– Mimosa project, January 2011 to December 2011</w:t>
            </w:r>
          </w:p>
          <w:p w:rsidR="00762933" w:rsidRPr="00953E6F" w:rsidRDefault="007629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b/>
                <w:sz w:val="24"/>
                <w:szCs w:val="24"/>
              </w:rPr>
              <w:t>MAJOR ACHIEVEMENTS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Coordinated </w:t>
            </w:r>
            <w:r w:rsidR="007E03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R&amp;D lithium project that produced the first known battery grade Lithium Carbonate in Southern Africa, assaying 99.6% purity.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Commissioned </w:t>
            </w:r>
            <w:r w:rsidR="007E03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pilot plant for treating refractory ores</w:t>
            </w:r>
            <w:r w:rsidR="007E03C6"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 w:rsidR="007E03C6"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3C6">
              <w:rPr>
                <w:rFonts w:ascii="Times New Roman" w:hAnsi="Times New Roman" w:cs="Times New Roman"/>
                <w:sz w:val="24"/>
                <w:szCs w:val="24"/>
              </w:rPr>
              <w:t>Caledonia Mining Corporation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Pure oxygen sparging project which saw a 3% recovery increase and an 8% cyanide requirement reduction</w:t>
            </w:r>
            <w:r w:rsidR="007E0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Sulphides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flotation using Sodium Silicate (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FloatSil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) as a dispersant which saw a 30% reduction in depressant requirements.</w:t>
            </w:r>
          </w:p>
          <w:p w:rsidR="00762933" w:rsidRPr="00953E6F" w:rsidRDefault="00762933" w:rsidP="00071F67">
            <w:pPr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Underground Water Reticulation project for 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ImproChem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P/L which mitigated the perennial underground pipeline corrosion as well as reduced raw water requirements. </w:t>
            </w:r>
          </w:p>
          <w:p w:rsidR="00762933" w:rsidRPr="00953E6F" w:rsidRDefault="007629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EDUCATION</w:t>
            </w:r>
            <w:r w:rsidRPr="00953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TRAINING</w:t>
            </w:r>
          </w:p>
          <w:p w:rsidR="00762933" w:rsidRPr="00953E6F" w:rsidRDefault="00762933" w:rsidP="00071F67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Bachelor of Science Mineral Processing and Extractive Metallurgy</w:t>
            </w:r>
          </w:p>
          <w:p w:rsidR="00762933" w:rsidRPr="00953E6F" w:rsidRDefault="00762933" w:rsidP="00071F67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Mine Rescue certified</w:t>
            </w:r>
          </w:p>
          <w:p w:rsidR="00762933" w:rsidRPr="00953E6F" w:rsidRDefault="00762933" w:rsidP="00071F67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Hazardous Chemicals Handling</w:t>
            </w:r>
          </w:p>
        </w:tc>
      </w:tr>
    </w:tbl>
    <w:p w:rsidR="00762933" w:rsidRPr="00953E6F" w:rsidRDefault="00762933" w:rsidP="007629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F32" w:rsidRPr="00953E6F" w:rsidRDefault="00A13722">
      <w:pPr>
        <w:rPr>
          <w:rFonts w:ascii="Times New Roman" w:hAnsi="Times New Roman" w:cs="Times New Roman"/>
          <w:sz w:val="24"/>
          <w:szCs w:val="24"/>
        </w:rPr>
      </w:pPr>
    </w:p>
    <w:sectPr w:rsidR="00D46F32" w:rsidRPr="00953E6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722" w:rsidRDefault="00A13722" w:rsidP="00762933">
      <w:pPr>
        <w:spacing w:before="0" w:after="0" w:line="240" w:lineRule="auto"/>
      </w:pPr>
      <w:r>
        <w:separator/>
      </w:r>
    </w:p>
  </w:endnote>
  <w:endnote w:type="continuationSeparator" w:id="0">
    <w:p w:rsidR="00A13722" w:rsidRDefault="00A13722" w:rsidP="007629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722" w:rsidRDefault="00A13722" w:rsidP="00762933">
      <w:pPr>
        <w:spacing w:before="0" w:after="0" w:line="240" w:lineRule="auto"/>
      </w:pPr>
      <w:r>
        <w:separator/>
      </w:r>
    </w:p>
  </w:footnote>
  <w:footnote w:type="continuationSeparator" w:id="0">
    <w:p w:rsidR="00A13722" w:rsidRDefault="00A13722" w:rsidP="007629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3" w:rsidRPr="00DC543D" w:rsidRDefault="00C47AFC" w:rsidP="00C47AF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ZA"/>
      </w:rPr>
    </w:pPr>
    <w:r w:rsidRPr="00DC543D">
      <w:rPr>
        <w:rFonts w:ascii="Times New Roman" w:hAnsi="Times New Roman" w:cs="Times New Roman"/>
        <w:b/>
        <w:sz w:val="24"/>
        <w:szCs w:val="24"/>
        <w:lang w:val="en-ZA"/>
      </w:rPr>
      <w:t>ASHTON MAJACHANI</w:t>
    </w:r>
  </w:p>
  <w:p w:rsidR="00C47AFC" w:rsidRPr="00DC543D" w:rsidRDefault="00C47AFC" w:rsidP="00C47AF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ZA"/>
      </w:rPr>
    </w:pPr>
    <w:r w:rsidRPr="00DC543D">
      <w:rPr>
        <w:rFonts w:ascii="Times New Roman" w:hAnsi="Times New Roman" w:cs="Times New Roman"/>
        <w:b/>
        <w:sz w:val="24"/>
        <w:szCs w:val="24"/>
        <w:lang w:val="en-ZA"/>
      </w:rPr>
      <w:t>Phone: 778-700-1989     Email: tonymajachani@gmail.com</w:t>
    </w:r>
  </w:p>
  <w:p w:rsidR="00C47AFC" w:rsidRPr="00762933" w:rsidRDefault="00C47AFC">
    <w:pPr>
      <w:pStyle w:val="Header"/>
      <w:rPr>
        <w:lang w:val="en-Z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24EE0"/>
    <w:multiLevelType w:val="hybridMultilevel"/>
    <w:tmpl w:val="61FA2C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33"/>
    <w:rsid w:val="00065A43"/>
    <w:rsid w:val="00163B9E"/>
    <w:rsid w:val="00260A39"/>
    <w:rsid w:val="00294BDD"/>
    <w:rsid w:val="003570AA"/>
    <w:rsid w:val="004669DF"/>
    <w:rsid w:val="006A0F08"/>
    <w:rsid w:val="00762933"/>
    <w:rsid w:val="00782244"/>
    <w:rsid w:val="007E03C6"/>
    <w:rsid w:val="0080030E"/>
    <w:rsid w:val="00845DA9"/>
    <w:rsid w:val="008D2CCE"/>
    <w:rsid w:val="0090580B"/>
    <w:rsid w:val="00953E6F"/>
    <w:rsid w:val="00A13722"/>
    <w:rsid w:val="00B65A53"/>
    <w:rsid w:val="00C47AFC"/>
    <w:rsid w:val="00C767E7"/>
    <w:rsid w:val="00C80DF5"/>
    <w:rsid w:val="00CB535F"/>
    <w:rsid w:val="00CC107F"/>
    <w:rsid w:val="00D17788"/>
    <w:rsid w:val="00DC543D"/>
    <w:rsid w:val="00E0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B7EE10"/>
  <w15:chartTrackingRefBased/>
  <w15:docId w15:val="{219C43D4-4E28-4375-9332-B64360DA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933"/>
    <w:pPr>
      <w:spacing w:before="100" w:after="200" w:line="276" w:lineRule="auto"/>
    </w:pPr>
    <w:rPr>
      <w:rFonts w:eastAsiaTheme="minorEastAsi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933"/>
    <w:pPr>
      <w:ind w:left="720"/>
      <w:contextualSpacing/>
    </w:pPr>
  </w:style>
  <w:style w:type="paragraph" w:customStyle="1" w:styleId="OiaeaeiYiio2">
    <w:name w:val="O?ia eaeiYiio 2"/>
    <w:basedOn w:val="Normal"/>
    <w:rsid w:val="00762933"/>
    <w:pPr>
      <w:widowControl w:val="0"/>
      <w:spacing w:before="0" w:after="0" w:line="240" w:lineRule="auto"/>
      <w:jc w:val="right"/>
    </w:pPr>
    <w:rPr>
      <w:rFonts w:ascii="Times New Roman" w:eastAsia="Times New Roman" w:hAnsi="Times New Roman" w:cs="Times New Roman"/>
      <w:i/>
      <w:sz w:val="16"/>
    </w:rPr>
  </w:style>
  <w:style w:type="table" w:styleId="TableGrid">
    <w:name w:val="Table Grid"/>
    <w:basedOn w:val="TableNormal"/>
    <w:uiPriority w:val="39"/>
    <w:rsid w:val="00762933"/>
    <w:pPr>
      <w:spacing w:after="0" w:line="240" w:lineRule="auto"/>
    </w:pPr>
    <w:rPr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93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933"/>
    <w:rPr>
      <w:rFonts w:eastAsiaTheme="minorEastAs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293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933"/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rasham majachani</dc:creator>
  <cp:keywords/>
  <dc:description/>
  <cp:lastModifiedBy>rasham majachani</cp:lastModifiedBy>
  <cp:revision>10</cp:revision>
  <dcterms:created xsi:type="dcterms:W3CDTF">2019-03-27T05:01:00Z</dcterms:created>
  <dcterms:modified xsi:type="dcterms:W3CDTF">2019-04-16T01:25:00Z</dcterms:modified>
</cp:coreProperties>
</file>