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15A0" w:rsidRDefault="00F70A1E">
      <w:pPr>
        <w:pBdr>
          <w:bottom w:val="single" w:sz="4" w:space="4" w:color="000000"/>
        </w:pBdr>
        <w:tabs>
          <w:tab w:val="right" w:pos="10800"/>
        </w:tabs>
        <w:rPr>
          <w:b/>
          <w:sz w:val="28"/>
          <w:szCs w:val="28"/>
        </w:rPr>
      </w:pPr>
      <w:r>
        <w:rPr>
          <w:b/>
          <w:sz w:val="36"/>
          <w:szCs w:val="36"/>
        </w:rPr>
        <w:t>David Kaupp</w:t>
      </w:r>
      <w:r>
        <w:rPr>
          <w:b/>
          <w:sz w:val="32"/>
          <w:szCs w:val="32"/>
        </w:rPr>
        <w:tab/>
      </w:r>
      <w:r>
        <w:rPr>
          <w:b/>
          <w:sz w:val="28"/>
          <w:szCs w:val="28"/>
        </w:rPr>
        <w:t>Electrician</w:t>
      </w:r>
    </w:p>
    <w:p w:rsidR="000D15A0" w:rsidRDefault="00F70A1E">
      <w:pPr>
        <w:tabs>
          <w:tab w:val="right" w:pos="10800"/>
        </w:tabs>
        <w:spacing w:before="80"/>
        <w:rPr>
          <w:i/>
        </w:rPr>
      </w:pPr>
      <w:r>
        <w:rPr>
          <w:i/>
        </w:rPr>
        <w:t>kaupper103@gmail.com</w:t>
      </w:r>
      <w:r>
        <w:rPr>
          <w:b/>
          <w:i/>
        </w:rPr>
        <w:t xml:space="preserve"> </w:t>
      </w:r>
      <w:r>
        <w:rPr>
          <w:i/>
        </w:rPr>
        <w:tab/>
        <w:t>780-717-9994</w:t>
      </w:r>
      <w:r>
        <w:rPr>
          <w:b/>
          <w:i/>
        </w:rPr>
        <w:t xml:space="preserve"> </w:t>
      </w:r>
      <w:r>
        <w:rPr>
          <w:rFonts w:ascii="Symbol" w:eastAsia="Symbol" w:hAnsi="Symbol" w:cs="Symbol"/>
        </w:rPr>
        <w:t>∙</w:t>
      </w:r>
      <w:r>
        <w:t xml:space="preserve"> </w:t>
      </w:r>
      <w:r>
        <w:rPr>
          <w:i/>
        </w:rPr>
        <w:t>Alberta, Canada, T0B 3M3</w:t>
      </w:r>
    </w:p>
    <w:p w:rsidR="000D15A0" w:rsidRDefault="00F70A1E">
      <w:pPr>
        <w:tabs>
          <w:tab w:val="right" w:pos="10800"/>
        </w:tabs>
        <w:spacing w:before="240"/>
        <w:jc w:val="both"/>
      </w:pPr>
      <w:proofErr w:type="gramStart"/>
      <w:r>
        <w:t>L</w:t>
      </w:r>
      <w:r w:rsidR="00FD5852">
        <w:t>icensed</w:t>
      </w:r>
      <w:r w:rsidR="00F13694">
        <w:t xml:space="preserve"> Master</w:t>
      </w:r>
      <w:r w:rsidR="00FD5852">
        <w:t xml:space="preserve"> Electrician with over 15</w:t>
      </w:r>
      <w:r>
        <w:t xml:space="preserve"> years of experience.</w:t>
      </w:r>
      <w:proofErr w:type="gramEnd"/>
      <w:r>
        <w:t xml:space="preserve"> </w:t>
      </w:r>
      <w:proofErr w:type="gramStart"/>
      <w:r>
        <w:t>Safety-focused professional highly effective at testing electrical equipment and predicting possible electrical malfunctions.</w:t>
      </w:r>
      <w:proofErr w:type="gramEnd"/>
      <w:r>
        <w:t xml:space="preserve"> </w:t>
      </w:r>
      <w:proofErr w:type="gramStart"/>
      <w:r>
        <w:t>Skilled with diagnosis, repair, and installation in both industrial and commercial environments.</w:t>
      </w:r>
      <w:proofErr w:type="gramEnd"/>
      <w:r>
        <w:t xml:space="preserve"> </w:t>
      </w:r>
      <w:proofErr w:type="gramStart"/>
      <w:r>
        <w:t>Creative professional with extensive project experience from concept to development and a thirst for continued education in motor and control applications.</w:t>
      </w:r>
      <w:proofErr w:type="gramEnd"/>
    </w:p>
    <w:p w:rsidR="000D15A0" w:rsidRDefault="00F70A1E">
      <w:pPr>
        <w:tabs>
          <w:tab w:val="right" w:pos="10800"/>
        </w:tabs>
        <w:spacing w:before="120" w:after="120"/>
        <w:jc w:val="both"/>
        <w:rPr>
          <w:b/>
          <w:i/>
        </w:rPr>
      </w:pPr>
      <w:r>
        <w:rPr>
          <w:b/>
          <w:i/>
        </w:rPr>
        <w:t>Areas of Expertise include:</w:t>
      </w:r>
    </w:p>
    <w:tbl>
      <w:tblPr>
        <w:tblStyle w:val="a"/>
        <w:tblW w:w="10465" w:type="dxa"/>
        <w:jc w:val="center"/>
        <w:tblLayout w:type="fixed"/>
        <w:tblLook w:val="0400" w:firstRow="0" w:lastRow="0" w:firstColumn="0" w:lastColumn="0" w:noHBand="0" w:noVBand="1"/>
      </w:tblPr>
      <w:tblGrid>
        <w:gridCol w:w="6401"/>
        <w:gridCol w:w="4064"/>
      </w:tblGrid>
      <w:tr w:rsidR="000D15A0">
        <w:trPr>
          <w:jc w:val="center"/>
        </w:trPr>
        <w:tc>
          <w:tcPr>
            <w:tcW w:w="6401" w:type="dxa"/>
          </w:tcPr>
          <w:p w:rsidR="0061630C" w:rsidRDefault="0061630C">
            <w:pPr>
              <w:contextualSpacing w:val="0"/>
              <w:rPr>
                <w:b/>
              </w:rPr>
            </w:pPr>
            <w:r>
              <w:rPr>
                <w:b/>
              </w:rPr>
              <w:t xml:space="preserve">   </w:t>
            </w:r>
          </w:p>
        </w:tc>
        <w:tc>
          <w:tcPr>
            <w:tcW w:w="4064" w:type="dxa"/>
          </w:tcPr>
          <w:p w:rsidR="000D15A0" w:rsidRDefault="000D15A0">
            <w:pPr>
              <w:contextualSpacing w:val="0"/>
              <w:rPr>
                <w:b/>
              </w:rPr>
            </w:pPr>
          </w:p>
        </w:tc>
      </w:tr>
      <w:tr w:rsidR="000D15A0">
        <w:trPr>
          <w:jc w:val="center"/>
        </w:trPr>
        <w:tc>
          <w:tcPr>
            <w:tcW w:w="6401" w:type="dxa"/>
          </w:tcPr>
          <w:p w:rsidR="000D15A0" w:rsidRDefault="00F70A1E">
            <w:pPr>
              <w:numPr>
                <w:ilvl w:val="0"/>
                <w:numId w:val="1"/>
              </w:numPr>
              <w:tabs>
                <w:tab w:val="right" w:pos="360"/>
                <w:tab w:val="left" w:pos="11520"/>
              </w:tabs>
              <w:spacing w:before="0" w:line="264" w:lineRule="auto"/>
              <w:ind w:hanging="288"/>
              <w:jc w:val="both"/>
            </w:pPr>
            <w:r>
              <w:t>Confined Space Entry &amp; Monitoring (CSTS-09 Trained)</w:t>
            </w:r>
          </w:p>
        </w:tc>
        <w:tc>
          <w:tcPr>
            <w:tcW w:w="4064" w:type="dxa"/>
          </w:tcPr>
          <w:p w:rsidR="000D15A0" w:rsidRDefault="00F70A1E">
            <w:pPr>
              <w:numPr>
                <w:ilvl w:val="0"/>
                <w:numId w:val="1"/>
              </w:numPr>
              <w:tabs>
                <w:tab w:val="right" w:pos="360"/>
                <w:tab w:val="left" w:pos="11520"/>
              </w:tabs>
              <w:spacing w:before="0" w:line="264" w:lineRule="auto"/>
              <w:ind w:hanging="288"/>
              <w:jc w:val="both"/>
            </w:pPr>
            <w:r>
              <w:t>National Electric Codes (NEC)</w:t>
            </w:r>
          </w:p>
        </w:tc>
      </w:tr>
      <w:tr w:rsidR="000D15A0">
        <w:trPr>
          <w:jc w:val="center"/>
        </w:trPr>
        <w:tc>
          <w:tcPr>
            <w:tcW w:w="6401" w:type="dxa"/>
          </w:tcPr>
          <w:p w:rsidR="000D15A0" w:rsidRDefault="00F70A1E">
            <w:pPr>
              <w:numPr>
                <w:ilvl w:val="0"/>
                <w:numId w:val="1"/>
              </w:numPr>
              <w:tabs>
                <w:tab w:val="right" w:pos="360"/>
                <w:tab w:val="left" w:pos="11520"/>
              </w:tabs>
              <w:spacing w:before="0" w:line="264" w:lineRule="auto"/>
              <w:ind w:hanging="288"/>
              <w:jc w:val="both"/>
            </w:pPr>
            <w:r>
              <w:t>Field Installation Expert</w:t>
            </w:r>
          </w:p>
        </w:tc>
        <w:tc>
          <w:tcPr>
            <w:tcW w:w="4064" w:type="dxa"/>
          </w:tcPr>
          <w:p w:rsidR="000D15A0" w:rsidRDefault="00F70A1E">
            <w:pPr>
              <w:numPr>
                <w:ilvl w:val="0"/>
                <w:numId w:val="1"/>
              </w:numPr>
              <w:tabs>
                <w:tab w:val="right" w:pos="360"/>
                <w:tab w:val="left" w:pos="11520"/>
              </w:tabs>
              <w:spacing w:before="0" w:line="264" w:lineRule="auto"/>
              <w:ind w:hanging="288"/>
              <w:jc w:val="both"/>
            </w:pPr>
            <w:r>
              <w:t>Superior Troubleshooting Skills</w:t>
            </w:r>
          </w:p>
        </w:tc>
      </w:tr>
      <w:tr w:rsidR="000D15A0">
        <w:trPr>
          <w:jc w:val="center"/>
        </w:trPr>
        <w:tc>
          <w:tcPr>
            <w:tcW w:w="6401" w:type="dxa"/>
          </w:tcPr>
          <w:p w:rsidR="000D15A0" w:rsidRDefault="00F70A1E">
            <w:pPr>
              <w:numPr>
                <w:ilvl w:val="0"/>
                <w:numId w:val="1"/>
              </w:numPr>
              <w:tabs>
                <w:tab w:val="right" w:pos="360"/>
                <w:tab w:val="left" w:pos="11520"/>
              </w:tabs>
              <w:spacing w:before="0" w:line="264" w:lineRule="auto"/>
              <w:ind w:hanging="288"/>
              <w:jc w:val="both"/>
            </w:pPr>
            <w:r>
              <w:t>Electromechanical Proficiency</w:t>
            </w:r>
          </w:p>
        </w:tc>
        <w:tc>
          <w:tcPr>
            <w:tcW w:w="4064" w:type="dxa"/>
          </w:tcPr>
          <w:p w:rsidR="000D15A0" w:rsidRDefault="00F70A1E">
            <w:pPr>
              <w:numPr>
                <w:ilvl w:val="0"/>
                <w:numId w:val="1"/>
              </w:numPr>
              <w:tabs>
                <w:tab w:val="right" w:pos="360"/>
                <w:tab w:val="left" w:pos="11520"/>
              </w:tabs>
              <w:spacing w:before="0" w:line="264" w:lineRule="auto"/>
              <w:ind w:hanging="288"/>
              <w:jc w:val="both"/>
            </w:pPr>
            <w:r>
              <w:t>Diagnostic Testing</w:t>
            </w:r>
          </w:p>
        </w:tc>
      </w:tr>
      <w:tr w:rsidR="000D15A0">
        <w:trPr>
          <w:jc w:val="center"/>
        </w:trPr>
        <w:tc>
          <w:tcPr>
            <w:tcW w:w="6401" w:type="dxa"/>
          </w:tcPr>
          <w:p w:rsidR="000D15A0" w:rsidRDefault="00F70A1E">
            <w:pPr>
              <w:numPr>
                <w:ilvl w:val="0"/>
                <w:numId w:val="1"/>
              </w:numPr>
              <w:tabs>
                <w:tab w:val="right" w:pos="360"/>
                <w:tab w:val="left" w:pos="11520"/>
              </w:tabs>
              <w:spacing w:before="0" w:line="264" w:lineRule="auto"/>
              <w:ind w:hanging="288"/>
              <w:jc w:val="both"/>
            </w:pPr>
            <w:r>
              <w:t>Electrical Systems &amp; Controls</w:t>
            </w:r>
          </w:p>
        </w:tc>
        <w:tc>
          <w:tcPr>
            <w:tcW w:w="4064" w:type="dxa"/>
          </w:tcPr>
          <w:p w:rsidR="000D15A0" w:rsidRDefault="00F70A1E">
            <w:pPr>
              <w:numPr>
                <w:ilvl w:val="0"/>
                <w:numId w:val="1"/>
              </w:numPr>
              <w:tabs>
                <w:tab w:val="right" w:pos="360"/>
                <w:tab w:val="left" w:pos="11520"/>
              </w:tabs>
              <w:spacing w:before="0" w:line="264" w:lineRule="auto"/>
              <w:ind w:hanging="288"/>
              <w:jc w:val="both"/>
            </w:pPr>
            <w:r>
              <w:t>Blueprints &amp; Schematics</w:t>
            </w:r>
          </w:p>
        </w:tc>
      </w:tr>
      <w:tr w:rsidR="000D15A0">
        <w:trPr>
          <w:jc w:val="center"/>
        </w:trPr>
        <w:tc>
          <w:tcPr>
            <w:tcW w:w="6401" w:type="dxa"/>
          </w:tcPr>
          <w:p w:rsidR="000D15A0" w:rsidRDefault="00F70A1E">
            <w:pPr>
              <w:numPr>
                <w:ilvl w:val="0"/>
                <w:numId w:val="1"/>
              </w:numPr>
              <w:tabs>
                <w:tab w:val="right" w:pos="360"/>
                <w:tab w:val="left" w:pos="11520"/>
              </w:tabs>
              <w:spacing w:before="0" w:line="264" w:lineRule="auto"/>
              <w:ind w:hanging="288"/>
              <w:jc w:val="both"/>
            </w:pPr>
            <w:r>
              <w:t>Switches &amp; Circuit Breakers</w:t>
            </w:r>
          </w:p>
        </w:tc>
        <w:tc>
          <w:tcPr>
            <w:tcW w:w="4064" w:type="dxa"/>
          </w:tcPr>
          <w:p w:rsidR="000D15A0" w:rsidRDefault="00F70A1E">
            <w:pPr>
              <w:numPr>
                <w:ilvl w:val="0"/>
                <w:numId w:val="1"/>
              </w:numPr>
              <w:tabs>
                <w:tab w:val="right" w:pos="360"/>
                <w:tab w:val="left" w:pos="11520"/>
              </w:tabs>
              <w:spacing w:before="0" w:line="264" w:lineRule="auto"/>
              <w:ind w:hanging="288"/>
              <w:jc w:val="both"/>
            </w:pPr>
            <w:r>
              <w:t>Test Equipment Operation</w:t>
            </w:r>
          </w:p>
        </w:tc>
      </w:tr>
    </w:tbl>
    <w:p w:rsidR="000D15A0" w:rsidRDefault="00F70A1E">
      <w:pPr>
        <w:pStyle w:val="Heading1"/>
      </w:pPr>
      <w:r>
        <w:t>Professional Experience</w:t>
      </w:r>
    </w:p>
    <w:p w:rsidR="0042235D" w:rsidRPr="0042235D" w:rsidRDefault="00F70A1E" w:rsidP="0042235D">
      <w:pPr>
        <w:jc w:val="both"/>
        <w:rPr>
          <w:b/>
        </w:rPr>
      </w:pPr>
      <w:r>
        <w:t> </w:t>
      </w:r>
      <w:r w:rsidR="0042235D">
        <w:t xml:space="preserve">                                                                               </w:t>
      </w:r>
      <w:r w:rsidR="009907FB">
        <w:rPr>
          <w:b/>
        </w:rPr>
        <w:t xml:space="preserve">PCL </w:t>
      </w:r>
      <w:proofErr w:type="gramStart"/>
      <w:r w:rsidR="009907FB">
        <w:rPr>
          <w:b/>
        </w:rPr>
        <w:t>ENERGY  /</w:t>
      </w:r>
      <w:proofErr w:type="gramEnd"/>
      <w:r w:rsidR="009907FB">
        <w:rPr>
          <w:b/>
        </w:rPr>
        <w:t xml:space="preserve">  CEDA</w:t>
      </w:r>
      <w:r w:rsidR="0042235D">
        <w:rPr>
          <w:b/>
        </w:rPr>
        <w:t xml:space="preserve">  </w:t>
      </w:r>
      <w:r w:rsidR="009907FB">
        <w:rPr>
          <w:b/>
        </w:rPr>
        <w:t xml:space="preserve"> </w:t>
      </w:r>
    </w:p>
    <w:p w:rsidR="000D15A0" w:rsidRDefault="009907FB">
      <w:pPr>
        <w:jc w:val="center"/>
      </w:pPr>
      <w:r>
        <w:rPr>
          <w:b/>
        </w:rPr>
        <w:t xml:space="preserve">                                  </w:t>
      </w:r>
      <w:r w:rsidR="00F70A1E">
        <w:rPr>
          <w:b/>
        </w:rPr>
        <w:t>URS/AECOM</w:t>
      </w:r>
      <w:r w:rsidR="0042235D">
        <w:t> • Alberta</w:t>
      </w:r>
      <w:r w:rsidR="00FD5852">
        <w:t xml:space="preserve"> •  </w:t>
      </w:r>
    </w:p>
    <w:p w:rsidR="000D15A0" w:rsidRDefault="00F70A1E">
      <w:r>
        <w:rPr>
          <w:b/>
        </w:rPr>
        <w:t>Journeyman Electrician</w:t>
      </w:r>
      <w:bookmarkStart w:id="0" w:name="_GoBack"/>
      <w:bookmarkEnd w:id="0"/>
    </w:p>
    <w:p w:rsidR="000D15A0" w:rsidRDefault="00F70A1E">
      <w:pPr>
        <w:tabs>
          <w:tab w:val="right" w:pos="360"/>
        </w:tabs>
        <w:jc w:val="both"/>
      </w:pPr>
      <w:r>
        <w:t>Serve as a red seal certified</w:t>
      </w:r>
      <w:r w:rsidR="0042235D">
        <w:t xml:space="preserve"> journeyman</w:t>
      </w:r>
      <w:r>
        <w:t xml:space="preserve"> electrician on various Camp positions and in town projects. Install new or upgrade existing systems and equipment at major companies to achieve their determined goals. Utilize cable tray, cable installation, termination panel building and installations. </w:t>
      </w:r>
    </w:p>
    <w:p w:rsidR="000D15A0" w:rsidRDefault="00F70A1E">
      <w:pPr>
        <w:pStyle w:val="Heading3"/>
      </w:pPr>
      <w:r>
        <w:t>Key Accomplishments:</w:t>
      </w:r>
    </w:p>
    <w:p w:rsidR="000D15A0" w:rsidRDefault="00F70A1E">
      <w:pPr>
        <w:numPr>
          <w:ilvl w:val="0"/>
          <w:numId w:val="2"/>
        </w:numPr>
        <w:tabs>
          <w:tab w:val="right" w:pos="360"/>
        </w:tabs>
        <w:ind w:hanging="360"/>
        <w:jc w:val="both"/>
      </w:pPr>
      <w:r>
        <w:t xml:space="preserve">Provide installation and wiring </w:t>
      </w:r>
      <w:r w:rsidR="0042235D">
        <w:t>on (</w:t>
      </w:r>
      <w:r>
        <w:t>RTDs), Mineral Insulated, and Se</w:t>
      </w:r>
      <w:r w:rsidR="00817B51">
        <w:t>lf-Regulating Heat Trace Cables and associated controls and power supplies.</w:t>
      </w:r>
    </w:p>
    <w:p w:rsidR="000D15A0" w:rsidRDefault="00F70A1E">
      <w:pPr>
        <w:numPr>
          <w:ilvl w:val="0"/>
          <w:numId w:val="2"/>
        </w:numPr>
        <w:tabs>
          <w:tab w:val="right" w:pos="360"/>
        </w:tabs>
        <w:ind w:hanging="360"/>
        <w:jc w:val="both"/>
      </w:pPr>
      <w:r>
        <w:t xml:space="preserve">Efficiently provide Megger Testing, Quality Control </w:t>
      </w:r>
      <w:r w:rsidR="0042235D">
        <w:t>of,</w:t>
      </w:r>
      <w:r>
        <w:t xml:space="preserve"> and Permanent and Temp. Power Installations.</w:t>
      </w:r>
    </w:p>
    <w:p w:rsidR="000D15A0" w:rsidRDefault="00F70A1E">
      <w:pPr>
        <w:numPr>
          <w:ilvl w:val="0"/>
          <w:numId w:val="2"/>
        </w:numPr>
        <w:tabs>
          <w:tab w:val="right" w:pos="360"/>
        </w:tabs>
        <w:ind w:hanging="360"/>
        <w:jc w:val="both"/>
      </w:pPr>
      <w:r>
        <w:t>Recruited as the lead-hand and Foreman</w:t>
      </w:r>
      <w:r w:rsidR="00225482">
        <w:t xml:space="preserve"> rolls</w:t>
      </w:r>
      <w:r>
        <w:t xml:space="preserve"> of Motor Control Center (MCC) for required shutdown maintenance work.</w:t>
      </w:r>
    </w:p>
    <w:p w:rsidR="000D15A0" w:rsidRDefault="00F70A1E">
      <w:r>
        <w:t> </w:t>
      </w:r>
    </w:p>
    <w:p w:rsidR="000D15A0" w:rsidRDefault="00F70A1E">
      <w:pPr>
        <w:jc w:val="center"/>
      </w:pPr>
      <w:proofErr w:type="gramStart"/>
      <w:r>
        <w:rPr>
          <w:b/>
        </w:rPr>
        <w:t>SELF-EMPLOYED</w:t>
      </w:r>
      <w:r w:rsidR="00FD5852">
        <w:t> • On</w:t>
      </w:r>
      <w:r w:rsidR="0042235D">
        <w:t>t.</w:t>
      </w:r>
      <w:proofErr w:type="gramEnd"/>
    </w:p>
    <w:p w:rsidR="000D15A0" w:rsidRDefault="00F70A1E">
      <w:r>
        <w:rPr>
          <w:b/>
        </w:rPr>
        <w:t>Sub-Contractor</w:t>
      </w:r>
    </w:p>
    <w:p w:rsidR="000D15A0" w:rsidRDefault="00F70A1E">
      <w:pPr>
        <w:tabs>
          <w:tab w:val="right" w:pos="360"/>
        </w:tabs>
        <w:jc w:val="both"/>
      </w:pPr>
      <w:proofErr w:type="gramStart"/>
      <w:r>
        <w:t>Directed project bids and layouts to provide detailed repairs and meticulous troubleshooting of any issues.</w:t>
      </w:r>
      <w:proofErr w:type="gramEnd"/>
      <w:r>
        <w:t xml:space="preserve"> </w:t>
      </w:r>
      <w:proofErr w:type="gramStart"/>
      <w:r>
        <w:t>Expertly sizing and installations of backup systems, generators, and UPS systems.</w:t>
      </w:r>
      <w:proofErr w:type="gramEnd"/>
      <w:r>
        <w:t xml:space="preserve"> </w:t>
      </w:r>
      <w:proofErr w:type="gramStart"/>
      <w:r>
        <w:t>Delivered installation and repair of fire alarm systems.</w:t>
      </w:r>
      <w:proofErr w:type="gramEnd"/>
      <w:r>
        <w:t xml:space="preserve"> </w:t>
      </w:r>
    </w:p>
    <w:p w:rsidR="000D15A0" w:rsidRDefault="00F70A1E">
      <w:pPr>
        <w:pStyle w:val="Heading3"/>
      </w:pPr>
      <w:r>
        <w:t>Key Accomplishments:</w:t>
      </w:r>
    </w:p>
    <w:p w:rsidR="000D15A0" w:rsidRDefault="00F70A1E">
      <w:pPr>
        <w:numPr>
          <w:ilvl w:val="0"/>
          <w:numId w:val="2"/>
        </w:numPr>
        <w:tabs>
          <w:tab w:val="right" w:pos="360"/>
        </w:tabs>
        <w:ind w:hanging="360"/>
        <w:jc w:val="both"/>
      </w:pPr>
      <w:r>
        <w:t xml:space="preserve">Installation of indoor and outdoor lighting with conduit sizing </w:t>
      </w:r>
      <w:proofErr w:type="gramStart"/>
      <w:r>
        <w:t>design ,</w:t>
      </w:r>
      <w:proofErr w:type="gramEnd"/>
      <w:r>
        <w:t xml:space="preserve"> controls and installations.</w:t>
      </w:r>
    </w:p>
    <w:p w:rsidR="000D15A0" w:rsidRDefault="00F70A1E">
      <w:pPr>
        <w:numPr>
          <w:ilvl w:val="0"/>
          <w:numId w:val="2"/>
        </w:numPr>
        <w:tabs>
          <w:tab w:val="right" w:pos="360"/>
        </w:tabs>
        <w:ind w:hanging="360"/>
        <w:jc w:val="both"/>
      </w:pPr>
      <w:r>
        <w:t>Performed power-factor correction designs and installations.</w:t>
      </w:r>
    </w:p>
    <w:p w:rsidR="000D15A0" w:rsidRDefault="00F70A1E">
      <w:pPr>
        <w:numPr>
          <w:ilvl w:val="0"/>
          <w:numId w:val="2"/>
        </w:numPr>
        <w:tabs>
          <w:tab w:val="right" w:pos="360"/>
        </w:tabs>
        <w:ind w:hanging="360"/>
        <w:jc w:val="both"/>
      </w:pPr>
      <w:r>
        <w:t>Delivered motor control design, layout, and panel fabrications.</w:t>
      </w:r>
    </w:p>
    <w:p w:rsidR="000D15A0" w:rsidRDefault="00F70A1E">
      <w:pPr>
        <w:numPr>
          <w:ilvl w:val="0"/>
          <w:numId w:val="2"/>
        </w:numPr>
        <w:tabs>
          <w:tab w:val="right" w:pos="360"/>
        </w:tabs>
        <w:ind w:hanging="360"/>
        <w:jc w:val="both"/>
      </w:pPr>
      <w:r>
        <w:t>Layout and design of conduit systems of all types.</w:t>
      </w:r>
    </w:p>
    <w:p w:rsidR="00817B51" w:rsidRDefault="00817B51">
      <w:pPr>
        <w:numPr>
          <w:ilvl w:val="0"/>
          <w:numId w:val="2"/>
        </w:numPr>
        <w:tabs>
          <w:tab w:val="right" w:pos="360"/>
        </w:tabs>
        <w:ind w:hanging="360"/>
        <w:jc w:val="both"/>
      </w:pPr>
      <w:r>
        <w:t xml:space="preserve">Projects of Back-up </w:t>
      </w:r>
      <w:proofErr w:type="gramStart"/>
      <w:r>
        <w:t>power ,</w:t>
      </w:r>
      <w:proofErr w:type="gramEnd"/>
      <w:r>
        <w:t xml:space="preserve"> generators and UPS systems.</w:t>
      </w:r>
    </w:p>
    <w:p w:rsidR="00817B51" w:rsidRDefault="00817B51">
      <w:pPr>
        <w:numPr>
          <w:ilvl w:val="0"/>
          <w:numId w:val="2"/>
        </w:numPr>
        <w:tabs>
          <w:tab w:val="right" w:pos="360"/>
        </w:tabs>
        <w:ind w:hanging="360"/>
        <w:jc w:val="both"/>
      </w:pPr>
      <w:r>
        <w:t xml:space="preserve">Operate and maintain service truck in the </w:t>
      </w:r>
      <w:r w:rsidR="0042235D">
        <w:t>residential,</w:t>
      </w:r>
      <w:r>
        <w:t xml:space="preserve"> commercial and light industrial.</w:t>
      </w:r>
    </w:p>
    <w:p w:rsidR="000D15A0" w:rsidRDefault="000D15A0">
      <w:pPr>
        <w:jc w:val="center"/>
        <w:rPr>
          <w:b/>
        </w:rPr>
      </w:pPr>
    </w:p>
    <w:p w:rsidR="000D15A0" w:rsidRDefault="00F70A1E">
      <w:pPr>
        <w:jc w:val="center"/>
      </w:pPr>
      <w:proofErr w:type="gramStart"/>
      <w:r>
        <w:rPr>
          <w:b/>
        </w:rPr>
        <w:t>Kaupp Electric Ltd.</w:t>
      </w:r>
      <w:r w:rsidR="00FD5852">
        <w:t> •</w:t>
      </w:r>
      <w:r w:rsidR="0042235D">
        <w:t xml:space="preserve"> Ont.</w:t>
      </w:r>
      <w:proofErr w:type="gramEnd"/>
      <w:r w:rsidR="00FD5852">
        <w:t xml:space="preserve"> </w:t>
      </w:r>
    </w:p>
    <w:p w:rsidR="000D15A0" w:rsidRDefault="00FD5852">
      <w:r>
        <w:rPr>
          <w:b/>
        </w:rPr>
        <w:t>Motor Rewind &amp; Repair</w:t>
      </w:r>
    </w:p>
    <w:p w:rsidR="00FD5852" w:rsidRDefault="00F70A1E">
      <w:pPr>
        <w:tabs>
          <w:tab w:val="right" w:pos="360"/>
        </w:tabs>
        <w:jc w:val="both"/>
      </w:pPr>
      <w:proofErr w:type="gramStart"/>
      <w:r>
        <w:t>Served commercial and industrial areas as electrical apprentice.</w:t>
      </w:r>
      <w:proofErr w:type="gramEnd"/>
      <w:r>
        <w:t xml:space="preserve"> </w:t>
      </w:r>
      <w:r w:rsidR="00225482">
        <w:t>Trouble-shooter</w:t>
      </w:r>
      <w:r>
        <w:t xml:space="preserve"> and performed maintenance on Programmable Logic Control (PLC) Panels, Motor Control Centers (MCC), Mechanical installations, and</w:t>
      </w:r>
      <w:r w:rsidR="00FD5852">
        <w:t xml:space="preserve"> Motor control Drive Panels.</w:t>
      </w:r>
    </w:p>
    <w:p w:rsidR="000D15A0" w:rsidRDefault="00FD5852">
      <w:pPr>
        <w:tabs>
          <w:tab w:val="right" w:pos="360"/>
        </w:tabs>
        <w:jc w:val="both"/>
      </w:pPr>
      <w:r>
        <w:t xml:space="preserve">Electric motor rewind and mechanical repairs to variable </w:t>
      </w:r>
      <w:r w:rsidR="0042235D">
        <w:t>drives,</w:t>
      </w:r>
      <w:r>
        <w:t xml:space="preserve"> gear </w:t>
      </w:r>
      <w:r w:rsidR="0042235D">
        <w:t>boxes, pumps of all types, welder’s</w:t>
      </w:r>
      <w:r>
        <w:t>/ generators and transformers</w:t>
      </w:r>
      <w:r w:rsidR="00F70A1E">
        <w:t xml:space="preserve">   </w:t>
      </w:r>
    </w:p>
    <w:p w:rsidR="000D15A0" w:rsidRDefault="00F70A1E">
      <w:pPr>
        <w:pStyle w:val="Heading3"/>
      </w:pPr>
      <w:r>
        <w:t>Key Accomplishments:</w:t>
      </w:r>
    </w:p>
    <w:p w:rsidR="000D15A0" w:rsidRDefault="00F70A1E">
      <w:pPr>
        <w:numPr>
          <w:ilvl w:val="0"/>
          <w:numId w:val="2"/>
        </w:numPr>
        <w:tabs>
          <w:tab w:val="right" w:pos="360"/>
        </w:tabs>
        <w:ind w:hanging="360"/>
        <w:jc w:val="both"/>
      </w:pPr>
      <w:r>
        <w:lastRenderedPageBreak/>
        <w:t xml:space="preserve">Installation of various drive and PLC Control Panels at different sites. </w:t>
      </w:r>
    </w:p>
    <w:p w:rsidR="000D15A0" w:rsidRDefault="00F70A1E">
      <w:pPr>
        <w:numPr>
          <w:ilvl w:val="0"/>
          <w:numId w:val="2"/>
        </w:numPr>
        <w:tabs>
          <w:tab w:val="right" w:pos="360"/>
        </w:tabs>
        <w:ind w:hanging="360"/>
        <w:jc w:val="both"/>
      </w:pPr>
      <w:r>
        <w:t xml:space="preserve">Testing of panels utilizing engineering and testing methods. </w:t>
      </w:r>
    </w:p>
    <w:p w:rsidR="00817B51" w:rsidRDefault="00F70A1E">
      <w:pPr>
        <w:numPr>
          <w:ilvl w:val="0"/>
          <w:numId w:val="2"/>
        </w:numPr>
        <w:tabs>
          <w:tab w:val="right" w:pos="360"/>
        </w:tabs>
        <w:ind w:hanging="360"/>
        <w:jc w:val="both"/>
      </w:pPr>
      <w:r>
        <w:t xml:space="preserve"> Design and wiring of panel boards per drawin</w:t>
      </w:r>
      <w:r w:rsidR="00817B51">
        <w:t>gs and custom</w:t>
      </w:r>
      <w:r w:rsidR="00FD5852">
        <w:t xml:space="preserve"> design</w:t>
      </w:r>
      <w:r w:rsidR="00817B51">
        <w:t xml:space="preserve"> installs.</w:t>
      </w:r>
    </w:p>
    <w:p w:rsidR="00817B51" w:rsidRDefault="00817B51">
      <w:pPr>
        <w:numPr>
          <w:ilvl w:val="0"/>
          <w:numId w:val="2"/>
        </w:numPr>
        <w:tabs>
          <w:tab w:val="right" w:pos="360"/>
        </w:tabs>
        <w:ind w:hanging="360"/>
        <w:jc w:val="both"/>
      </w:pPr>
      <w:r>
        <w:t>Commercial maintenance electrical and mechanical.</w:t>
      </w:r>
    </w:p>
    <w:p w:rsidR="000D15A0" w:rsidRDefault="00817B51">
      <w:pPr>
        <w:numPr>
          <w:ilvl w:val="0"/>
          <w:numId w:val="2"/>
        </w:numPr>
        <w:tabs>
          <w:tab w:val="right" w:pos="360"/>
        </w:tabs>
        <w:ind w:hanging="360"/>
        <w:jc w:val="both"/>
      </w:pPr>
      <w:r>
        <w:t>Operate and maintain service truck.</w:t>
      </w:r>
      <w:r w:rsidR="00F70A1E">
        <w:t xml:space="preserve"> </w:t>
      </w:r>
    </w:p>
    <w:p w:rsidR="000D15A0" w:rsidRDefault="00F70A1E">
      <w:pPr>
        <w:pStyle w:val="Heading1"/>
      </w:pPr>
      <w:r>
        <w:t>Education</w:t>
      </w:r>
    </w:p>
    <w:p w:rsidR="000D15A0" w:rsidRDefault="00F70A1E">
      <w:pPr>
        <w:jc w:val="center"/>
      </w:pPr>
      <w:r>
        <w:t>Conestoga College • </w:t>
      </w:r>
    </w:p>
    <w:p w:rsidR="000D15A0" w:rsidRDefault="00F70A1E">
      <w:pPr>
        <w:spacing w:before="0"/>
        <w:jc w:val="center"/>
        <w:rPr>
          <w:i/>
        </w:rPr>
      </w:pPr>
      <w:r>
        <w:rPr>
          <w:i/>
        </w:rPr>
        <w:t> Electrical Motor and Apparatus Repair</w:t>
      </w:r>
    </w:p>
    <w:p w:rsidR="000D15A0" w:rsidRDefault="000D15A0"/>
    <w:p w:rsidR="000D15A0" w:rsidRDefault="00F70A1E">
      <w:pPr>
        <w:jc w:val="center"/>
      </w:pPr>
      <w:r>
        <w:t>Tech School • </w:t>
      </w:r>
    </w:p>
    <w:p w:rsidR="000D15A0" w:rsidRDefault="00F70A1E">
      <w:pPr>
        <w:spacing w:before="0"/>
        <w:jc w:val="center"/>
        <w:rPr>
          <w:i/>
        </w:rPr>
      </w:pPr>
      <w:proofErr w:type="gramStart"/>
      <w:r>
        <w:rPr>
          <w:i/>
        </w:rPr>
        <w:t>Electrical, Masonry, Plumbing &amp; Heating, and Building Construction.</w:t>
      </w:r>
      <w:proofErr w:type="gramEnd"/>
      <w:r>
        <w:rPr>
          <w:i/>
        </w:rPr>
        <w:t xml:space="preserve"> </w:t>
      </w:r>
    </w:p>
    <w:p w:rsidR="000D15A0" w:rsidRDefault="00F70A1E">
      <w:pPr>
        <w:jc w:val="center"/>
      </w:pPr>
      <w:r>
        <w:t> </w:t>
      </w:r>
    </w:p>
    <w:p w:rsidR="000D15A0" w:rsidRDefault="00F70A1E">
      <w:pPr>
        <w:jc w:val="center"/>
      </w:pPr>
      <w:r>
        <w:rPr>
          <w:b/>
        </w:rPr>
        <w:t>Red Seal Certified</w:t>
      </w:r>
      <w:r>
        <w:t xml:space="preserve"> </w:t>
      </w:r>
    </w:p>
    <w:p w:rsidR="000D15A0" w:rsidRDefault="00F70A1E">
      <w:pPr>
        <w:jc w:val="center"/>
      </w:pPr>
      <w:r>
        <w:t>Mohawk College • </w:t>
      </w:r>
    </w:p>
    <w:p w:rsidR="000D15A0" w:rsidRDefault="00F70A1E">
      <w:pPr>
        <w:spacing w:before="0"/>
        <w:jc w:val="center"/>
        <w:rPr>
          <w:i/>
        </w:rPr>
      </w:pPr>
      <w:r>
        <w:rPr>
          <w:i/>
        </w:rPr>
        <w:t>Apprenticeship Program</w:t>
      </w:r>
    </w:p>
    <w:p w:rsidR="000D15A0" w:rsidRDefault="00F70A1E">
      <w:pPr>
        <w:pStyle w:val="Heading2"/>
      </w:pPr>
      <w:r>
        <w:t>Certificates &amp; Licenses</w:t>
      </w:r>
    </w:p>
    <w:p w:rsidR="000D15A0" w:rsidRDefault="00F70A1E">
      <w:pPr>
        <w:spacing w:before="120"/>
        <w:jc w:val="center"/>
      </w:pPr>
      <w:r>
        <w:t>Master Electrician 12</w:t>
      </w:r>
    </w:p>
    <w:p w:rsidR="000D15A0" w:rsidRDefault="003C6A16">
      <w:pPr>
        <w:spacing w:before="120"/>
        <w:jc w:val="center"/>
      </w:pPr>
      <w:r>
        <w:t xml:space="preserve">Red Seal Journeyman </w:t>
      </w:r>
    </w:p>
    <w:p w:rsidR="000D15A0" w:rsidRDefault="00F70A1E">
      <w:pPr>
        <w:pStyle w:val="Heading2"/>
      </w:pPr>
      <w:r>
        <w:t>Training &amp; Development</w:t>
      </w:r>
    </w:p>
    <w:p w:rsidR="000D15A0" w:rsidRDefault="00F70A1E">
      <w:pPr>
        <w:spacing w:before="120"/>
        <w:jc w:val="center"/>
      </w:pPr>
      <w:r>
        <w:t>H2S Alive • Construction Safety Training (CSTS-09) • Z-462 Arc Flash Training • Oil Sands Safety Association (OSSA) Fall Protection</w:t>
      </w:r>
    </w:p>
    <w:p w:rsidR="000D15A0" w:rsidRDefault="00F70A1E">
      <w:pPr>
        <w:spacing w:before="120"/>
        <w:jc w:val="center"/>
      </w:pPr>
      <w:r>
        <w:t xml:space="preserve">OSSA Elevated Work Platform • Workplace Hazardous Materials Information System (WHMIS) Training • Lock Out Tag Out (LOTO) Training Site &amp; </w:t>
      </w:r>
      <w:r w:rsidR="003C6A16">
        <w:t xml:space="preserve">Company. </w:t>
      </w:r>
      <w:r w:rsidR="00302BF2">
        <w:t>Standard First Aid</w:t>
      </w:r>
    </w:p>
    <w:p w:rsidR="000D15A0" w:rsidRDefault="000D15A0">
      <w:pPr>
        <w:spacing w:before="120"/>
        <w:jc w:val="center"/>
      </w:pPr>
    </w:p>
    <w:sectPr w:rsidR="000D15A0">
      <w:headerReference w:type="default" r:id="rId8"/>
      <w:pgSz w:w="12240" w:h="15840"/>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883" w:rsidRDefault="00226883">
      <w:pPr>
        <w:spacing w:before="0"/>
      </w:pPr>
      <w:r>
        <w:separator/>
      </w:r>
    </w:p>
  </w:endnote>
  <w:endnote w:type="continuationSeparator" w:id="0">
    <w:p w:rsidR="00226883" w:rsidRDefault="0022688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883" w:rsidRDefault="00226883">
      <w:pPr>
        <w:spacing w:before="0"/>
      </w:pPr>
      <w:r>
        <w:separator/>
      </w:r>
    </w:p>
  </w:footnote>
  <w:footnote w:type="continuationSeparator" w:id="0">
    <w:p w:rsidR="00226883" w:rsidRDefault="0022688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A0" w:rsidRDefault="00F70A1E">
    <w:pPr>
      <w:pBdr>
        <w:bottom w:val="single" w:sz="4" w:space="4" w:color="000000"/>
      </w:pBdr>
      <w:tabs>
        <w:tab w:val="right" w:pos="10800"/>
      </w:tabs>
      <w:spacing w:before="547"/>
      <w:rPr>
        <w:b/>
        <w:sz w:val="28"/>
        <w:szCs w:val="28"/>
      </w:rPr>
    </w:pPr>
    <w:r>
      <w:rPr>
        <w:b/>
        <w:sz w:val="36"/>
        <w:szCs w:val="36"/>
      </w:rPr>
      <w:t>David Kaupp</w:t>
    </w:r>
  </w:p>
  <w:p w:rsidR="000D15A0" w:rsidRDefault="00F70A1E">
    <w:pPr>
      <w:tabs>
        <w:tab w:val="right" w:pos="10800"/>
      </w:tabs>
      <w:spacing w:before="80"/>
      <w:rPr>
        <w:i/>
      </w:rPr>
    </w:pPr>
    <w:r>
      <w:rPr>
        <w:i/>
      </w:rPr>
      <w:tab/>
      <w:t>Page Two of Two</w:t>
    </w:r>
  </w:p>
  <w:p w:rsidR="000D15A0" w:rsidRDefault="000D15A0">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317AB"/>
    <w:multiLevelType w:val="hybridMultilevel"/>
    <w:tmpl w:val="7570A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2C82270"/>
    <w:multiLevelType w:val="multilevel"/>
    <w:tmpl w:val="A1082BE2"/>
    <w:lvl w:ilvl="0">
      <w:start w:val="1"/>
      <w:numFmt w:val="bullet"/>
      <w:lvlText w:val="▪"/>
      <w:lvlJc w:val="left"/>
      <w:pPr>
        <w:ind w:left="432" w:firstLine="144"/>
      </w:pPr>
      <w:rPr>
        <w:rFonts w:ascii="Arial" w:eastAsia="Arial" w:hAnsi="Arial" w:cs="Arial"/>
        <w:color w:val="000000"/>
      </w:rPr>
    </w:lvl>
    <w:lvl w:ilvl="1">
      <w:start w:val="1"/>
      <w:numFmt w:val="bullet"/>
      <w:lvlText w:val="o"/>
      <w:lvlJc w:val="left"/>
      <w:pPr>
        <w:ind w:left="1602" w:firstLine="1242"/>
      </w:pPr>
      <w:rPr>
        <w:rFonts w:ascii="Arial" w:eastAsia="Arial" w:hAnsi="Arial" w:cs="Arial"/>
      </w:rPr>
    </w:lvl>
    <w:lvl w:ilvl="2">
      <w:start w:val="1"/>
      <w:numFmt w:val="bullet"/>
      <w:lvlText w:val="▪"/>
      <w:lvlJc w:val="left"/>
      <w:pPr>
        <w:ind w:left="2322" w:firstLine="1962"/>
      </w:pPr>
      <w:rPr>
        <w:rFonts w:ascii="Arial" w:eastAsia="Arial" w:hAnsi="Arial" w:cs="Arial"/>
      </w:rPr>
    </w:lvl>
    <w:lvl w:ilvl="3">
      <w:start w:val="1"/>
      <w:numFmt w:val="bullet"/>
      <w:lvlText w:val="●"/>
      <w:lvlJc w:val="left"/>
      <w:pPr>
        <w:ind w:left="3042" w:firstLine="2682"/>
      </w:pPr>
      <w:rPr>
        <w:rFonts w:ascii="Arial" w:eastAsia="Arial" w:hAnsi="Arial" w:cs="Arial"/>
      </w:rPr>
    </w:lvl>
    <w:lvl w:ilvl="4">
      <w:start w:val="1"/>
      <w:numFmt w:val="bullet"/>
      <w:lvlText w:val="o"/>
      <w:lvlJc w:val="left"/>
      <w:pPr>
        <w:ind w:left="3762" w:firstLine="3402"/>
      </w:pPr>
      <w:rPr>
        <w:rFonts w:ascii="Arial" w:eastAsia="Arial" w:hAnsi="Arial" w:cs="Arial"/>
      </w:rPr>
    </w:lvl>
    <w:lvl w:ilvl="5">
      <w:start w:val="1"/>
      <w:numFmt w:val="bullet"/>
      <w:lvlText w:val="▪"/>
      <w:lvlJc w:val="left"/>
      <w:pPr>
        <w:ind w:left="4482" w:firstLine="4122"/>
      </w:pPr>
      <w:rPr>
        <w:rFonts w:ascii="Arial" w:eastAsia="Arial" w:hAnsi="Arial" w:cs="Arial"/>
      </w:rPr>
    </w:lvl>
    <w:lvl w:ilvl="6">
      <w:start w:val="1"/>
      <w:numFmt w:val="bullet"/>
      <w:lvlText w:val="●"/>
      <w:lvlJc w:val="left"/>
      <w:pPr>
        <w:ind w:left="5202" w:firstLine="4842"/>
      </w:pPr>
      <w:rPr>
        <w:rFonts w:ascii="Arial" w:eastAsia="Arial" w:hAnsi="Arial" w:cs="Arial"/>
      </w:rPr>
    </w:lvl>
    <w:lvl w:ilvl="7">
      <w:start w:val="1"/>
      <w:numFmt w:val="bullet"/>
      <w:lvlText w:val="o"/>
      <w:lvlJc w:val="left"/>
      <w:pPr>
        <w:ind w:left="5922" w:firstLine="5562"/>
      </w:pPr>
      <w:rPr>
        <w:rFonts w:ascii="Arial" w:eastAsia="Arial" w:hAnsi="Arial" w:cs="Arial"/>
      </w:rPr>
    </w:lvl>
    <w:lvl w:ilvl="8">
      <w:start w:val="1"/>
      <w:numFmt w:val="bullet"/>
      <w:lvlText w:val="▪"/>
      <w:lvlJc w:val="left"/>
      <w:pPr>
        <w:ind w:left="6642" w:firstLine="6282"/>
      </w:pPr>
      <w:rPr>
        <w:rFonts w:ascii="Arial" w:eastAsia="Arial" w:hAnsi="Arial" w:cs="Arial"/>
      </w:rPr>
    </w:lvl>
  </w:abstractNum>
  <w:abstractNum w:abstractNumId="2">
    <w:nsid w:val="7888547B"/>
    <w:multiLevelType w:val="multilevel"/>
    <w:tmpl w:val="4F5CF63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D15A0"/>
    <w:rsid w:val="000D15A0"/>
    <w:rsid w:val="00225482"/>
    <w:rsid w:val="00226883"/>
    <w:rsid w:val="00302BF2"/>
    <w:rsid w:val="003C6A16"/>
    <w:rsid w:val="003D4C69"/>
    <w:rsid w:val="0042235D"/>
    <w:rsid w:val="005B19B9"/>
    <w:rsid w:val="0061630C"/>
    <w:rsid w:val="00817B51"/>
    <w:rsid w:val="00905E21"/>
    <w:rsid w:val="009907FB"/>
    <w:rsid w:val="00A947C0"/>
    <w:rsid w:val="00B15B89"/>
    <w:rsid w:val="00B27901"/>
    <w:rsid w:val="00C22724"/>
    <w:rsid w:val="00D17837"/>
    <w:rsid w:val="00F13694"/>
    <w:rsid w:val="00F70A1E"/>
    <w:rsid w:val="00FD58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ource Sans Pro" w:eastAsia="Source Sans Pro" w:hAnsi="Source Sans Pro" w:cs="Source Sans Pro"/>
        <w:color w:val="000000"/>
        <w:sz w:val="21"/>
        <w:szCs w:val="21"/>
        <w:lang w:val="en-CA" w:eastAsia="en-CA" w:bidi="ar-SA"/>
      </w:rPr>
    </w:rPrDefault>
    <w:pPrDefault>
      <w:pPr>
        <w:widowControl w:val="0"/>
        <w:spacing w:before="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bottom w:val="single" w:sz="6" w:space="4" w:color="000000"/>
      </w:pBdr>
      <w:spacing w:before="360" w:after="120"/>
      <w:jc w:val="center"/>
      <w:outlineLvl w:val="0"/>
    </w:pPr>
    <w:rPr>
      <w:b/>
      <w:sz w:val="28"/>
      <w:szCs w:val="28"/>
    </w:rPr>
  </w:style>
  <w:style w:type="paragraph" w:styleId="Heading2">
    <w:name w:val="heading 2"/>
    <w:basedOn w:val="Normal"/>
    <w:next w:val="Normal"/>
    <w:pPr>
      <w:spacing w:before="240"/>
      <w:jc w:val="center"/>
      <w:outlineLvl w:val="1"/>
    </w:pPr>
    <w:rPr>
      <w:u w:val="single"/>
    </w:rPr>
  </w:style>
  <w:style w:type="paragraph" w:styleId="Heading3">
    <w:name w:val="heading 3"/>
    <w:basedOn w:val="Normal"/>
    <w:next w:val="Normal"/>
    <w:pPr>
      <w:tabs>
        <w:tab w:val="right" w:pos="360"/>
      </w:tabs>
      <w:jc w:val="both"/>
      <w:outlineLvl w:val="2"/>
    </w:pPr>
    <w:rPr>
      <w:b/>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ource Sans Pro" w:eastAsia="Source Sans Pro" w:hAnsi="Source Sans Pro" w:cs="Source Sans Pro"/>
        <w:color w:val="000000"/>
        <w:sz w:val="21"/>
        <w:szCs w:val="21"/>
        <w:lang w:val="en-CA" w:eastAsia="en-CA" w:bidi="ar-SA"/>
      </w:rPr>
    </w:rPrDefault>
    <w:pPrDefault>
      <w:pPr>
        <w:widowControl w:val="0"/>
        <w:spacing w:before="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bottom w:val="single" w:sz="6" w:space="4" w:color="000000"/>
      </w:pBdr>
      <w:spacing w:before="360" w:after="120"/>
      <w:jc w:val="center"/>
      <w:outlineLvl w:val="0"/>
    </w:pPr>
    <w:rPr>
      <w:b/>
      <w:sz w:val="28"/>
      <w:szCs w:val="28"/>
    </w:rPr>
  </w:style>
  <w:style w:type="paragraph" w:styleId="Heading2">
    <w:name w:val="heading 2"/>
    <w:basedOn w:val="Normal"/>
    <w:next w:val="Normal"/>
    <w:pPr>
      <w:spacing w:before="240"/>
      <w:jc w:val="center"/>
      <w:outlineLvl w:val="1"/>
    </w:pPr>
    <w:rPr>
      <w:u w:val="single"/>
    </w:rPr>
  </w:style>
  <w:style w:type="paragraph" w:styleId="Heading3">
    <w:name w:val="heading 3"/>
    <w:basedOn w:val="Normal"/>
    <w:next w:val="Normal"/>
    <w:pPr>
      <w:tabs>
        <w:tab w:val="right" w:pos="360"/>
      </w:tabs>
      <w:jc w:val="both"/>
      <w:outlineLvl w:val="2"/>
    </w:pPr>
    <w:rPr>
      <w:b/>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6</cp:revision>
  <cp:lastPrinted>2018-09-27T16:12:00Z</cp:lastPrinted>
  <dcterms:created xsi:type="dcterms:W3CDTF">2018-11-13T15:02:00Z</dcterms:created>
  <dcterms:modified xsi:type="dcterms:W3CDTF">2018-11-30T16:40:00Z</dcterms:modified>
</cp:coreProperties>
</file>