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5E" w:rsidRPr="006A6339" w:rsidRDefault="0000755E" w:rsidP="0000755E">
      <w:pPr>
        <w:pStyle w:val="Default"/>
        <w:ind w:left="-72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/>
          <w:b/>
          <w:bCs/>
        </w:rPr>
        <w:t xml:space="preserve">CHETAN KALE </w:t>
      </w:r>
    </w:p>
    <w:p w:rsidR="006A6339" w:rsidRPr="006A6339" w:rsidRDefault="00B729EC" w:rsidP="0000755E">
      <w:pPr>
        <w:pStyle w:val="Default"/>
        <w:pBdr>
          <w:bottom w:val="single" w:sz="12" w:space="1" w:color="auto"/>
        </w:pBdr>
        <w:ind w:left="-720" w:right="-7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Alberta, </w:t>
      </w:r>
      <w:r w:rsidR="0000755E" w:rsidRPr="006A6339">
        <w:rPr>
          <w:rFonts w:asciiTheme="minorHAnsi" w:hAnsiTheme="minorHAnsi"/>
          <w:b/>
          <w:bCs/>
        </w:rPr>
        <w:t xml:space="preserve">Canada. </w:t>
      </w:r>
      <w:r w:rsidR="0000755E" w:rsidRPr="006A6339">
        <w:rPr>
          <w:rFonts w:ascii="MS Gothic" w:eastAsia="MS Gothic" w:hAnsi="MS Gothic" w:cs="MS Gothic" w:hint="eastAsia"/>
        </w:rPr>
        <w:t>☏</w:t>
      </w:r>
      <w:r w:rsidR="0000755E" w:rsidRPr="006A6339">
        <w:rPr>
          <w:rFonts w:asciiTheme="minorHAnsi" w:hAnsiTheme="minorHAnsi"/>
          <w:b/>
          <w:bCs/>
        </w:rPr>
        <w:t xml:space="preserve">+1 (639) 999 8442 ●Email: </w:t>
      </w:r>
      <w:hyperlink r:id="rId5" w:history="1">
        <w:r w:rsidR="006A6339" w:rsidRPr="006A6339">
          <w:rPr>
            <w:rStyle w:val="Hyperlink"/>
            <w:rFonts w:asciiTheme="minorHAnsi" w:hAnsiTheme="minorHAnsi"/>
            <w:b/>
            <w:bCs/>
          </w:rPr>
          <w:t>vkchetan81@gmail.com</w:t>
        </w:r>
      </w:hyperlink>
      <w:r w:rsidR="0000755E" w:rsidRPr="006A6339">
        <w:rPr>
          <w:rFonts w:asciiTheme="minorHAnsi" w:hAnsiTheme="minorHAnsi"/>
        </w:rPr>
        <w:t>●</w:t>
      </w:r>
      <w:r w:rsidR="006A6339" w:rsidRPr="006A6339">
        <w:rPr>
          <w:rFonts w:asciiTheme="minorHAnsi" w:hAnsiTheme="minorHAnsi"/>
        </w:rPr>
        <w:t>LinkedIn</w:t>
      </w:r>
      <w:proofErr w:type="gramStart"/>
      <w:r w:rsidR="006A6339" w:rsidRPr="006A6339">
        <w:rPr>
          <w:rFonts w:asciiTheme="minorHAnsi" w:hAnsiTheme="minorHAnsi"/>
        </w:rPr>
        <w:t>:</w:t>
      </w:r>
      <w:proofErr w:type="gramEnd"/>
      <w:r w:rsidR="00FB344F">
        <w:fldChar w:fldCharType="begin"/>
      </w:r>
      <w:r w:rsidR="00B546F7">
        <w:instrText>HYPERLINK "https://www.linkedin.com/in/chetan-kale-286355a4/"</w:instrText>
      </w:r>
      <w:r w:rsidR="00FB344F">
        <w:fldChar w:fldCharType="separate"/>
      </w:r>
      <w:r w:rsidR="006A6339" w:rsidRPr="006A6339">
        <w:rPr>
          <w:rStyle w:val="Hyperlink"/>
          <w:rFonts w:asciiTheme="minorHAnsi" w:hAnsiTheme="minorHAnsi"/>
          <w:b/>
          <w:bCs/>
        </w:rPr>
        <w:t>ChetanKale</w:t>
      </w:r>
      <w:r w:rsidR="00FB344F">
        <w:fldChar w:fldCharType="end"/>
      </w:r>
    </w:p>
    <w:p w:rsidR="00076FCE" w:rsidRDefault="00076FCE" w:rsidP="00D45EED">
      <w:pPr>
        <w:pStyle w:val="ListParagraph"/>
        <w:autoSpaceDE w:val="0"/>
        <w:autoSpaceDN w:val="0"/>
        <w:adjustRightInd w:val="0"/>
        <w:spacing w:after="22" w:line="240" w:lineRule="auto"/>
        <w:ind w:left="0" w:right="-720"/>
        <w:jc w:val="both"/>
        <w:rPr>
          <w:rFonts w:cs="Times New Roman"/>
          <w:color w:val="000000"/>
          <w:sz w:val="24"/>
          <w:szCs w:val="24"/>
        </w:rPr>
      </w:pPr>
    </w:p>
    <w:p w:rsidR="00D45EED" w:rsidRPr="00D45EED" w:rsidRDefault="00076FCE" w:rsidP="00076FCE">
      <w:pPr>
        <w:pStyle w:val="ListParagraph"/>
        <w:autoSpaceDE w:val="0"/>
        <w:autoSpaceDN w:val="0"/>
        <w:adjustRightInd w:val="0"/>
        <w:spacing w:after="22" w:line="240" w:lineRule="auto"/>
        <w:ind w:left="-360" w:right="-720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Seeking a suitable role in manufacturing or design engineering technician assignments to explore my ability and skills.</w:t>
      </w:r>
      <w:proofErr w:type="gramEnd"/>
    </w:p>
    <w:p w:rsidR="00D45EED" w:rsidRPr="00D45EED" w:rsidRDefault="00D45EED" w:rsidP="00D45EED">
      <w:pPr>
        <w:pStyle w:val="Default"/>
        <w:spacing w:after="22"/>
        <w:ind w:left="-360" w:right="-720"/>
        <w:jc w:val="both"/>
        <w:rPr>
          <w:rFonts w:asciiTheme="minorHAnsi" w:hAnsiTheme="minorHAnsi"/>
        </w:rPr>
      </w:pPr>
    </w:p>
    <w:p w:rsidR="00D45EED" w:rsidRPr="00B32BA8" w:rsidRDefault="00D45EED" w:rsidP="00D45EED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cs="Calibri"/>
          <w:color w:val="000000"/>
          <w:sz w:val="24"/>
          <w:szCs w:val="24"/>
        </w:rPr>
      </w:pPr>
      <w:r w:rsidRPr="00B32BA8">
        <w:rPr>
          <w:rFonts w:cs="Calibri"/>
          <w:b/>
          <w:bCs/>
          <w:color w:val="000000"/>
          <w:sz w:val="24"/>
          <w:szCs w:val="24"/>
        </w:rPr>
        <w:t xml:space="preserve">Core Competencies: </w:t>
      </w:r>
    </w:p>
    <w:p w:rsidR="002202C5" w:rsidRPr="008822D3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2202C5">
        <w:rPr>
          <w:rFonts w:asciiTheme="minorHAnsi" w:hAnsiTheme="minorHAnsi" w:cs="Calibri"/>
        </w:rPr>
        <w:t xml:space="preserve">A performance driven professional expertise in Manufacturing, Design Engineering and Product Development. Adept at managing design engineering operations involving design &amp; development, communication with customers. </w:t>
      </w:r>
    </w:p>
    <w:p w:rsidR="008822D3" w:rsidRPr="002202C5" w:rsidRDefault="008822D3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Associated with Halliburton </w:t>
      </w:r>
      <w:proofErr w:type="spellStart"/>
      <w:r w:rsidR="00233A4F">
        <w:rPr>
          <w:rFonts w:asciiTheme="minorHAnsi" w:hAnsiTheme="minorHAnsi" w:cs="Calibri"/>
        </w:rPr>
        <w:t>Nisku</w:t>
      </w:r>
      <w:proofErr w:type="spellEnd"/>
      <w:r w:rsidR="00233A4F">
        <w:rPr>
          <w:rFonts w:asciiTheme="minorHAnsi" w:hAnsiTheme="minorHAnsi" w:cs="Calibri"/>
        </w:rPr>
        <w:t xml:space="preserve"> AB </w:t>
      </w:r>
      <w:r w:rsidR="000903BE">
        <w:rPr>
          <w:rFonts w:asciiTheme="minorHAnsi" w:hAnsiTheme="minorHAnsi" w:cs="Calibri"/>
        </w:rPr>
        <w:t xml:space="preserve">as an </w:t>
      </w:r>
      <w:r w:rsidR="00233A4F">
        <w:rPr>
          <w:rFonts w:asciiTheme="minorHAnsi" w:hAnsiTheme="minorHAnsi" w:cs="Calibri"/>
        </w:rPr>
        <w:t xml:space="preserve">engineering technician for </w:t>
      </w:r>
      <w:r w:rsidR="000903BE">
        <w:rPr>
          <w:rFonts w:asciiTheme="minorHAnsi" w:hAnsiTheme="minorHAnsi" w:cs="Calibri"/>
        </w:rPr>
        <w:t>designing and development of B</w:t>
      </w:r>
      <w:r w:rsidR="00233A4F">
        <w:rPr>
          <w:rFonts w:asciiTheme="minorHAnsi" w:hAnsiTheme="minorHAnsi" w:cs="Calibri"/>
        </w:rPr>
        <w:t>ottom Hole Assembly</w:t>
      </w:r>
      <w:r w:rsidR="000903BE">
        <w:rPr>
          <w:rFonts w:asciiTheme="minorHAnsi" w:hAnsiTheme="minorHAnsi" w:cs="Calibri"/>
        </w:rPr>
        <w:t xml:space="preserve"> for upstream oil and gas industry.</w:t>
      </w:r>
    </w:p>
    <w:p w:rsidR="002202C5" w:rsidRPr="006A6339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 w:cs="Calibri"/>
        </w:rPr>
        <w:t>Good designing</w:t>
      </w:r>
      <w:r>
        <w:rPr>
          <w:rFonts w:asciiTheme="minorHAnsi" w:hAnsiTheme="minorHAnsi" w:cs="Calibri"/>
        </w:rPr>
        <w:t xml:space="preserve">, development </w:t>
      </w:r>
      <w:r w:rsidRPr="006A6339">
        <w:rPr>
          <w:rFonts w:asciiTheme="minorHAnsi" w:hAnsiTheme="minorHAnsi" w:cs="Calibri"/>
        </w:rPr>
        <w:t xml:space="preserve">and manufacturing skills and experience of </w:t>
      </w:r>
      <w:r w:rsidRPr="006A5611">
        <w:rPr>
          <w:rFonts w:asciiTheme="minorHAnsi" w:hAnsiTheme="minorHAnsi" w:cs="Calibri"/>
          <w:b/>
        </w:rPr>
        <w:t>Tool and Die maker</w:t>
      </w:r>
      <w:r>
        <w:rPr>
          <w:rFonts w:asciiTheme="minorHAnsi" w:hAnsiTheme="minorHAnsi" w:cs="Calibri"/>
        </w:rPr>
        <w:t xml:space="preserve">, </w:t>
      </w:r>
      <w:r w:rsidRPr="006A6339">
        <w:rPr>
          <w:rFonts w:asciiTheme="minorHAnsi" w:hAnsiTheme="minorHAnsi" w:cs="Calibri"/>
        </w:rPr>
        <w:t xml:space="preserve">Press tools, Special Purpose Machines, Automation, Jigs and Fixtures. </w:t>
      </w:r>
    </w:p>
    <w:p w:rsidR="002202C5" w:rsidRPr="006A6339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 w:cs="Calibri"/>
        </w:rPr>
        <w:t xml:space="preserve">Engineering support through change management in Semiconductors and deep drilling oil &amp; gas domain to address field failure issues and continuous design enhancement. </w:t>
      </w:r>
    </w:p>
    <w:p w:rsidR="002202C5" w:rsidRPr="006A6339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 w:cs="Calibri"/>
        </w:rPr>
        <w:t xml:space="preserve">Managing workload, ensuring uniform distribution to the team to accomplish greater operational effectiveness/ efficiency, appraising performance and providing feedback on the same. </w:t>
      </w:r>
    </w:p>
    <w:p w:rsidR="002202C5" w:rsidRPr="006A6339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 w:cs="Calibri"/>
        </w:rPr>
        <w:t>Planning detailed engineering activities and specifications in consultation with clients’ requirement and sche</w:t>
      </w:r>
      <w:bookmarkStart w:id="0" w:name="_GoBack"/>
      <w:bookmarkEnd w:id="0"/>
      <w:r w:rsidRPr="006A6339">
        <w:rPr>
          <w:rFonts w:asciiTheme="minorHAnsi" w:hAnsiTheme="minorHAnsi" w:cs="Calibri"/>
        </w:rPr>
        <w:t xml:space="preserve">dules the project for on time delivery. </w:t>
      </w:r>
    </w:p>
    <w:p w:rsidR="002202C5" w:rsidRPr="00EF1F3C" w:rsidRDefault="00EF1F3C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Compliant with </w:t>
      </w:r>
      <w:r w:rsidR="002202C5" w:rsidRPr="006A6339">
        <w:rPr>
          <w:rFonts w:asciiTheme="minorHAnsi" w:hAnsiTheme="minorHAnsi" w:cs="Calibri"/>
          <w:b/>
          <w:bCs/>
        </w:rPr>
        <w:t xml:space="preserve">GD &amp; T </w:t>
      </w:r>
      <w:r w:rsidRPr="00EF1F3C">
        <w:rPr>
          <w:rFonts w:asciiTheme="minorHAnsi" w:hAnsiTheme="minorHAnsi" w:cs="Calibri"/>
          <w:bCs/>
        </w:rPr>
        <w:t>and Engineering standards.</w:t>
      </w:r>
      <w:r w:rsidR="004528B9">
        <w:rPr>
          <w:rFonts w:asciiTheme="minorHAnsi" w:hAnsiTheme="minorHAnsi" w:cs="Calibri"/>
          <w:bCs/>
        </w:rPr>
        <w:t xml:space="preserve"> </w:t>
      </w:r>
      <w:r w:rsidR="004528B9" w:rsidRPr="00B32BA8">
        <w:rPr>
          <w:rFonts w:cs="Calibri"/>
        </w:rPr>
        <w:t>Geometric</w:t>
      </w:r>
      <w:r w:rsidR="004528B9">
        <w:rPr>
          <w:rFonts w:cs="Calibri"/>
        </w:rPr>
        <w:t xml:space="preserve"> </w:t>
      </w:r>
      <w:r w:rsidR="004528B9" w:rsidRPr="00B32BA8">
        <w:rPr>
          <w:rFonts w:cs="Calibri"/>
          <w:b/>
          <w:bCs/>
        </w:rPr>
        <w:t xml:space="preserve">Stack-Ups </w:t>
      </w:r>
      <w:r w:rsidR="004528B9" w:rsidRPr="00B32BA8">
        <w:rPr>
          <w:rFonts w:cs="Calibri"/>
        </w:rPr>
        <w:t xml:space="preserve">for mating parts and </w:t>
      </w:r>
      <w:r w:rsidR="004528B9" w:rsidRPr="00B32BA8">
        <w:rPr>
          <w:rFonts w:cs="Calibri"/>
          <w:b/>
          <w:bCs/>
        </w:rPr>
        <w:t xml:space="preserve">Root Cause Analysis </w:t>
      </w:r>
      <w:r w:rsidR="004528B9" w:rsidRPr="00B32BA8">
        <w:rPr>
          <w:rFonts w:cs="Calibri"/>
        </w:rPr>
        <w:t xml:space="preserve">for error free </w:t>
      </w:r>
      <w:r w:rsidR="004528B9" w:rsidRPr="000C06E9">
        <w:rPr>
          <w:rFonts w:cs="Calibri"/>
        </w:rPr>
        <w:t>project deliveries</w:t>
      </w:r>
      <w:r w:rsidR="004528B9">
        <w:rPr>
          <w:rFonts w:cs="Calibri"/>
        </w:rPr>
        <w:t>.</w:t>
      </w:r>
    </w:p>
    <w:p w:rsidR="002202C5" w:rsidRPr="006A6339" w:rsidRDefault="002202C5" w:rsidP="002202C5">
      <w:pPr>
        <w:pStyle w:val="Default"/>
        <w:numPr>
          <w:ilvl w:val="0"/>
          <w:numId w:val="1"/>
        </w:numPr>
        <w:spacing w:after="22"/>
        <w:ind w:left="-360" w:right="-720"/>
        <w:jc w:val="both"/>
        <w:rPr>
          <w:rFonts w:asciiTheme="minorHAnsi" w:hAnsiTheme="minorHAnsi"/>
        </w:rPr>
      </w:pPr>
      <w:r w:rsidRPr="006A6339">
        <w:rPr>
          <w:rFonts w:asciiTheme="minorHAnsi" w:hAnsiTheme="minorHAnsi" w:cs="Calibri"/>
        </w:rPr>
        <w:t xml:space="preserve">Awarded with </w:t>
      </w:r>
      <w:r w:rsidRPr="006A6339">
        <w:rPr>
          <w:rFonts w:asciiTheme="minorHAnsi" w:hAnsiTheme="minorHAnsi" w:cs="Calibri"/>
          <w:b/>
          <w:bCs/>
        </w:rPr>
        <w:t xml:space="preserve">gold-medal </w:t>
      </w:r>
      <w:r w:rsidRPr="006A6339">
        <w:rPr>
          <w:rFonts w:asciiTheme="minorHAnsi" w:hAnsiTheme="minorHAnsi" w:cs="Calibri"/>
        </w:rPr>
        <w:t xml:space="preserve">in Post-Graduation for </w:t>
      </w:r>
      <w:r w:rsidRPr="006A6339">
        <w:rPr>
          <w:rFonts w:asciiTheme="minorHAnsi" w:hAnsiTheme="minorHAnsi" w:cs="Calibri"/>
          <w:b/>
          <w:bCs/>
        </w:rPr>
        <w:t xml:space="preserve">best project work </w:t>
      </w:r>
      <w:r w:rsidRPr="006A6339">
        <w:rPr>
          <w:rFonts w:asciiTheme="minorHAnsi" w:hAnsiTheme="minorHAnsi" w:cs="Calibri"/>
        </w:rPr>
        <w:t>in 2014 for Designing &amp; Developing a Multipurpose Ladder for Commercial Applications</w:t>
      </w:r>
      <w:r w:rsidR="004528B9">
        <w:rPr>
          <w:rFonts w:asciiTheme="minorHAnsi" w:hAnsiTheme="minorHAnsi" w:cs="Calibri"/>
        </w:rPr>
        <w:t>.</w:t>
      </w:r>
    </w:p>
    <w:p w:rsidR="002202C5" w:rsidRDefault="002202C5" w:rsidP="002202C5">
      <w:pPr>
        <w:pStyle w:val="Default"/>
        <w:numPr>
          <w:ilvl w:val="0"/>
          <w:numId w:val="1"/>
        </w:numPr>
        <w:ind w:left="-360" w:right="-720"/>
        <w:jc w:val="both"/>
        <w:rPr>
          <w:rFonts w:asciiTheme="minorHAnsi" w:hAnsiTheme="minorHAnsi" w:cs="Courier New"/>
        </w:rPr>
      </w:pPr>
      <w:r w:rsidRPr="006A6339">
        <w:rPr>
          <w:rFonts w:asciiTheme="minorHAnsi" w:hAnsiTheme="minorHAnsi" w:cs="Courier New"/>
        </w:rPr>
        <w:t>An effective communicator with exceptional</w:t>
      </w:r>
      <w:r>
        <w:rPr>
          <w:rFonts w:asciiTheme="minorHAnsi" w:hAnsiTheme="minorHAnsi" w:cs="Courier New"/>
        </w:rPr>
        <w:t xml:space="preserve"> relationship management skills.</w:t>
      </w:r>
    </w:p>
    <w:p w:rsidR="00304AD5" w:rsidRDefault="00304AD5" w:rsidP="0000755E">
      <w:pPr>
        <w:pStyle w:val="Default"/>
        <w:ind w:left="-720" w:right="-720"/>
        <w:jc w:val="both"/>
        <w:rPr>
          <w:rFonts w:asciiTheme="minorHAnsi" w:hAnsiTheme="minorHAnsi" w:cs="Calibri"/>
          <w:b/>
          <w:bCs/>
        </w:rPr>
      </w:pPr>
    </w:p>
    <w:p w:rsidR="0000755E" w:rsidRPr="006A6339" w:rsidRDefault="00304AD5" w:rsidP="0000755E">
      <w:pPr>
        <w:pStyle w:val="Default"/>
        <w:ind w:left="-720" w:right="-720"/>
        <w:jc w:val="both"/>
        <w:rPr>
          <w:rFonts w:asciiTheme="minorHAnsi" w:hAnsiTheme="minorHAnsi" w:cs="Courier New"/>
        </w:rPr>
      </w:pPr>
      <w:r w:rsidRPr="006A6339">
        <w:rPr>
          <w:rFonts w:asciiTheme="minorHAnsi" w:hAnsiTheme="minorHAnsi" w:cs="Calibri"/>
          <w:b/>
          <w:bCs/>
        </w:rPr>
        <w:t>Organizational Experience:</w:t>
      </w:r>
    </w:p>
    <w:tbl>
      <w:tblPr>
        <w:tblW w:w="11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7"/>
        <w:gridCol w:w="1805"/>
        <w:gridCol w:w="3600"/>
        <w:gridCol w:w="1800"/>
        <w:gridCol w:w="1850"/>
      </w:tblGrid>
      <w:tr w:rsidR="0054006C" w:rsidRPr="006A6339" w:rsidTr="00D05E73">
        <w:trPr>
          <w:trHeight w:val="120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  <w:b/>
                <w:bCs/>
              </w:rPr>
              <w:t>Organization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  <w:b/>
                <w:bCs/>
              </w:rPr>
              <w:t>Position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  <w:b/>
                <w:bCs/>
              </w:rPr>
              <w:t>Company Profile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  <w:b/>
                <w:bCs/>
              </w:rPr>
              <w:t>Duration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  <w:b/>
                <w:bCs/>
              </w:rPr>
              <w:t>Experience</w:t>
            </w:r>
          </w:p>
        </w:tc>
      </w:tr>
      <w:tr w:rsidR="0054006C" w:rsidRPr="006A6339" w:rsidTr="00D05E73">
        <w:trPr>
          <w:trHeight w:val="559"/>
          <w:jc w:val="center"/>
        </w:trPr>
        <w:tc>
          <w:tcPr>
            <w:tcW w:w="2097" w:type="dxa"/>
            <w:vAlign w:val="center"/>
          </w:tcPr>
          <w:p w:rsidR="0000755E" w:rsidRDefault="00B953D0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Halliburton </w:t>
            </w:r>
            <w:proofErr w:type="spellStart"/>
            <w:r>
              <w:rPr>
                <w:rFonts w:asciiTheme="minorHAnsi" w:hAnsiTheme="minorHAnsi" w:cs="Calibri"/>
              </w:rPr>
              <w:t>Nisku</w:t>
            </w:r>
            <w:proofErr w:type="spellEnd"/>
            <w:r>
              <w:rPr>
                <w:rFonts w:asciiTheme="minorHAnsi" w:hAnsiTheme="minorHAnsi" w:cs="Calibri"/>
              </w:rPr>
              <w:t>, Canada</w:t>
            </w:r>
          </w:p>
          <w:p w:rsidR="00B953D0" w:rsidRPr="006A6339" w:rsidRDefault="00B953D0" w:rsidP="00B953D0">
            <w:pPr>
              <w:pStyle w:val="Default"/>
              <w:ind w:right="-5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(</w:t>
            </w:r>
            <w:r w:rsidRPr="006A6339">
              <w:rPr>
                <w:rFonts w:asciiTheme="minorHAnsi" w:hAnsiTheme="minorHAnsi" w:cs="Calibri"/>
              </w:rPr>
              <w:t>Quest Global, Canada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Lead Engineer</w:t>
            </w:r>
          </w:p>
        </w:tc>
        <w:tc>
          <w:tcPr>
            <w:tcW w:w="3600" w:type="dxa"/>
            <w:vAlign w:val="center"/>
          </w:tcPr>
          <w:p w:rsidR="0000755E" w:rsidRPr="006A6339" w:rsidRDefault="00B953D0" w:rsidP="00B953D0">
            <w:pPr>
              <w:pStyle w:val="Default"/>
              <w:ind w:left="-18" w:right="-9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 xml:space="preserve">Design and </w:t>
            </w:r>
            <w:r w:rsidR="0000755E" w:rsidRPr="006A6339">
              <w:rPr>
                <w:rFonts w:asciiTheme="minorHAnsi" w:hAnsiTheme="minorHAnsi" w:cs="Calibri"/>
              </w:rPr>
              <w:t xml:space="preserve">development </w:t>
            </w:r>
            <w:r>
              <w:rPr>
                <w:rFonts w:asciiTheme="minorHAnsi" w:hAnsiTheme="minorHAnsi" w:cs="Calibri"/>
              </w:rPr>
              <w:t xml:space="preserve">of </w:t>
            </w:r>
            <w:proofErr w:type="spellStart"/>
            <w:r>
              <w:rPr>
                <w:rFonts w:asciiTheme="minorHAnsi" w:hAnsiTheme="minorHAnsi" w:cs="Calibri"/>
              </w:rPr>
              <w:t>Oilwell</w:t>
            </w:r>
            <w:proofErr w:type="spellEnd"/>
            <w:r>
              <w:rPr>
                <w:rFonts w:asciiTheme="minorHAnsi" w:hAnsiTheme="minorHAnsi" w:cs="Calibri"/>
              </w:rPr>
              <w:t xml:space="preserve"> drilling tools (RSS) for </w:t>
            </w:r>
            <w:r w:rsidR="0000755E" w:rsidRPr="006A6339">
              <w:rPr>
                <w:rFonts w:asciiTheme="minorHAnsi" w:hAnsiTheme="minorHAnsi" w:cs="Calibri"/>
              </w:rPr>
              <w:t>Oil and gas domain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Jul’17 – Till date</w:t>
            </w:r>
          </w:p>
        </w:tc>
        <w:tc>
          <w:tcPr>
            <w:tcW w:w="1850" w:type="dxa"/>
            <w:vAlign w:val="center"/>
          </w:tcPr>
          <w:p w:rsidR="0000755E" w:rsidRPr="006A6339" w:rsidRDefault="0023797D" w:rsidP="0023797D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</w:t>
            </w:r>
            <w:r w:rsidR="0000755E" w:rsidRPr="006A6339">
              <w:rPr>
                <w:rFonts w:asciiTheme="minorHAnsi" w:hAnsiTheme="minorHAnsi" w:cs="Calibri"/>
              </w:rPr>
              <w:t xml:space="preserve">ill </w:t>
            </w:r>
            <w:r>
              <w:rPr>
                <w:rFonts w:asciiTheme="minorHAnsi" w:hAnsiTheme="minorHAnsi" w:cs="Calibri"/>
              </w:rPr>
              <w:t>date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Group of Engineers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Senior Project Lead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Designing of SPMs and press tools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Jul’16 – Dec’16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6 months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Quest Global Engineering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Lead Engineer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Drilling tools development in Oil and gas domain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Dec’14 – Jul’16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1year 7months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Applied Materials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Technical Lead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Semiconductor Domain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Jul’07 – Oct’14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7 years 4 months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 xml:space="preserve">Focus </w:t>
            </w:r>
            <w:proofErr w:type="spellStart"/>
            <w:r w:rsidRPr="006A6339">
              <w:rPr>
                <w:rFonts w:asciiTheme="minorHAnsi" w:hAnsiTheme="minorHAnsi" w:cs="Calibri"/>
              </w:rPr>
              <w:t>Infotech</w:t>
            </w:r>
            <w:proofErr w:type="spellEnd"/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Design Engineer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Semiconductor Domain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Jun’06 – Jul’07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1 year 1 month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 xml:space="preserve">Hi-Tech </w:t>
            </w:r>
            <w:proofErr w:type="spellStart"/>
            <w:r w:rsidRPr="006A6339">
              <w:rPr>
                <w:rFonts w:asciiTheme="minorHAnsi" w:hAnsiTheme="minorHAnsi" w:cs="Calibri"/>
              </w:rPr>
              <w:t>Toolings</w:t>
            </w:r>
            <w:proofErr w:type="spellEnd"/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Design Engineer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Press tools, Jigs and Fixtures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Apr’03 – Jun’06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3 years 3 months</w:t>
            </w:r>
          </w:p>
        </w:tc>
      </w:tr>
      <w:tr w:rsidR="0054006C" w:rsidRPr="006A6339" w:rsidTr="00D05E73">
        <w:trPr>
          <w:trHeight w:val="266"/>
          <w:jc w:val="center"/>
        </w:trPr>
        <w:tc>
          <w:tcPr>
            <w:tcW w:w="2097" w:type="dxa"/>
            <w:vAlign w:val="center"/>
          </w:tcPr>
          <w:p w:rsidR="0000755E" w:rsidRPr="006A6339" w:rsidRDefault="0000755E" w:rsidP="00E7453A">
            <w:pPr>
              <w:pStyle w:val="Default"/>
              <w:ind w:right="-50"/>
              <w:jc w:val="center"/>
              <w:rPr>
                <w:rFonts w:asciiTheme="minorHAnsi" w:hAnsiTheme="minorHAnsi"/>
              </w:rPr>
            </w:pPr>
            <w:proofErr w:type="spellStart"/>
            <w:r w:rsidRPr="006A6339">
              <w:rPr>
                <w:rFonts w:asciiTheme="minorHAnsi" w:hAnsiTheme="minorHAnsi" w:cs="Calibri"/>
              </w:rPr>
              <w:t>Vishwa</w:t>
            </w:r>
            <w:proofErr w:type="spellEnd"/>
            <w:r w:rsidRPr="006A6339">
              <w:rPr>
                <w:rFonts w:asciiTheme="minorHAnsi" w:hAnsiTheme="minorHAnsi" w:cs="Calibri"/>
              </w:rPr>
              <w:t xml:space="preserve"> Tooling Systems</w:t>
            </w:r>
          </w:p>
        </w:tc>
        <w:tc>
          <w:tcPr>
            <w:tcW w:w="1805" w:type="dxa"/>
            <w:vAlign w:val="center"/>
          </w:tcPr>
          <w:p w:rsidR="0000755E" w:rsidRPr="006A6339" w:rsidRDefault="0000755E" w:rsidP="00E7453A">
            <w:pPr>
              <w:pStyle w:val="Default"/>
              <w:ind w:left="-76" w:right="-29"/>
              <w:jc w:val="center"/>
              <w:rPr>
                <w:rFonts w:asciiTheme="minorHAnsi" w:hAnsiTheme="minorHAnsi"/>
              </w:rPr>
            </w:pPr>
            <w:proofErr w:type="spellStart"/>
            <w:r w:rsidRPr="006A6339">
              <w:rPr>
                <w:rFonts w:asciiTheme="minorHAnsi" w:hAnsiTheme="minorHAnsi" w:cs="Calibri"/>
              </w:rPr>
              <w:t>Inplant</w:t>
            </w:r>
            <w:proofErr w:type="spellEnd"/>
            <w:r w:rsidRPr="006A6339">
              <w:rPr>
                <w:rFonts w:asciiTheme="minorHAnsi" w:hAnsiTheme="minorHAnsi" w:cs="Calibri"/>
              </w:rPr>
              <w:t xml:space="preserve"> Trainee</w:t>
            </w:r>
          </w:p>
        </w:tc>
        <w:tc>
          <w:tcPr>
            <w:tcW w:w="3600" w:type="dxa"/>
            <w:vAlign w:val="center"/>
          </w:tcPr>
          <w:p w:rsidR="0000755E" w:rsidRPr="006A6339" w:rsidRDefault="0000755E" w:rsidP="0054006C">
            <w:pPr>
              <w:pStyle w:val="Default"/>
              <w:ind w:left="-18" w:right="-9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Press tools, Mould, Fixtures</w:t>
            </w:r>
          </w:p>
        </w:tc>
        <w:tc>
          <w:tcPr>
            <w:tcW w:w="1800" w:type="dxa"/>
            <w:vAlign w:val="center"/>
          </w:tcPr>
          <w:p w:rsidR="0000755E" w:rsidRPr="006A6339" w:rsidRDefault="0000755E" w:rsidP="00E7453A">
            <w:pPr>
              <w:pStyle w:val="Default"/>
              <w:ind w:left="-28" w:right="-77"/>
              <w:jc w:val="center"/>
              <w:rPr>
                <w:rFonts w:asciiTheme="minorHAnsi" w:hAnsiTheme="minorHAnsi"/>
              </w:rPr>
            </w:pPr>
            <w:r w:rsidRPr="006A6339">
              <w:rPr>
                <w:rFonts w:asciiTheme="minorHAnsi" w:hAnsiTheme="minorHAnsi" w:cs="Calibri"/>
              </w:rPr>
              <w:t>Mar’02 – Feb’03</w:t>
            </w:r>
          </w:p>
        </w:tc>
        <w:tc>
          <w:tcPr>
            <w:tcW w:w="1850" w:type="dxa"/>
            <w:vAlign w:val="center"/>
          </w:tcPr>
          <w:p w:rsidR="0000755E" w:rsidRPr="006A6339" w:rsidRDefault="0000755E" w:rsidP="00E7453A">
            <w:pPr>
              <w:pStyle w:val="Default"/>
              <w:ind w:left="-49" w:right="-108"/>
              <w:jc w:val="center"/>
              <w:rPr>
                <w:rFonts w:asciiTheme="minorHAnsi" w:hAnsiTheme="minorHAnsi" w:cs="Calibri"/>
              </w:rPr>
            </w:pPr>
            <w:r w:rsidRPr="006A6339">
              <w:rPr>
                <w:rFonts w:asciiTheme="minorHAnsi" w:hAnsiTheme="minorHAnsi" w:cs="Calibri"/>
              </w:rPr>
              <w:t>1 year</w:t>
            </w:r>
          </w:p>
        </w:tc>
      </w:tr>
    </w:tbl>
    <w:p w:rsidR="007C667D" w:rsidRDefault="007C667D" w:rsidP="0000755E">
      <w:pPr>
        <w:ind w:left="-720" w:right="-720"/>
        <w:jc w:val="both"/>
        <w:rPr>
          <w:sz w:val="24"/>
          <w:szCs w:val="24"/>
        </w:rPr>
      </w:pPr>
    </w:p>
    <w:p w:rsidR="007C667D" w:rsidRDefault="007C667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D044BA" w:rsidRDefault="00D044BA" w:rsidP="007C667D">
      <w:pPr>
        <w:pStyle w:val="Default"/>
        <w:ind w:left="-720" w:right="-720"/>
        <w:jc w:val="both"/>
        <w:rPr>
          <w:rFonts w:asciiTheme="minorHAnsi" w:hAnsiTheme="minorHAnsi" w:cs="Calibri"/>
          <w:b/>
          <w:bCs/>
        </w:rPr>
      </w:pPr>
    </w:p>
    <w:p w:rsidR="007C667D" w:rsidRPr="007C667D" w:rsidRDefault="007C667D" w:rsidP="007C667D">
      <w:pPr>
        <w:pStyle w:val="Default"/>
        <w:ind w:left="-720" w:right="-720"/>
        <w:jc w:val="both"/>
        <w:rPr>
          <w:rFonts w:asciiTheme="minorHAnsi" w:hAnsiTheme="minorHAnsi" w:cs="Calibri"/>
          <w:b/>
          <w:bCs/>
        </w:rPr>
      </w:pPr>
      <w:r w:rsidRPr="007C667D">
        <w:rPr>
          <w:rFonts w:asciiTheme="minorHAnsi" w:hAnsiTheme="minorHAnsi" w:cs="Calibri"/>
          <w:b/>
          <w:bCs/>
        </w:rPr>
        <w:t>Technical Skills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5130"/>
      </w:tblGrid>
      <w:tr w:rsidR="007C667D" w:rsidRPr="007C667D" w:rsidTr="00E93793">
        <w:trPr>
          <w:trHeight w:val="109"/>
        </w:trPr>
        <w:tc>
          <w:tcPr>
            <w:tcW w:w="5220" w:type="dxa"/>
          </w:tcPr>
          <w:p w:rsidR="007C667D" w:rsidRPr="007C667D" w:rsidRDefault="007C667D">
            <w:pPr>
              <w:pStyle w:val="Default"/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</w:rPr>
              <w:t xml:space="preserve">Technical Skills </w:t>
            </w:r>
          </w:p>
        </w:tc>
        <w:tc>
          <w:tcPr>
            <w:tcW w:w="5130" w:type="dxa"/>
          </w:tcPr>
          <w:p w:rsidR="007C667D" w:rsidRPr="007C667D" w:rsidRDefault="007C667D">
            <w:pPr>
              <w:pStyle w:val="Default"/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</w:rPr>
              <w:t xml:space="preserve">CAD Tools </w:t>
            </w:r>
          </w:p>
        </w:tc>
      </w:tr>
      <w:tr w:rsidR="007C667D" w:rsidRPr="007C667D" w:rsidTr="00E93793">
        <w:trPr>
          <w:trHeight w:val="1624"/>
        </w:trPr>
        <w:tc>
          <w:tcPr>
            <w:tcW w:w="5220" w:type="dxa"/>
          </w:tcPr>
          <w:p w:rsidR="007C667D" w:rsidRPr="007C667D" w:rsidRDefault="00895F6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Strong knowledge of</w:t>
            </w:r>
          </w:p>
          <w:p w:rsidR="00424320" w:rsidRDefault="00424320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Bottom Hole Drilling tool design and development for Oil and Gas industry.</w:t>
            </w:r>
          </w:p>
          <w:p w:rsidR="007C667D" w:rsidRPr="007C667D" w:rsidRDefault="007C667D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</w:rPr>
              <w:t xml:space="preserve">Manufacturing and designing of Press tools, Special Purpose Machines (SPM), </w:t>
            </w:r>
            <w:r w:rsidR="00424320">
              <w:rPr>
                <w:rFonts w:asciiTheme="minorHAnsi" w:hAnsiTheme="minorHAnsi"/>
              </w:rPr>
              <w:t xml:space="preserve">Machining </w:t>
            </w:r>
            <w:r w:rsidRPr="007C667D">
              <w:rPr>
                <w:rFonts w:asciiTheme="minorHAnsi" w:hAnsiTheme="minorHAnsi"/>
              </w:rPr>
              <w:t xml:space="preserve">Jigs and Fixtures. </w:t>
            </w:r>
          </w:p>
          <w:p w:rsidR="007C667D" w:rsidRPr="007C667D" w:rsidRDefault="007C667D">
            <w:pPr>
              <w:pStyle w:val="Default"/>
              <w:rPr>
                <w:rFonts w:asciiTheme="minorHAnsi" w:hAnsiTheme="minorHAnsi"/>
              </w:rPr>
            </w:pPr>
          </w:p>
          <w:p w:rsidR="007C667D" w:rsidRPr="007C667D" w:rsidRDefault="007C667D">
            <w:pPr>
              <w:pStyle w:val="Default"/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  <w:b/>
                <w:bCs/>
              </w:rPr>
              <w:t>Continuous Enhancement skills such as</w:t>
            </w:r>
            <w:r w:rsidR="00895F60">
              <w:rPr>
                <w:rFonts w:asciiTheme="minorHAnsi" w:hAnsiTheme="minorHAnsi"/>
              </w:rPr>
              <w:t>;</w:t>
            </w:r>
          </w:p>
          <w:p w:rsidR="006E6955" w:rsidRDefault="007C667D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6E6955">
              <w:rPr>
                <w:rFonts w:asciiTheme="minorHAnsi" w:hAnsiTheme="minorHAnsi" w:cs="Calibri"/>
              </w:rPr>
              <w:t>Engi</w:t>
            </w:r>
            <w:r w:rsidR="006E6955" w:rsidRPr="006E6955">
              <w:rPr>
                <w:rFonts w:asciiTheme="minorHAnsi" w:hAnsiTheme="minorHAnsi" w:cs="Calibri"/>
              </w:rPr>
              <w:t>neering Change Management (ECM)</w:t>
            </w:r>
            <w:r w:rsidR="006B3B02">
              <w:rPr>
                <w:rFonts w:asciiTheme="minorHAnsi" w:hAnsiTheme="minorHAnsi" w:cs="Calibri"/>
              </w:rPr>
              <w:t>.</w:t>
            </w:r>
          </w:p>
          <w:p w:rsidR="006E6955" w:rsidRPr="006E6955" w:rsidRDefault="006E6955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E6955">
              <w:rPr>
                <w:rFonts w:asciiTheme="minorHAnsi" w:hAnsiTheme="minorHAnsi" w:cs="Calibri"/>
              </w:rPr>
              <w:t>Design for Excellence (</w:t>
            </w:r>
            <w:proofErr w:type="spellStart"/>
            <w:r w:rsidRPr="006E6955">
              <w:rPr>
                <w:rFonts w:asciiTheme="minorHAnsi" w:hAnsiTheme="minorHAnsi" w:cs="Calibri"/>
              </w:rPr>
              <w:t>DFx</w:t>
            </w:r>
            <w:proofErr w:type="spellEnd"/>
            <w:r w:rsidRPr="006E6955">
              <w:rPr>
                <w:rFonts w:asciiTheme="minorHAnsi" w:hAnsiTheme="minorHAnsi" w:cs="Calibri"/>
              </w:rPr>
              <w:t>)</w:t>
            </w:r>
            <w:r w:rsidR="006B3B02">
              <w:rPr>
                <w:rFonts w:asciiTheme="minorHAnsi" w:hAnsiTheme="minorHAnsi" w:cs="Calibri"/>
              </w:rPr>
              <w:t>.</w:t>
            </w:r>
          </w:p>
          <w:p w:rsidR="006E6955" w:rsidRPr="006E6955" w:rsidRDefault="007C667D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6E6955">
              <w:rPr>
                <w:rFonts w:asciiTheme="minorHAnsi" w:hAnsiTheme="minorHAnsi"/>
              </w:rPr>
              <w:t>TRIZ – Cre</w:t>
            </w:r>
            <w:r w:rsidR="006E6955" w:rsidRPr="006E6955">
              <w:rPr>
                <w:rFonts w:asciiTheme="minorHAnsi" w:hAnsiTheme="minorHAnsi"/>
              </w:rPr>
              <w:t>ative and Systematic Innovation</w:t>
            </w:r>
            <w:r w:rsidR="006B3B02">
              <w:rPr>
                <w:rFonts w:asciiTheme="minorHAnsi" w:hAnsiTheme="minorHAnsi"/>
              </w:rPr>
              <w:t>.</w:t>
            </w:r>
          </w:p>
          <w:p w:rsidR="007C667D" w:rsidRPr="007C667D" w:rsidRDefault="007C667D" w:rsidP="006E695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E6955">
              <w:rPr>
                <w:rFonts w:asciiTheme="minorHAnsi" w:hAnsiTheme="minorHAnsi"/>
              </w:rPr>
              <w:t>Geome</w:t>
            </w:r>
            <w:r w:rsidR="006E6955">
              <w:rPr>
                <w:rFonts w:asciiTheme="minorHAnsi" w:hAnsiTheme="minorHAnsi"/>
              </w:rPr>
              <w:t>tric Stack-up analysis and GD&amp;T</w:t>
            </w:r>
            <w:r w:rsidR="006B3B02">
              <w:rPr>
                <w:rFonts w:asciiTheme="minorHAnsi" w:hAnsiTheme="minorHAnsi"/>
              </w:rPr>
              <w:t>.</w:t>
            </w:r>
          </w:p>
        </w:tc>
        <w:tc>
          <w:tcPr>
            <w:tcW w:w="5130" w:type="dxa"/>
          </w:tcPr>
          <w:p w:rsidR="007C667D" w:rsidRPr="007C667D" w:rsidRDefault="00895F6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Sound knowledge of</w:t>
            </w:r>
          </w:p>
          <w:p w:rsidR="00A12C55" w:rsidRPr="007C667D" w:rsidRDefault="00A12C55" w:rsidP="00A12C5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SolidWorks</w:t>
            </w:r>
            <w:proofErr w:type="spellEnd"/>
          </w:p>
          <w:p w:rsidR="007C667D" w:rsidRPr="007C667D" w:rsidRDefault="00895F60" w:rsidP="00F618D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Siemens NX (</w:t>
            </w:r>
            <w:proofErr w:type="spellStart"/>
            <w:r>
              <w:rPr>
                <w:rFonts w:asciiTheme="minorHAnsi" w:hAnsiTheme="minorHAnsi" w:cs="Calibri"/>
              </w:rPr>
              <w:t>Unigraphics</w:t>
            </w:r>
            <w:proofErr w:type="spellEnd"/>
            <w:r>
              <w:rPr>
                <w:rFonts w:asciiTheme="minorHAnsi" w:hAnsiTheme="minorHAnsi" w:cs="Calibri"/>
              </w:rPr>
              <w:t xml:space="preserve"> NX)</w:t>
            </w:r>
          </w:p>
          <w:p w:rsidR="007C667D" w:rsidRPr="007C667D" w:rsidRDefault="00895F60" w:rsidP="00F618D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AutoCAD</w:t>
            </w:r>
          </w:p>
          <w:p w:rsidR="007C667D" w:rsidRPr="007C667D" w:rsidRDefault="007C667D">
            <w:pPr>
              <w:pStyle w:val="Default"/>
              <w:rPr>
                <w:rFonts w:asciiTheme="minorHAnsi" w:hAnsiTheme="minorHAnsi" w:cs="Calibri"/>
              </w:rPr>
            </w:pPr>
          </w:p>
          <w:p w:rsidR="007C667D" w:rsidRPr="007C667D" w:rsidRDefault="00895F6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PLC Tools</w:t>
            </w:r>
          </w:p>
          <w:p w:rsidR="00A12C55" w:rsidRPr="007C667D" w:rsidRDefault="00A12C55" w:rsidP="00A12C5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Cape Web Interface</w:t>
            </w:r>
          </w:p>
          <w:p w:rsidR="007C667D" w:rsidRPr="007C667D" w:rsidRDefault="00895F60" w:rsidP="00F618D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Team-Center Engineering</w:t>
            </w:r>
          </w:p>
          <w:p w:rsidR="007C667D" w:rsidRPr="007C667D" w:rsidRDefault="007C667D">
            <w:pPr>
              <w:pStyle w:val="Default"/>
              <w:rPr>
                <w:rFonts w:asciiTheme="minorHAnsi" w:hAnsiTheme="minorHAnsi" w:cs="Calibri"/>
              </w:rPr>
            </w:pPr>
          </w:p>
          <w:p w:rsidR="007C667D" w:rsidRPr="007C667D" w:rsidRDefault="00895F6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Basic Knowledge of</w:t>
            </w:r>
          </w:p>
          <w:p w:rsidR="007C667D" w:rsidRPr="007C667D" w:rsidRDefault="00895F60" w:rsidP="00F618D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Catia</w:t>
            </w:r>
            <w:proofErr w:type="spellEnd"/>
            <w:r>
              <w:rPr>
                <w:rFonts w:asciiTheme="minorHAnsi" w:hAnsiTheme="minorHAnsi" w:cs="Calibri"/>
              </w:rPr>
              <w:t xml:space="preserve"> V5</w:t>
            </w:r>
          </w:p>
          <w:p w:rsidR="007C667D" w:rsidRPr="007C667D" w:rsidRDefault="007C667D" w:rsidP="00F618D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="Calibri"/>
              </w:rPr>
            </w:pPr>
            <w:proofErr w:type="spellStart"/>
            <w:r w:rsidRPr="007C667D">
              <w:rPr>
                <w:rFonts w:asciiTheme="minorHAnsi" w:hAnsiTheme="minorHAnsi" w:cs="Calibri"/>
              </w:rPr>
              <w:t>Nastran</w:t>
            </w:r>
            <w:proofErr w:type="spellEnd"/>
            <w:r w:rsidRPr="007C667D">
              <w:rPr>
                <w:rFonts w:asciiTheme="minorHAnsi" w:hAnsiTheme="minorHAnsi" w:cs="Calibri"/>
              </w:rPr>
              <w:t xml:space="preserve"> </w:t>
            </w:r>
            <w:r w:rsidR="00895F60">
              <w:rPr>
                <w:rFonts w:asciiTheme="minorHAnsi" w:hAnsiTheme="minorHAnsi" w:cs="Calibri"/>
              </w:rPr>
              <w:t>NX</w:t>
            </w:r>
          </w:p>
          <w:p w:rsidR="007C667D" w:rsidRPr="007C667D" w:rsidRDefault="00895F60" w:rsidP="00F618D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Ansys</w:t>
            </w:r>
            <w:proofErr w:type="spellEnd"/>
            <w:r>
              <w:rPr>
                <w:rFonts w:asciiTheme="minorHAnsi" w:hAnsiTheme="minorHAnsi" w:cs="Calibri"/>
              </w:rPr>
              <w:t xml:space="preserve"> Simulation</w:t>
            </w:r>
          </w:p>
          <w:p w:rsidR="007C667D" w:rsidRPr="007C667D" w:rsidRDefault="00895F60" w:rsidP="002A722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Alias Surface Modeling</w:t>
            </w:r>
          </w:p>
        </w:tc>
      </w:tr>
      <w:tr w:rsidR="007C667D" w:rsidRPr="007C667D" w:rsidTr="00E93793">
        <w:trPr>
          <w:trHeight w:val="657"/>
        </w:trPr>
        <w:tc>
          <w:tcPr>
            <w:tcW w:w="5220" w:type="dxa"/>
          </w:tcPr>
          <w:p w:rsidR="007C667D" w:rsidRPr="007C667D" w:rsidRDefault="005D161D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Basic knowledge of</w:t>
            </w:r>
          </w:p>
          <w:p w:rsidR="003A0A5A" w:rsidRPr="003A0A5A" w:rsidRDefault="003A0A5A" w:rsidP="003A0A5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A0A5A">
              <w:rPr>
                <w:rFonts w:asciiTheme="minorHAnsi" w:hAnsiTheme="minorHAnsi" w:cs="Calibri"/>
              </w:rPr>
              <w:t>Field Replaceable Unit (FRU)</w:t>
            </w:r>
          </w:p>
          <w:p w:rsidR="007C667D" w:rsidRPr="007C667D" w:rsidRDefault="007C667D" w:rsidP="00CF3477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A0A5A">
              <w:rPr>
                <w:rFonts w:asciiTheme="minorHAnsi" w:hAnsiTheme="minorHAnsi"/>
              </w:rPr>
              <w:t>Supporting field f</w:t>
            </w:r>
            <w:r w:rsidR="00CF3477">
              <w:rPr>
                <w:rFonts w:asciiTheme="minorHAnsi" w:hAnsiTheme="minorHAnsi"/>
              </w:rPr>
              <w:t>ailures through CAPA and FRACAS</w:t>
            </w:r>
          </w:p>
        </w:tc>
        <w:tc>
          <w:tcPr>
            <w:tcW w:w="5130" w:type="dxa"/>
          </w:tcPr>
          <w:p w:rsidR="007C667D" w:rsidRPr="007C667D" w:rsidRDefault="007C667D">
            <w:pPr>
              <w:pStyle w:val="Default"/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  <w:b/>
                <w:bCs/>
              </w:rPr>
              <w:t xml:space="preserve">Project Execution Skills </w:t>
            </w:r>
          </w:p>
          <w:p w:rsidR="007C667D" w:rsidRPr="007C667D" w:rsidRDefault="00895F60" w:rsidP="00F618D6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Strong communication skills</w:t>
            </w:r>
          </w:p>
          <w:p w:rsidR="007C667D" w:rsidRPr="007C667D" w:rsidRDefault="007C667D" w:rsidP="00F618D6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7C667D">
              <w:rPr>
                <w:rFonts w:asciiTheme="minorHAnsi" w:hAnsiTheme="minorHAnsi" w:cs="Calibri"/>
              </w:rPr>
              <w:t>Commitme</w:t>
            </w:r>
            <w:r w:rsidR="00895F60">
              <w:rPr>
                <w:rFonts w:asciiTheme="minorHAnsi" w:hAnsiTheme="minorHAnsi" w:cs="Calibri"/>
              </w:rPr>
              <w:t>nt towards project deliverables</w:t>
            </w:r>
          </w:p>
          <w:p w:rsidR="007C667D" w:rsidRPr="007C667D" w:rsidRDefault="007C667D" w:rsidP="00620C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7C667D">
              <w:rPr>
                <w:rFonts w:asciiTheme="minorHAnsi" w:hAnsiTheme="minorHAnsi"/>
              </w:rPr>
              <w:t>Knowledge transf</w:t>
            </w:r>
            <w:r w:rsidR="00895F60">
              <w:rPr>
                <w:rFonts w:asciiTheme="minorHAnsi" w:hAnsiTheme="minorHAnsi"/>
              </w:rPr>
              <w:t>er to the team on regular basis</w:t>
            </w:r>
            <w:r w:rsidR="00884AD7">
              <w:rPr>
                <w:rFonts w:asciiTheme="minorHAnsi" w:hAnsiTheme="minorHAnsi"/>
              </w:rPr>
              <w:t>.</w:t>
            </w:r>
          </w:p>
        </w:tc>
      </w:tr>
    </w:tbl>
    <w:p w:rsidR="00B32BA8" w:rsidRPr="00B32BA8" w:rsidRDefault="00B32BA8" w:rsidP="00B32BA8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cs="Calibri"/>
          <w:color w:val="000000"/>
          <w:sz w:val="24"/>
          <w:szCs w:val="24"/>
        </w:rPr>
      </w:pPr>
    </w:p>
    <w:p w:rsidR="00B32BA8" w:rsidRPr="00B32BA8" w:rsidRDefault="00B32BA8" w:rsidP="00B32BA8">
      <w:pPr>
        <w:autoSpaceDE w:val="0"/>
        <w:autoSpaceDN w:val="0"/>
        <w:adjustRightInd w:val="0"/>
        <w:spacing w:after="0" w:line="240" w:lineRule="auto"/>
        <w:ind w:left="-720" w:right="-720"/>
        <w:jc w:val="both"/>
        <w:rPr>
          <w:rFonts w:cs="Times New Roman"/>
          <w:color w:val="000000"/>
          <w:sz w:val="24"/>
          <w:szCs w:val="24"/>
        </w:rPr>
      </w:pPr>
      <w:r w:rsidRPr="00B32BA8">
        <w:rPr>
          <w:rFonts w:cs="Times New Roman"/>
          <w:b/>
          <w:bCs/>
          <w:color w:val="000000"/>
          <w:sz w:val="24"/>
          <w:szCs w:val="24"/>
        </w:rPr>
        <w:t xml:space="preserve">Academic Career: </w:t>
      </w:r>
    </w:p>
    <w:p w:rsidR="00B32BA8" w:rsidRPr="00B32BA8" w:rsidRDefault="00B32BA8" w:rsidP="000F57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720"/>
        <w:jc w:val="both"/>
        <w:rPr>
          <w:rFonts w:cs="Calibri"/>
          <w:color w:val="000000"/>
          <w:sz w:val="24"/>
          <w:szCs w:val="24"/>
        </w:rPr>
      </w:pPr>
      <w:r w:rsidRPr="000F57EB">
        <w:rPr>
          <w:rFonts w:cs="Times New Roman"/>
          <w:b/>
          <w:bCs/>
          <w:color w:val="000000"/>
          <w:sz w:val="24"/>
          <w:szCs w:val="24"/>
        </w:rPr>
        <w:t>M.Sc. (</w:t>
      </w:r>
      <w:proofErr w:type="spellStart"/>
      <w:r w:rsidRPr="000F57EB">
        <w:rPr>
          <w:rFonts w:cs="Times New Roman"/>
          <w:b/>
          <w:bCs/>
          <w:color w:val="000000"/>
          <w:sz w:val="24"/>
          <w:szCs w:val="24"/>
        </w:rPr>
        <w:t>Engg</w:t>
      </w:r>
      <w:proofErr w:type="spellEnd"/>
      <w:r w:rsidRPr="000F57EB">
        <w:rPr>
          <w:rFonts w:cs="Times New Roman"/>
          <w:b/>
          <w:bCs/>
          <w:color w:val="000000"/>
          <w:sz w:val="24"/>
          <w:szCs w:val="24"/>
        </w:rPr>
        <w:t xml:space="preserve">.) in Product Design – April 2014 </w:t>
      </w:r>
      <w:r w:rsidR="000F57EB" w:rsidRPr="000F57EB">
        <w:rPr>
          <w:rFonts w:cs="Times New Roman"/>
          <w:color w:val="000000"/>
          <w:sz w:val="24"/>
          <w:szCs w:val="24"/>
        </w:rPr>
        <w:t>(Certified with Gold Medal)</w:t>
      </w:r>
    </w:p>
    <w:p w:rsidR="00B32BA8" w:rsidRPr="00B32BA8" w:rsidRDefault="00B32BA8" w:rsidP="000F57EB">
      <w:pPr>
        <w:autoSpaceDE w:val="0"/>
        <w:autoSpaceDN w:val="0"/>
        <w:adjustRightInd w:val="0"/>
        <w:spacing w:after="0" w:line="240" w:lineRule="auto"/>
        <w:ind w:left="-720" w:right="-720" w:firstLine="720"/>
        <w:jc w:val="both"/>
        <w:rPr>
          <w:rFonts w:cs="Calibri"/>
          <w:color w:val="000000"/>
          <w:sz w:val="24"/>
          <w:szCs w:val="24"/>
        </w:rPr>
      </w:pPr>
      <w:proofErr w:type="gramStart"/>
      <w:r w:rsidRPr="00B32BA8">
        <w:rPr>
          <w:rFonts w:cs="Times New Roman"/>
          <w:color w:val="000000"/>
          <w:sz w:val="24"/>
          <w:szCs w:val="24"/>
        </w:rPr>
        <w:t xml:space="preserve">MS </w:t>
      </w:r>
      <w:proofErr w:type="spellStart"/>
      <w:r w:rsidRPr="00B32BA8">
        <w:rPr>
          <w:rFonts w:cs="Times New Roman"/>
          <w:color w:val="000000"/>
          <w:sz w:val="24"/>
          <w:szCs w:val="24"/>
        </w:rPr>
        <w:t>Ramaiah</w:t>
      </w:r>
      <w:proofErr w:type="spellEnd"/>
      <w:r w:rsidRPr="00B32BA8">
        <w:rPr>
          <w:rFonts w:cs="Times New Roman"/>
          <w:color w:val="000000"/>
          <w:sz w:val="24"/>
          <w:szCs w:val="24"/>
        </w:rPr>
        <w:t xml:space="preserve"> School of Advanced Studies, Bangalore (in collaboration </w:t>
      </w:r>
      <w:r w:rsidR="007A0561">
        <w:rPr>
          <w:rFonts w:cs="Times New Roman"/>
          <w:color w:val="000000"/>
          <w:sz w:val="24"/>
          <w:szCs w:val="24"/>
        </w:rPr>
        <w:t>with Coventry University, U.K).</w:t>
      </w:r>
      <w:proofErr w:type="gramEnd"/>
    </w:p>
    <w:p w:rsidR="00620CD8" w:rsidRDefault="00B32BA8" w:rsidP="00620CD8">
      <w:pPr>
        <w:autoSpaceDE w:val="0"/>
        <w:autoSpaceDN w:val="0"/>
        <w:adjustRightInd w:val="0"/>
        <w:spacing w:after="0" w:line="240" w:lineRule="auto"/>
        <w:ind w:left="-720" w:right="-720" w:firstLine="720"/>
        <w:jc w:val="both"/>
        <w:rPr>
          <w:rFonts w:cs="Times New Roman"/>
          <w:color w:val="000000"/>
          <w:sz w:val="24"/>
          <w:szCs w:val="24"/>
        </w:rPr>
      </w:pPr>
      <w:r w:rsidRPr="00B32BA8">
        <w:rPr>
          <w:rFonts w:cs="Times New Roman"/>
          <w:color w:val="000000"/>
          <w:sz w:val="24"/>
          <w:szCs w:val="24"/>
        </w:rPr>
        <w:t>Credential Equivalency: Ma</w:t>
      </w:r>
      <w:r w:rsidR="00620CD8">
        <w:rPr>
          <w:rFonts w:cs="Times New Roman"/>
          <w:color w:val="000000"/>
          <w:sz w:val="24"/>
          <w:szCs w:val="24"/>
        </w:rPr>
        <w:t>ster’s Degree (Assessed by WES</w:t>
      </w:r>
      <w:r w:rsidR="00734AC9">
        <w:rPr>
          <w:rFonts w:cs="Times New Roman"/>
          <w:color w:val="000000"/>
          <w:sz w:val="24"/>
          <w:szCs w:val="24"/>
        </w:rPr>
        <w:t>, Canada</w:t>
      </w:r>
      <w:r w:rsidR="00620CD8">
        <w:rPr>
          <w:rFonts w:cs="Times New Roman"/>
          <w:color w:val="000000"/>
          <w:sz w:val="24"/>
          <w:szCs w:val="24"/>
        </w:rPr>
        <w:t>)</w:t>
      </w:r>
    </w:p>
    <w:p w:rsidR="007A0561" w:rsidRDefault="007A0561" w:rsidP="00620CD8">
      <w:pPr>
        <w:autoSpaceDE w:val="0"/>
        <w:autoSpaceDN w:val="0"/>
        <w:adjustRightInd w:val="0"/>
        <w:spacing w:after="0" w:line="240" w:lineRule="auto"/>
        <w:ind w:left="-720" w:right="-720" w:firstLine="720"/>
        <w:jc w:val="both"/>
        <w:rPr>
          <w:rFonts w:cs="Times New Roman"/>
          <w:color w:val="000000"/>
          <w:sz w:val="24"/>
          <w:szCs w:val="24"/>
        </w:rPr>
      </w:pPr>
    </w:p>
    <w:p w:rsidR="00B32BA8" w:rsidRPr="00620CD8" w:rsidRDefault="00B32BA8" w:rsidP="00620C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720"/>
        <w:jc w:val="both"/>
        <w:rPr>
          <w:sz w:val="24"/>
          <w:szCs w:val="24"/>
        </w:rPr>
      </w:pPr>
      <w:r w:rsidRPr="00620CD8">
        <w:rPr>
          <w:rFonts w:cs="Times New Roman"/>
          <w:b/>
          <w:bCs/>
          <w:color w:val="000000"/>
          <w:sz w:val="24"/>
          <w:szCs w:val="24"/>
        </w:rPr>
        <w:t>Diploma in Tool and Die Making – M</w:t>
      </w:r>
      <w:r w:rsidR="00620CD8" w:rsidRPr="00620CD8">
        <w:rPr>
          <w:rFonts w:cs="Times New Roman"/>
          <w:b/>
          <w:bCs/>
          <w:color w:val="000000"/>
          <w:sz w:val="24"/>
          <w:szCs w:val="24"/>
        </w:rPr>
        <w:t>arch 2003</w:t>
      </w:r>
      <w:r w:rsidR="00734AC9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620CD8">
        <w:rPr>
          <w:rFonts w:cs="Times New Roman"/>
          <w:color w:val="000000"/>
          <w:sz w:val="24"/>
          <w:szCs w:val="24"/>
        </w:rPr>
        <w:t>Govt. Tool Room and Trai</w:t>
      </w:r>
      <w:r w:rsidR="00620CD8" w:rsidRPr="00620CD8">
        <w:rPr>
          <w:rFonts w:cs="Times New Roman"/>
          <w:color w:val="000000"/>
          <w:sz w:val="24"/>
          <w:szCs w:val="24"/>
        </w:rPr>
        <w:t xml:space="preserve">ning Center (GT&amp;TC), </w:t>
      </w:r>
      <w:proofErr w:type="spellStart"/>
      <w:r w:rsidR="00620CD8" w:rsidRPr="00620CD8">
        <w:rPr>
          <w:rFonts w:cs="Times New Roman"/>
          <w:color w:val="000000"/>
          <w:sz w:val="24"/>
          <w:szCs w:val="24"/>
        </w:rPr>
        <w:t>Bangalore.</w:t>
      </w:r>
      <w:r w:rsidRPr="00620CD8">
        <w:rPr>
          <w:rFonts w:cs="Times New Roman"/>
          <w:color w:val="000000"/>
          <w:sz w:val="24"/>
          <w:szCs w:val="24"/>
        </w:rPr>
        <w:t>Credential</w:t>
      </w:r>
      <w:proofErr w:type="spellEnd"/>
      <w:r w:rsidRPr="00620CD8">
        <w:rPr>
          <w:rFonts w:cs="Times New Roman"/>
          <w:color w:val="000000"/>
          <w:sz w:val="24"/>
          <w:szCs w:val="24"/>
        </w:rPr>
        <w:t xml:space="preserve"> Equivalency: Secondary School Diploma and Diploma-Two Years (Assessed by WES</w:t>
      </w:r>
      <w:r w:rsidR="00734AC9">
        <w:rPr>
          <w:rFonts w:cs="Times New Roman"/>
          <w:color w:val="000000"/>
          <w:sz w:val="24"/>
          <w:szCs w:val="24"/>
        </w:rPr>
        <w:t>, Canada</w:t>
      </w:r>
      <w:r w:rsidRPr="00620CD8">
        <w:rPr>
          <w:rFonts w:cs="Times New Roman"/>
          <w:color w:val="000000"/>
          <w:sz w:val="24"/>
          <w:szCs w:val="24"/>
        </w:rPr>
        <w:t>)</w:t>
      </w:r>
    </w:p>
    <w:sectPr w:rsidR="00B32BA8" w:rsidRPr="00620CD8" w:rsidSect="00620CD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B99"/>
    <w:multiLevelType w:val="hybridMultilevel"/>
    <w:tmpl w:val="57084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23B4"/>
    <w:multiLevelType w:val="hybridMultilevel"/>
    <w:tmpl w:val="B9A6B2F2"/>
    <w:lvl w:ilvl="0" w:tplc="298C4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A2B5B"/>
    <w:multiLevelType w:val="hybridMultilevel"/>
    <w:tmpl w:val="FDC63296"/>
    <w:lvl w:ilvl="0" w:tplc="298C4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3C5A"/>
    <w:multiLevelType w:val="hybridMultilevel"/>
    <w:tmpl w:val="0D3032BE"/>
    <w:lvl w:ilvl="0" w:tplc="298C4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40BEA"/>
    <w:multiLevelType w:val="hybridMultilevel"/>
    <w:tmpl w:val="8ED06BE2"/>
    <w:lvl w:ilvl="0" w:tplc="BCD49CD2">
      <w:numFmt w:val="bullet"/>
      <w:lvlText w:val=""/>
      <w:lvlJc w:val="left"/>
      <w:pPr>
        <w:ind w:left="-36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32BD397B"/>
    <w:multiLevelType w:val="hybridMultilevel"/>
    <w:tmpl w:val="E8CC642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9D26748"/>
    <w:multiLevelType w:val="hybridMultilevel"/>
    <w:tmpl w:val="3CCCAE10"/>
    <w:lvl w:ilvl="0" w:tplc="298C4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1F57"/>
    <w:multiLevelType w:val="hybridMultilevel"/>
    <w:tmpl w:val="FBE084C8"/>
    <w:lvl w:ilvl="0" w:tplc="298C4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55E"/>
    <w:rsid w:val="0000755E"/>
    <w:rsid w:val="00013529"/>
    <w:rsid w:val="00030AC5"/>
    <w:rsid w:val="00076FCE"/>
    <w:rsid w:val="000903BE"/>
    <w:rsid w:val="000C06E9"/>
    <w:rsid w:val="000C7FF2"/>
    <w:rsid w:val="000F57EB"/>
    <w:rsid w:val="002202C5"/>
    <w:rsid w:val="00233A4F"/>
    <w:rsid w:val="0023797D"/>
    <w:rsid w:val="00251A4A"/>
    <w:rsid w:val="002970E0"/>
    <w:rsid w:val="002A7221"/>
    <w:rsid w:val="00304AD5"/>
    <w:rsid w:val="003A0A5A"/>
    <w:rsid w:val="00424320"/>
    <w:rsid w:val="004528B9"/>
    <w:rsid w:val="00480A75"/>
    <w:rsid w:val="0054006C"/>
    <w:rsid w:val="005D161D"/>
    <w:rsid w:val="00620CD8"/>
    <w:rsid w:val="00624DD7"/>
    <w:rsid w:val="006A5611"/>
    <w:rsid w:val="006A6339"/>
    <w:rsid w:val="006B3B02"/>
    <w:rsid w:val="006E6955"/>
    <w:rsid w:val="006F6140"/>
    <w:rsid w:val="00734AC9"/>
    <w:rsid w:val="00795D93"/>
    <w:rsid w:val="007A0561"/>
    <w:rsid w:val="007C667D"/>
    <w:rsid w:val="008706A7"/>
    <w:rsid w:val="008822D3"/>
    <w:rsid w:val="00884AD7"/>
    <w:rsid w:val="00895F60"/>
    <w:rsid w:val="00A12C55"/>
    <w:rsid w:val="00B32BA8"/>
    <w:rsid w:val="00B546F7"/>
    <w:rsid w:val="00B729EC"/>
    <w:rsid w:val="00B953D0"/>
    <w:rsid w:val="00C5070E"/>
    <w:rsid w:val="00CD1998"/>
    <w:rsid w:val="00CF3477"/>
    <w:rsid w:val="00D044BA"/>
    <w:rsid w:val="00D05E73"/>
    <w:rsid w:val="00D45EED"/>
    <w:rsid w:val="00D93BD7"/>
    <w:rsid w:val="00DB5B01"/>
    <w:rsid w:val="00DE1902"/>
    <w:rsid w:val="00E01102"/>
    <w:rsid w:val="00E7453A"/>
    <w:rsid w:val="00E93793"/>
    <w:rsid w:val="00EC7856"/>
    <w:rsid w:val="00EF1F3C"/>
    <w:rsid w:val="00F20236"/>
    <w:rsid w:val="00F618D6"/>
    <w:rsid w:val="00F65142"/>
    <w:rsid w:val="00FA28AD"/>
    <w:rsid w:val="00FB344F"/>
    <w:rsid w:val="00FC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chetan81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 Kale</dc:creator>
  <cp:lastModifiedBy>AAYUSH</cp:lastModifiedBy>
  <cp:revision>66</cp:revision>
  <cp:lastPrinted>2018-03-05T21:41:00Z</cp:lastPrinted>
  <dcterms:created xsi:type="dcterms:W3CDTF">2017-09-07T17:08:00Z</dcterms:created>
  <dcterms:modified xsi:type="dcterms:W3CDTF">2018-12-10T05:00:00Z</dcterms:modified>
</cp:coreProperties>
</file>