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pPr>
        <w:spacing w:after="0" w:line="240" w:lineRule="auto"/>
        <w:rPr>
          <w:rFonts w:ascii="Times New Roman" w:eastAsia="Times New Roman" w:hAnsi="Times New Roman" w:cs="Times New Roman"/>
          <w:b/>
          <w:sz w:val="28"/>
          <w:szCs w:val="24"/>
        </w:rPr>
      </w:pPr>
      <w:r>
        <w:rPr>
          <w:rFonts w:ascii="Times New Roman" w:eastAsia="Times New Roman" w:hAnsi="Times New Roman" w:cs="Times New Roman"/>
          <w:b/>
          <w:sz w:val="28"/>
          <w:szCs w:val="24"/>
        </w:rPr>
        <w:t>Work Experience:</w:t>
      </w:r>
    </w:p>
    <w:p>
      <w:pPr>
        <w:spacing w:after="0" w:line="240" w:lineRule="auto"/>
        <w:rPr>
          <w:rFonts w:ascii="Times New Roman" w:eastAsia="Times New Roman" w:hAnsi="Times New Roman" w:cs="Times New Roman"/>
          <w:b/>
          <w:bCs/>
          <w:sz w:val="24"/>
          <w:szCs w:val="24"/>
        </w:rPr>
      </w:pPr>
    </w:p>
    <w:p>
      <w:pPr>
        <w:spacing w:after="0" w:line="240" w:lineRule="auto"/>
        <w:rPr>
          <w:rFonts w:ascii="Times New Roman" w:eastAsia="Times New Roman" w:hAnsi="Times New Roman" w:cs="Times New Roman"/>
          <w:sz w:val="24"/>
          <w:szCs w:val="24"/>
          <w:u w:val="single" w:color="auto"/>
        </w:rPr>
      </w:pPr>
      <w:r>
        <w:rPr>
          <w:rFonts w:ascii="Times New Roman" w:eastAsia="Times New Roman" w:hAnsi="Times New Roman" w:cs="Times New Roman"/>
          <w:b/>
          <w:bCs/>
          <w:sz w:val="24"/>
          <w:szCs w:val="24"/>
          <w:u w:val="single" w:color="auto"/>
        </w:rPr>
        <w:t>Skidder Operator</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Naver Logging ltd</w:t>
      </w:r>
      <w:r>
        <w:rPr>
          <w:rFonts w:ascii="Times New Roman" w:eastAsia="Times New Roman" w:hAnsi="Times New Roman" w:cs="Times New Roman"/>
          <w:sz w:val="24"/>
          <w:szCs w:val="24"/>
        </w:rPr>
        <w:t>-Osoyoos, BC</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2016 to Present</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635d Tigercat</w:t>
      </w:r>
    </w:p>
    <w:p>
      <w:pPr>
        <w:spacing w:after="0" w:line="240" w:lineRule="auto"/>
        <w:rPr>
          <w:rFonts w:ascii="Times New Roman" w:eastAsia="Times New Roman" w:hAnsi="Times New Roman" w:cs="Times New Roman"/>
          <w:sz w:val="24"/>
          <w:szCs w:val="24"/>
        </w:rPr>
      </w:pPr>
    </w:p>
    <w:p>
      <w:pPr>
        <w:spacing w:after="0" w:line="240" w:lineRule="auto"/>
        <w:rPr>
          <w:rFonts w:ascii="Times New Roman" w:eastAsia="Times New Roman" w:hAnsi="Times New Roman" w:cs="Times New Roman"/>
          <w:sz w:val="24"/>
          <w:szCs w:val="24"/>
          <w:u w:val="single" w:color="auto"/>
        </w:rPr>
      </w:pPr>
      <w:r>
        <w:rPr>
          <w:rFonts w:ascii="Times New Roman" w:eastAsia="Times New Roman" w:hAnsi="Times New Roman" w:cs="Times New Roman"/>
          <w:b/>
          <w:bCs/>
          <w:sz w:val="24"/>
          <w:szCs w:val="24"/>
          <w:u w:val="single" w:color="auto"/>
        </w:rPr>
        <w:t>Skidder Operator</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Zellers contracting</w:t>
      </w:r>
      <w:r>
        <w:rPr>
          <w:rFonts w:ascii="Times New Roman" w:eastAsia="Times New Roman" w:hAnsi="Times New Roman" w:cs="Times New Roman"/>
          <w:sz w:val="24"/>
          <w:szCs w:val="24"/>
        </w:rPr>
        <w:t>-Lodgepole, AB</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2015 to 2016</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748h John Deere</w:t>
      </w:r>
    </w:p>
    <w:p>
      <w:pPr>
        <w:spacing w:after="0" w:line="240" w:lineRule="auto"/>
        <w:rPr>
          <w:rFonts w:ascii="Times New Roman" w:eastAsia="Times New Roman" w:hAnsi="Times New Roman" w:cs="Times New Roman"/>
          <w:sz w:val="24"/>
          <w:szCs w:val="24"/>
        </w:rPr>
      </w:pPr>
    </w:p>
    <w:p>
      <w:pPr>
        <w:spacing w:after="0" w:line="240" w:lineRule="auto"/>
        <w:rPr>
          <w:rFonts w:ascii="Times New Roman" w:eastAsia="Times New Roman" w:hAnsi="Times New Roman" w:cs="Times New Roman"/>
          <w:b/>
          <w:bCs/>
          <w:sz w:val="24"/>
          <w:szCs w:val="24"/>
          <w:u w:val="single" w:color="auto"/>
        </w:rPr>
      </w:pPr>
      <w:r>
        <w:rPr>
          <w:rFonts w:ascii="Times New Roman" w:eastAsia="Times New Roman" w:hAnsi="Times New Roman" w:cs="Times New Roman"/>
          <w:b/>
          <w:bCs/>
          <w:sz w:val="24"/>
          <w:szCs w:val="24"/>
          <w:u w:val="single" w:color="auto"/>
        </w:rPr>
        <w:t>Skidder Operator</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Douglas logging ltd</w:t>
      </w:r>
      <w:r>
        <w:rPr>
          <w:rFonts w:ascii="Times New Roman" w:eastAsia="Times New Roman" w:hAnsi="Times New Roman" w:cs="Times New Roman"/>
          <w:sz w:val="24"/>
          <w:szCs w:val="24"/>
        </w:rPr>
        <w:t xml:space="preserve"> - Osoyoos, BC</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2012 to 2016</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G2 John Deere 630e tigercat</w:t>
      </w:r>
    </w:p>
    <w:p>
      <w:pPr>
        <w:spacing w:after="0" w:line="240" w:lineRule="auto"/>
        <w:rPr>
          <w:rFonts w:ascii="Times New Roman" w:eastAsia="Times New Roman" w:hAnsi="Times New Roman" w:cs="Times New Roman"/>
          <w:sz w:val="24"/>
          <w:szCs w:val="24"/>
        </w:rPr>
      </w:pPr>
    </w:p>
    <w:p>
      <w:pPr>
        <w:spacing w:after="0" w:line="240" w:lineRule="auto"/>
        <w:rPr>
          <w:rFonts w:ascii="Times New Roman" w:eastAsia="Times New Roman" w:hAnsi="Times New Roman" w:cs="Times New Roman"/>
          <w:b/>
          <w:bCs/>
          <w:sz w:val="24"/>
          <w:szCs w:val="24"/>
          <w:u w:val="single" w:color="auto"/>
        </w:rPr>
      </w:pPr>
      <w:r>
        <w:rPr>
          <w:rFonts w:ascii="Times New Roman" w:eastAsia="Times New Roman" w:hAnsi="Times New Roman" w:cs="Times New Roman"/>
          <w:b/>
          <w:bCs/>
          <w:sz w:val="24"/>
          <w:szCs w:val="24"/>
          <w:u w:val="single" w:color="auto"/>
        </w:rPr>
        <w:t>Tractor Operator</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S&amp;B Enterprises (kismet)</w:t>
      </w:r>
      <w:r>
        <w:rPr>
          <w:rFonts w:ascii="Times New Roman" w:eastAsia="Times New Roman" w:hAnsi="Times New Roman" w:cs="Times New Roman"/>
          <w:sz w:val="24"/>
          <w:szCs w:val="24"/>
        </w:rPr>
        <w:t xml:space="preserve"> - Oliver, BC</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2006 to 2011</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Deadline-driven machine operator with 5+ years experience in a fast paced environment Worked overtime including evenings and weekends Ensure all equipment was properly installed and working properly Extensive experience with tractor, trailer and various hydraulic controlled machinery Repaired equipment and machinery</w:t>
      </w:r>
    </w:p>
    <w:p>
      <w:pPr>
        <w:spacing w:after="0" w:line="240" w:lineRule="auto"/>
        <w:rPr>
          <w:rFonts w:ascii="Times New Roman" w:eastAsia="Times New Roman" w:hAnsi="Times New Roman" w:cs="Times New Roman"/>
          <w:b/>
          <w:bCs/>
          <w:sz w:val="24"/>
          <w:szCs w:val="24"/>
          <w:u w:val="single" w:color="auto"/>
        </w:rPr>
      </w:pP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color="auto"/>
        </w:rPr>
        <w:t>Certified Water Meter Installer</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Neptune technology group</w:t>
      </w:r>
      <w:r>
        <w:rPr>
          <w:rFonts w:ascii="Times New Roman" w:eastAsia="Times New Roman" w:hAnsi="Times New Roman" w:cs="Times New Roman"/>
          <w:sz w:val="24"/>
          <w:szCs w:val="24"/>
        </w:rPr>
        <w:t xml:space="preserve"> - Summerland, BC</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2004 to 2006</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Completed all repairs and maintenance work to company standards Ensure customer satisfaction by providing highest quality of products Responsible for daily reporting on production, equipment and quality concerns Blueprint reading and interpretation</w:t>
      </w:r>
    </w:p>
    <w:p>
      <w:pPr>
        <w:spacing w:after="0" w:line="240" w:lineRule="auto"/>
        <w:rPr>
          <w:rFonts w:ascii="Times New Roman" w:eastAsia="Times New Roman" w:hAnsi="Times New Roman" w:cs="Times New Roman"/>
          <w:sz w:val="24"/>
          <w:szCs w:val="24"/>
        </w:rPr>
      </w:pP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u w:val="single" w:color="auto"/>
        </w:rPr>
        <w:t>Vineyard Foreman</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S&amp;B Enterprises (kismet)</w:t>
      </w:r>
      <w:r>
        <w:rPr>
          <w:rFonts w:ascii="Times New Roman" w:eastAsia="Times New Roman" w:hAnsi="Times New Roman" w:cs="Times New Roman"/>
          <w:sz w:val="24"/>
          <w:szCs w:val="24"/>
        </w:rPr>
        <w:t xml:space="preserve"> - Oliver, BC</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2001 to 2004</w:t>
      </w: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Built over 1000acres of vineyards Strong skills in installing and fixing irrigation systems Trained new employees in policies and procedures as well as safety Blueprint reading and interpretation</w:t>
      </w:r>
    </w:p>
    <w:p>
      <w:pPr>
        <w:spacing w:after="0" w:line="240" w:lineRule="auto"/>
        <w:rPr>
          <w:rFonts w:ascii="Times New Roman" w:eastAsia="Times New Roman" w:hAnsi="Times New Roman" w:cs="Times New Roman"/>
          <w:sz w:val="24"/>
          <w:szCs w:val="24"/>
        </w:rPr>
      </w:pPr>
    </w:p>
    <w:p>
      <w:pPr>
        <w:spacing w:after="0" w:line="240" w:lineRule="auto"/>
        <w:rPr>
          <w:rFonts w:ascii="Times New Roman" w:eastAsia="Times New Roman" w:hAnsi="Times New Roman" w:cs="Times New Roman"/>
          <w:b/>
          <w:sz w:val="32"/>
          <w:szCs w:val="24"/>
        </w:rPr>
        <w:sectPr>
          <w:pgSz w:w="12240" w:h="15840"/>
          <w:pgMar w:top="1440" w:right="1440" w:bottom="1440" w:left="1440" w:header="720" w:footer="720" w:gutter="0"/>
          <w:cols w:space="720"/>
          <w:docGrid w:linePitch="360"/>
          <w:headerReference w:type="default" r:id="rId1"/>
        </w:sectPr>
      </w:pPr>
      <w:r>
        <w:rPr>
          <w:rFonts w:ascii="Times New Roman" w:eastAsia="Times New Roman" w:hAnsi="Times New Roman" w:cs="Times New Roman"/>
          <w:b/>
          <w:bCs/>
          <w:sz w:val="28"/>
          <w:szCs w:val="28"/>
        </w:rPr>
        <w:t>Certification</w:t>
      </w:r>
      <w:r>
        <w:rPr>
          <w:rFonts w:ascii="Times New Roman" w:eastAsia="Times New Roman" w:hAnsi="Times New Roman" w:cs="Times New Roman"/>
          <w:b/>
          <w:bCs/>
          <w:sz w:val="32"/>
          <w:szCs w:val="24"/>
        </w:rPr>
        <w:t>:</w:t>
      </w:r>
    </w:p>
    <w:p>
      <w:pPr>
        <w:jc w:val="bot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Aid Level 1</w:t>
      </w:r>
    </w:p>
    <w:p>
      <w:pPr>
        <w:jc w:val="bot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DL Class 5</w:t>
      </w:r>
    </w:p>
    <w:p>
      <w:pPr>
        <w:spacing w:after="0" w:line="240" w:lineRule="auto"/>
        <w:rPr>
          <w:rFonts w:ascii="Times New Roman" w:eastAsia="Times New Roman" w:hAnsi="Times New Roman" w:cs="Times New Roman"/>
          <w:sz w:val="24"/>
          <w:szCs w:val="24"/>
        </w:rPr>
        <w:sectPr>
          <w:type w:val="continuous"/>
          <w:pgSz w:w="12240" w:h="15840"/>
          <w:pgMar w:top="1440" w:right="1440" w:bottom="1440" w:left="1440" w:header="720" w:footer="720" w:gutter="0"/>
          <w:cols w:space="720" w:num="2"/>
          <w:docGrid w:linePitch="360"/>
        </w:sectPr>
      </w:pPr>
    </w:p>
    <w:p>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WHMIS   </w:t>
      </w:r>
    </w:p>
    <w:p>
      <w:pPr>
        <w:spacing w:after="0" w:line="240" w:lineRule="auto"/>
        <w:rPr>
          <w:rFonts w:ascii="Times New Roman" w:eastAsia="Times New Roman" w:hAnsi="Times New Roman" w:cs="Times New Roman"/>
          <w:sz w:val="24"/>
          <w:szCs w:val="24"/>
        </w:rPr>
        <w:sectPr>
          <w:type w:val="continuous"/>
          <w:pgSz w:w="12240" w:h="15840"/>
          <w:pgMar w:top="1440" w:right="1440" w:bottom="1440" w:left="1440" w:header="720" w:footer="720" w:gutter="0"/>
          <w:cols w:space="720" w:num="2"/>
          <w:docGrid w:linePitch="360"/>
        </w:sectPr>
      </w:pPr>
      <w:r>
        <w:rPr>
          <w:rFonts w:ascii="Times New Roman" w:eastAsia="Times New Roman" w:hAnsi="Times New Roman" w:cs="Times New Roman"/>
          <w:sz w:val="24"/>
          <w:szCs w:val="24"/>
        </w:rPr>
        <w:t>P.A.S Certificate</w:t>
      </w:r>
    </w:p>
    <w:p>
      <w:pPr>
        <w:spacing w:after="0" w:line="240" w:lineRule="auto"/>
        <w:rPr>
          <w:rFonts w:ascii="Times New Roman" w:eastAsia="Times New Roman" w:hAnsi="Times New Roman" w:cs="Times New Roman"/>
          <w:sz w:val="24"/>
          <w:szCs w:val="24"/>
        </w:rPr>
      </w:pPr>
    </w:p>
    <w:p/>
    <w:sectPr>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Times New Roman">
    <w:panose1 w:val="02020603050405020304"/>
    <w:family w:val="roman"/>
    <w:charset w:val="00"/>
    <w:notTrueType w:val="false"/>
    <w:sig w:usb0="00007A87" w:usb1="80000000" w:usb2="00000008" w:usb3="00000001"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p>
    <w:pPr>
      <w:jc w:val="center"/>
      <w:spacing w:after="0" w:line="240" w:lineRule="auto"/>
      <w:rPr>
        <w:rFonts w:ascii="Times New Roman" w:eastAsia="Times New Roman" w:hAnsi="Times New Roman" w:cs="Times New Roman"/>
        <w:b/>
        <w:sz w:val="32"/>
        <w:szCs w:val="24"/>
      </w:rPr>
    </w:pPr>
    <w:r>
      <w:rPr>
        <w:rFonts w:ascii="Times New Roman" w:eastAsia="Times New Roman" w:hAnsi="Times New Roman" w:cs="Times New Roman"/>
        <w:b/>
        <w:sz w:val="32"/>
        <w:szCs w:val="24"/>
      </w:rPr>
      <w:t>Jean-Michel Hurteau</w:t>
    </w:r>
  </w:p>
  <w:p>
    <w:pPr>
      <w:jc w:val="cente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Oliver, BC</w:t>
    </w:r>
  </w:p>
  <w:p>
    <w:pPr>
      <w:jc w:val="cente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jim.daddy@hotmail.com</w:t>
    </w:r>
  </w:p>
  <w:p>
    <w:pPr>
      <w:jc w:val="cente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250-485-3346</w:t>
    </w:r>
  </w:p>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720"/>
  <w:doNotUseMarginsForDrawingGridOrigi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US" w:eastAsia="en-US" w:bidi="ar-SA"/>
        <w:rFonts w:asciiTheme="minorHAnsi" w:eastAsiaTheme="minorHAnsi" w:hAnsiTheme="minorHAnsi" w:cstheme="minorBidi"/>
        <w:sz w:val="22"/>
        <w:szCs w:val="22"/>
      </w:rPr>
    </w:rPrDefault>
    <w:pPrDefault>
      <w:pPr>
        <w:spacing w:after="200" w:line="276" w:lineRule="auto"/>
      </w:pPr>
    </w:pPrDefault>
  </w:docDefaults>
  <w:style w:type="paragraph" w:default="1" w:styleId="normal">
    <w:name w:val="Normal"/>
    <w:qFormat/>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erChar">
    <w:name w:val="Header Char"/>
    <w:basedOn w:val="defaultParagraphFont"/>
    <w:link w:val="header"/>
  </w:style>
  <w:style w:type="paragraph" w:styleId="Header">
    <w:name w:val="header"/>
    <w:basedOn w:val="normal"/>
    <w:link w:val="Header Char"/>
    <w:unhideWhenUsed/>
    <w:pPr>
      <w:tabs>
        <w:tab w:val="center" w:pos="4680"/>
        <w:tab w:val="right" w:pos="9360"/>
      </w:tabs>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header" Target="header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fontTable" Target="fontTable.xml" /><Relationship Id="rId5" Type="http://schemas.openxmlformats.org/officeDocument/2006/relationships/webSettings" Target="webSettings.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ThinkFree Mobile Write</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Client8</dc:creator>
  <cp:keywords/>
  <dc:description/>
  <cp:lastModifiedBy>SM-G925W8</cp:lastModifiedBy>
  <cp:revision>1</cp:revision>
  <dcterms:created xsi:type="dcterms:W3CDTF">2018-11-27T19:58:00Z</dcterms:created>
  <dcterms:modified xsi:type="dcterms:W3CDTF">2018-12-02T12:35:31Z</dcterms:modified>
  <cp:version>04.2000</cp:version>
</cp:coreProperties>
</file>