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2D1" w:rsidRDefault="008E62D1">
      <w:pPr>
        <w:rPr>
          <w:b/>
          <w:sz w:val="20"/>
          <w:szCs w:val="20"/>
          <w:u w:val="single"/>
        </w:rPr>
      </w:pPr>
      <w:r w:rsidRPr="008E62D1">
        <w:rPr>
          <w:b/>
          <w:sz w:val="20"/>
          <w:szCs w:val="20"/>
          <w:u w:val="single"/>
        </w:rPr>
        <w:t>William Clayton</w:t>
      </w:r>
    </w:p>
    <w:p w:rsidR="008E62D1" w:rsidRDefault="008E62D1">
      <w:pPr>
        <w:rPr>
          <w:sz w:val="20"/>
          <w:szCs w:val="20"/>
        </w:rPr>
      </w:pPr>
      <w:hyperlink r:id="rId5" w:history="1">
        <w:r w:rsidRPr="005561DC">
          <w:rPr>
            <w:rStyle w:val="Hyperlink"/>
            <w:sz w:val="20"/>
            <w:szCs w:val="20"/>
          </w:rPr>
          <w:t>Billy21kid@gmail.com</w:t>
        </w:r>
      </w:hyperlink>
    </w:p>
    <w:p w:rsidR="008E62D1" w:rsidRDefault="008E62D1" w:rsidP="008E62D1">
      <w:pPr>
        <w:rPr>
          <w:sz w:val="20"/>
          <w:szCs w:val="20"/>
        </w:rPr>
      </w:pPr>
      <w:r>
        <w:rPr>
          <w:sz w:val="20"/>
          <w:szCs w:val="20"/>
        </w:rPr>
        <w:t>250-975-0633</w:t>
      </w:r>
    </w:p>
    <w:p w:rsidR="008E62D1" w:rsidRPr="008E62D1" w:rsidRDefault="008E62D1" w:rsidP="008E62D1">
      <w:pPr>
        <w:jc w:val="center"/>
        <w:rPr>
          <w:sz w:val="20"/>
          <w:szCs w:val="20"/>
        </w:rPr>
      </w:pPr>
      <w:r w:rsidRPr="008E62D1">
        <w:rPr>
          <w:b/>
          <w:sz w:val="24"/>
          <w:szCs w:val="24"/>
          <w:u w:val="single"/>
        </w:rPr>
        <w:t>Highlights</w:t>
      </w:r>
    </w:p>
    <w:p w:rsidR="008E62D1" w:rsidRDefault="008E62D1">
      <w:pPr>
        <w:rPr>
          <w:sz w:val="24"/>
          <w:szCs w:val="24"/>
        </w:rPr>
      </w:pPr>
      <w:r>
        <w:rPr>
          <w:sz w:val="24"/>
          <w:szCs w:val="24"/>
        </w:rPr>
        <w:t>Passed Millwright Foundation Course, Class 5 Driver’s license, WHIMS, Chain saw Safety, Fall Arrest</w:t>
      </w:r>
    </w:p>
    <w:p w:rsidR="008E62D1" w:rsidRDefault="008E62D1" w:rsidP="008E62D1">
      <w:pPr>
        <w:jc w:val="center"/>
        <w:rPr>
          <w:b/>
          <w:sz w:val="24"/>
          <w:szCs w:val="24"/>
          <w:u w:val="single"/>
        </w:rPr>
      </w:pPr>
      <w:r w:rsidRPr="008E62D1">
        <w:rPr>
          <w:b/>
          <w:sz w:val="24"/>
          <w:szCs w:val="24"/>
          <w:u w:val="single"/>
        </w:rPr>
        <w:t>Skills</w:t>
      </w:r>
    </w:p>
    <w:p w:rsidR="009E78F4" w:rsidRDefault="0016605D" w:rsidP="009E78F4">
      <w:pPr>
        <w:rPr>
          <w:sz w:val="24"/>
          <w:szCs w:val="24"/>
        </w:rPr>
      </w:pPr>
      <w:proofErr w:type="gramStart"/>
      <w:r>
        <w:rPr>
          <w:sz w:val="24"/>
          <w:szCs w:val="24"/>
        </w:rPr>
        <w:t>Demonstrat</w:t>
      </w:r>
      <w:r w:rsidR="008E62D1" w:rsidRPr="008E62D1">
        <w:rPr>
          <w:sz w:val="24"/>
          <w:szCs w:val="24"/>
        </w:rPr>
        <w:t>ed ability to work in a construction environment</w:t>
      </w:r>
      <w:r>
        <w:rPr>
          <w:sz w:val="24"/>
          <w:szCs w:val="24"/>
        </w:rPr>
        <w:t>.</w:t>
      </w:r>
      <w:proofErr w:type="gramEnd"/>
      <w:r w:rsidR="00D8020D">
        <w:rPr>
          <w:sz w:val="24"/>
          <w:szCs w:val="24"/>
        </w:rPr>
        <w:t xml:space="preserve"> </w:t>
      </w:r>
      <w:proofErr w:type="gramStart"/>
      <w:r>
        <w:rPr>
          <w:sz w:val="24"/>
          <w:szCs w:val="24"/>
        </w:rPr>
        <w:t>Able to work as a team.</w:t>
      </w:r>
      <w:proofErr w:type="gramEnd"/>
      <w:r>
        <w:rPr>
          <w:sz w:val="24"/>
          <w:szCs w:val="24"/>
        </w:rPr>
        <w:t xml:space="preserve"> Ability to use power tools safely. Competent in performing manual labor tasks, excellent attention to detail. </w:t>
      </w:r>
      <w:proofErr w:type="gramStart"/>
      <w:r>
        <w:rPr>
          <w:sz w:val="24"/>
          <w:szCs w:val="24"/>
        </w:rPr>
        <w:t>Proven ability to follow written and verbal instructions.</w:t>
      </w:r>
      <w:proofErr w:type="gramEnd"/>
    </w:p>
    <w:p w:rsidR="0016605D" w:rsidRDefault="0016605D" w:rsidP="0016605D">
      <w:pPr>
        <w:jc w:val="center"/>
        <w:rPr>
          <w:sz w:val="24"/>
          <w:szCs w:val="24"/>
        </w:rPr>
      </w:pPr>
      <w:r>
        <w:rPr>
          <w:b/>
          <w:sz w:val="24"/>
          <w:szCs w:val="24"/>
          <w:u w:val="single"/>
        </w:rPr>
        <w:t>Work History</w:t>
      </w:r>
    </w:p>
    <w:p w:rsidR="0016605D" w:rsidRDefault="0016605D" w:rsidP="0016605D">
      <w:pPr>
        <w:rPr>
          <w:i/>
          <w:sz w:val="24"/>
          <w:szCs w:val="24"/>
          <w:u w:val="single"/>
        </w:rPr>
      </w:pPr>
      <w:r>
        <w:rPr>
          <w:i/>
          <w:sz w:val="24"/>
          <w:szCs w:val="24"/>
          <w:u w:val="single"/>
        </w:rPr>
        <w:t>Skilled Laborer</w:t>
      </w:r>
    </w:p>
    <w:p w:rsidR="0016605D" w:rsidRDefault="0016605D" w:rsidP="0016605D">
      <w:pPr>
        <w:rPr>
          <w:sz w:val="24"/>
          <w:szCs w:val="24"/>
        </w:rPr>
      </w:pPr>
      <w:r>
        <w:rPr>
          <w:i/>
          <w:sz w:val="24"/>
          <w:szCs w:val="24"/>
          <w:u w:val="single"/>
        </w:rPr>
        <w:t>Gisborne Group</w:t>
      </w:r>
      <w:r>
        <w:rPr>
          <w:sz w:val="24"/>
          <w:szCs w:val="24"/>
        </w:rPr>
        <w:t xml:space="preserve">: Clean and up keep of work areas. </w:t>
      </w:r>
      <w:proofErr w:type="gramStart"/>
      <w:r>
        <w:rPr>
          <w:sz w:val="24"/>
          <w:szCs w:val="24"/>
        </w:rPr>
        <w:t>Clear snow from and around emergency exits.</w:t>
      </w:r>
      <w:proofErr w:type="gramEnd"/>
      <w:r>
        <w:rPr>
          <w:sz w:val="24"/>
          <w:szCs w:val="24"/>
        </w:rPr>
        <w:t xml:space="preserve"> Collect and return tools from the tool crib. Assist the tradesman as needed. Help the tool crib attendant with signing in and out tools from the tool crib. </w:t>
      </w:r>
    </w:p>
    <w:p w:rsidR="0016605D" w:rsidRDefault="0016605D" w:rsidP="0016605D">
      <w:pPr>
        <w:rPr>
          <w:i/>
          <w:sz w:val="24"/>
          <w:szCs w:val="24"/>
          <w:u w:val="single"/>
        </w:rPr>
      </w:pPr>
      <w:r>
        <w:rPr>
          <w:i/>
          <w:sz w:val="24"/>
          <w:szCs w:val="24"/>
          <w:u w:val="single"/>
        </w:rPr>
        <w:t>Laborer crew supervisor</w:t>
      </w:r>
    </w:p>
    <w:p w:rsidR="00D8020D" w:rsidRDefault="0016605D" w:rsidP="0016605D">
      <w:pPr>
        <w:rPr>
          <w:sz w:val="24"/>
          <w:szCs w:val="24"/>
        </w:rPr>
      </w:pPr>
      <w:proofErr w:type="spellStart"/>
      <w:r>
        <w:rPr>
          <w:i/>
          <w:sz w:val="24"/>
          <w:szCs w:val="24"/>
          <w:u w:val="single"/>
        </w:rPr>
        <w:t>Laxgalts’ap</w:t>
      </w:r>
      <w:proofErr w:type="spellEnd"/>
      <w:r>
        <w:rPr>
          <w:i/>
          <w:sz w:val="24"/>
          <w:szCs w:val="24"/>
          <w:u w:val="single"/>
        </w:rPr>
        <w:t xml:space="preserve"> Village Gov’</w:t>
      </w:r>
      <w:r w:rsidR="00D8020D">
        <w:rPr>
          <w:i/>
          <w:sz w:val="24"/>
          <w:szCs w:val="24"/>
          <w:u w:val="single"/>
        </w:rPr>
        <w:t>t.</w:t>
      </w:r>
      <w:r w:rsidR="00D8020D">
        <w:rPr>
          <w:sz w:val="24"/>
          <w:szCs w:val="24"/>
        </w:rPr>
        <w:t xml:space="preserve">: Hosted Morning safety meeting before work starts, schedule the work week. </w:t>
      </w:r>
      <w:proofErr w:type="gramStart"/>
      <w:r w:rsidR="00D8020D">
        <w:rPr>
          <w:sz w:val="24"/>
          <w:szCs w:val="24"/>
        </w:rPr>
        <w:t>Delegate workload evenly amongst work crew.</w:t>
      </w:r>
      <w:proofErr w:type="gramEnd"/>
      <w:r w:rsidR="00D8020D">
        <w:rPr>
          <w:sz w:val="24"/>
          <w:szCs w:val="24"/>
        </w:rPr>
        <w:t xml:space="preserve"> Ensure safe work practices are used daily. Have the workers participate in all safety training programs set up by village govt. </w:t>
      </w:r>
    </w:p>
    <w:p w:rsidR="00D8020D" w:rsidRDefault="00D8020D" w:rsidP="0016605D">
      <w:pPr>
        <w:rPr>
          <w:i/>
          <w:sz w:val="24"/>
          <w:szCs w:val="24"/>
          <w:u w:val="single"/>
        </w:rPr>
      </w:pPr>
      <w:r w:rsidRPr="00D8020D">
        <w:rPr>
          <w:i/>
          <w:sz w:val="24"/>
          <w:szCs w:val="24"/>
          <w:u w:val="single"/>
        </w:rPr>
        <w:t>Carpenter Helper</w:t>
      </w:r>
    </w:p>
    <w:p w:rsidR="00D8020D" w:rsidRDefault="00D8020D" w:rsidP="0016605D">
      <w:pPr>
        <w:rPr>
          <w:sz w:val="24"/>
          <w:szCs w:val="24"/>
        </w:rPr>
      </w:pPr>
      <w:r>
        <w:rPr>
          <w:i/>
          <w:sz w:val="24"/>
          <w:szCs w:val="24"/>
          <w:u w:val="single"/>
        </w:rPr>
        <w:t>Greenville Construction:</w:t>
      </w:r>
      <w:r>
        <w:rPr>
          <w:sz w:val="24"/>
          <w:szCs w:val="24"/>
        </w:rPr>
        <w:t xml:space="preserve"> Clean up and around work areas. Use power tools and air compressed tool safely. Gather materials needed for the task at hand. Assist the carpenter with framing. Move material around site as needed. </w:t>
      </w:r>
    </w:p>
    <w:p w:rsidR="009E78F4" w:rsidRDefault="009E78F4" w:rsidP="009E78F4">
      <w:pPr>
        <w:jc w:val="center"/>
        <w:rPr>
          <w:b/>
          <w:sz w:val="24"/>
          <w:szCs w:val="24"/>
          <w:u w:val="single"/>
        </w:rPr>
      </w:pPr>
      <w:r>
        <w:rPr>
          <w:b/>
          <w:sz w:val="24"/>
          <w:szCs w:val="24"/>
          <w:u w:val="single"/>
        </w:rPr>
        <w:t>Education</w:t>
      </w:r>
    </w:p>
    <w:p w:rsidR="009E78F4" w:rsidRDefault="009E78F4" w:rsidP="009E78F4">
      <w:pPr>
        <w:rPr>
          <w:i/>
          <w:sz w:val="24"/>
          <w:szCs w:val="24"/>
          <w:u w:val="single"/>
        </w:rPr>
      </w:pPr>
      <w:r>
        <w:rPr>
          <w:i/>
          <w:sz w:val="24"/>
          <w:szCs w:val="24"/>
          <w:u w:val="single"/>
        </w:rPr>
        <w:t>NWCC</w:t>
      </w:r>
      <w:bookmarkStart w:id="0" w:name="_GoBack"/>
      <w:bookmarkEnd w:id="0"/>
    </w:p>
    <w:p w:rsidR="009E78F4" w:rsidRDefault="009E78F4" w:rsidP="009E78F4">
      <w:pPr>
        <w:rPr>
          <w:sz w:val="24"/>
          <w:szCs w:val="24"/>
        </w:rPr>
      </w:pPr>
      <w:r>
        <w:rPr>
          <w:sz w:val="24"/>
          <w:szCs w:val="24"/>
        </w:rPr>
        <w:t>Millwright Foundation Course</w:t>
      </w:r>
      <w:r>
        <w:rPr>
          <w:sz w:val="24"/>
          <w:szCs w:val="24"/>
        </w:rPr>
        <w:tab/>
        <w:t>Aug</w:t>
      </w:r>
      <w:proofErr w:type="gramStart"/>
      <w:r>
        <w:rPr>
          <w:sz w:val="24"/>
          <w:szCs w:val="24"/>
        </w:rPr>
        <w:t>,20</w:t>
      </w:r>
      <w:proofErr w:type="gramEnd"/>
      <w:r>
        <w:rPr>
          <w:sz w:val="24"/>
          <w:szCs w:val="24"/>
        </w:rPr>
        <w:t>/2017-Feb,1/2018</w:t>
      </w:r>
    </w:p>
    <w:p w:rsidR="009E78F4" w:rsidRDefault="009E78F4" w:rsidP="009E78F4">
      <w:pPr>
        <w:jc w:val="center"/>
        <w:rPr>
          <w:i/>
          <w:sz w:val="24"/>
          <w:szCs w:val="24"/>
          <w:u w:val="single"/>
        </w:rPr>
      </w:pPr>
      <w:r>
        <w:rPr>
          <w:i/>
          <w:sz w:val="24"/>
          <w:szCs w:val="24"/>
          <w:u w:val="single"/>
        </w:rPr>
        <w:t>References</w:t>
      </w:r>
    </w:p>
    <w:p w:rsidR="009E78F4" w:rsidRPr="009E78F4" w:rsidRDefault="009E78F4" w:rsidP="009E78F4">
      <w:pPr>
        <w:rPr>
          <w:i/>
          <w:sz w:val="24"/>
          <w:szCs w:val="24"/>
        </w:rPr>
      </w:pPr>
      <w:r>
        <w:rPr>
          <w:i/>
          <w:sz w:val="24"/>
          <w:szCs w:val="24"/>
          <w:u w:val="single"/>
        </w:rPr>
        <w:t>Paul Wilson</w:t>
      </w:r>
      <w:r>
        <w:rPr>
          <w:i/>
          <w:sz w:val="24"/>
          <w:szCs w:val="24"/>
        </w:rPr>
        <w:t>: instructor 250-639-</w:t>
      </w:r>
      <w:proofErr w:type="gramStart"/>
      <w:r>
        <w:rPr>
          <w:i/>
          <w:sz w:val="24"/>
          <w:szCs w:val="24"/>
        </w:rPr>
        <w:t>4171  Andrew</w:t>
      </w:r>
      <w:proofErr w:type="gramEnd"/>
      <w:r>
        <w:rPr>
          <w:i/>
          <w:sz w:val="24"/>
          <w:szCs w:val="24"/>
        </w:rPr>
        <w:t xml:space="preserve"> Robinson: LVG 250-621-3212</w:t>
      </w:r>
    </w:p>
    <w:p w:rsidR="0016605D" w:rsidRPr="008E62D1" w:rsidRDefault="0016605D" w:rsidP="008E62D1">
      <w:pPr>
        <w:rPr>
          <w:sz w:val="24"/>
          <w:szCs w:val="24"/>
        </w:rPr>
      </w:pPr>
    </w:p>
    <w:sectPr w:rsidR="0016605D" w:rsidRPr="008E6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2D1"/>
    <w:rsid w:val="0016605D"/>
    <w:rsid w:val="0084282D"/>
    <w:rsid w:val="008E62D1"/>
    <w:rsid w:val="009E78F4"/>
    <w:rsid w:val="00D8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2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ly21ki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2018-02-14T18:47:00Z</dcterms:created>
  <dcterms:modified xsi:type="dcterms:W3CDTF">2018-02-14T19:25:00Z</dcterms:modified>
</cp:coreProperties>
</file>