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line="240" w:lineRule="auto"/>
        <w:contextualSpacing w:val="0"/>
        <w:rPr>
          <w:sz w:val="12"/>
          <w:szCs w:val="12"/>
        </w:rPr>
      </w:pPr>
      <w:r w:rsidDel="00000000" w:rsidR="00000000" w:rsidRPr="00000000">
        <w:rPr>
          <w:rtl w:val="0"/>
        </w:rPr>
      </w:r>
    </w:p>
    <w:tbl>
      <w:tblPr>
        <w:tblStyle w:val="Table1"/>
        <w:tblW w:w="10470.0" w:type="dxa"/>
        <w:jc w:val="left"/>
        <w:tblInd w:w="144.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70"/>
        <w:gridCol w:w="3300"/>
        <w:tblGridChange w:id="0">
          <w:tblGrid>
            <w:gridCol w:w="7170"/>
            <w:gridCol w:w="3300"/>
          </w:tblGrid>
        </w:tblGridChange>
      </w:tblGrid>
      <w:tr>
        <w:trPr>
          <w:trHeight w:val="1600" w:hRule="atLeast"/>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contextualSpacing w:val="0"/>
              <w:rPr/>
            </w:pPr>
            <w:bookmarkStart w:colFirst="0" w:colLast="0" w:name="_x8fm1uorkbaw" w:id="0"/>
            <w:bookmarkEnd w:id="0"/>
            <w:r w:rsidDel="00000000" w:rsidR="00000000" w:rsidRPr="00000000">
              <w:rPr>
                <w:rtl w:val="0"/>
              </w:rPr>
              <w:t xml:space="preserve">Randall Jones</w:t>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hd w:fill="auto" w:val="clear"/>
              <w:contextualSpacing w:val="0"/>
              <w:rPr/>
            </w:pPr>
            <w:bookmarkStart w:colFirst="0" w:colLast="0" w:name="_8t99wqvcywk" w:id="1"/>
            <w:bookmarkEnd w:id="1"/>
            <w:r w:rsidDel="00000000" w:rsidR="00000000" w:rsidRPr="00000000">
              <w:rPr>
                <w:rtl w:val="0"/>
              </w:rPr>
              <w:t xml:space="preserve">Red Seal Journeyman Electrician</w:t>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276" w:lineRule="auto"/>
              <w:contextualSpacing w:val="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6960 201 St</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76" w:lineRule="auto"/>
              <w:contextualSpacing w:val="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Langley, BC</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76" w:lineRule="auto"/>
              <w:contextualSpacing w:val="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1-780 296 3527 (Grande Prairie, AB)</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0" w:line="276" w:lineRule="auto"/>
              <w:contextualSpacing w:val="0"/>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Randyy.jones77@gmail.com</w:t>
            </w:r>
          </w:p>
        </w:tc>
      </w:tr>
      <w:tr>
        <w:trPr>
          <w:trHeight w:val="11760" w:hRule="atLeast"/>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7">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y7d3xdxnr44m" w:id="2"/>
            <w:bookmarkEnd w:id="2"/>
            <w:r w:rsidDel="00000000" w:rsidR="00000000" w:rsidRPr="00000000">
              <w:rPr>
                <w:rtl w:val="0"/>
              </w:rPr>
              <w:t xml:space="preserve">WORK EXPERIENCE</w:t>
            </w:r>
          </w:p>
          <w:p w:rsidR="00000000" w:rsidDel="00000000" w:rsidP="00000000" w:rsidRDefault="00000000" w:rsidRPr="00000000" w14:paraId="00000008">
            <w:pPr>
              <w:pStyle w:val="Heading2"/>
              <w:contextualSpacing w:val="0"/>
              <w:rPr>
                <w:b w:val="0"/>
                <w:i w:val="1"/>
              </w:rPr>
            </w:pPr>
            <w:bookmarkStart w:colFirst="0" w:colLast="0" w:name="_pu4ul2ekboms" w:id="3"/>
            <w:bookmarkEnd w:id="3"/>
            <w:r w:rsidDel="00000000" w:rsidR="00000000" w:rsidRPr="00000000">
              <w:rPr>
                <w:rtl w:val="0"/>
              </w:rPr>
              <w:t xml:space="preserve">Wespac Electric, Coquitlam, BC-</w:t>
            </w:r>
            <w:r w:rsidDel="00000000" w:rsidR="00000000" w:rsidRPr="00000000">
              <w:rPr>
                <w:b w:val="0"/>
                <w:i w:val="1"/>
                <w:rtl w:val="0"/>
              </w:rPr>
              <w:t xml:space="preserve">Service Electrician</w:t>
            </w:r>
          </w:p>
          <w:p w:rsidR="00000000" w:rsidDel="00000000" w:rsidP="00000000" w:rsidRDefault="00000000" w:rsidRPr="00000000" w14:paraId="00000009">
            <w:pPr>
              <w:pStyle w:val="Heading3"/>
              <w:spacing w:before="0" w:line="240" w:lineRule="auto"/>
              <w:contextualSpacing w:val="0"/>
              <w:rPr/>
            </w:pPr>
            <w:bookmarkStart w:colFirst="0" w:colLast="0" w:name="_b5sh5rwve9os" w:id="4"/>
            <w:bookmarkEnd w:id="4"/>
            <w:r w:rsidDel="00000000" w:rsidR="00000000" w:rsidRPr="00000000">
              <w:rPr>
                <w:rtl w:val="0"/>
              </w:rPr>
              <w:t xml:space="preserve">September 2018-Present</w:t>
            </w:r>
          </w:p>
          <w:p w:rsidR="00000000" w:rsidDel="00000000" w:rsidP="00000000" w:rsidRDefault="00000000" w:rsidRPr="00000000" w14:paraId="0000000A">
            <w:pPr>
              <w:spacing w:before="0" w:line="240" w:lineRule="auto"/>
              <w:contextualSpacing w:val="0"/>
              <w:rPr/>
            </w:pPr>
            <w:r w:rsidDel="00000000" w:rsidR="00000000" w:rsidRPr="00000000">
              <w:rPr>
                <w:rtl w:val="0"/>
              </w:rPr>
              <w:t xml:space="preserve">Worked alone or with a number of apprentices completing various projects and service calls in commercial and industrial settings .</w:t>
            </w:r>
          </w:p>
          <w:p w:rsidR="00000000" w:rsidDel="00000000" w:rsidP="00000000" w:rsidRDefault="00000000" w:rsidRPr="00000000" w14:paraId="0000000B">
            <w:pPr>
              <w:pStyle w:val="Heading2"/>
              <w:pBdr>
                <w:top w:space="0" w:sz="0" w:val="nil"/>
                <w:left w:space="0" w:sz="0" w:val="nil"/>
                <w:bottom w:space="0" w:sz="0" w:val="nil"/>
                <w:right w:space="0" w:sz="0" w:val="nil"/>
                <w:between w:space="0" w:sz="0" w:val="nil"/>
              </w:pBdr>
              <w:shd w:fill="auto" w:val="clear"/>
              <w:contextualSpacing w:val="0"/>
              <w:rPr>
                <w:b w:val="0"/>
                <w:i w:val="1"/>
              </w:rPr>
            </w:pPr>
            <w:bookmarkStart w:colFirst="0" w:colLast="0" w:name="_1hxcpsc1hco2" w:id="5"/>
            <w:bookmarkEnd w:id="5"/>
            <w:r w:rsidDel="00000000" w:rsidR="00000000" w:rsidRPr="00000000">
              <w:rPr>
                <w:rtl w:val="0"/>
              </w:rPr>
              <w:t xml:space="preserve">App Electrical Services,Burnaby, BC </w:t>
            </w:r>
            <w:r w:rsidDel="00000000" w:rsidR="00000000" w:rsidRPr="00000000">
              <w:rPr>
                <w:b w:val="0"/>
                <w:rtl w:val="0"/>
              </w:rPr>
              <w:t xml:space="preserve">— </w:t>
            </w:r>
            <w:r w:rsidDel="00000000" w:rsidR="00000000" w:rsidRPr="00000000">
              <w:rPr>
                <w:b w:val="0"/>
                <w:i w:val="1"/>
                <w:rtl w:val="0"/>
              </w:rPr>
              <w:t xml:space="preserve">Apprentice Electrician</w:t>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ybypdmed418m" w:id="6"/>
            <w:bookmarkEnd w:id="6"/>
            <w:r w:rsidDel="00000000" w:rsidR="00000000" w:rsidRPr="00000000">
              <w:rPr>
                <w:rtl w:val="0"/>
              </w:rPr>
              <w:t xml:space="preserve">May 2017 - September  2018</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Worked alone or with an apprentice, completing a wide range of tasks including residential renovations, commercial construction, and industrial construction and maintenance.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Sub contracted to A1 Marine and worked with ZPMC engineers rectifying deficiencies and commissioning Gantry Cranes 11 and 12 at Deltaport.</w:t>
            </w:r>
          </w:p>
          <w:p w:rsidR="00000000" w:rsidDel="00000000" w:rsidP="00000000" w:rsidRDefault="00000000" w:rsidRPr="00000000" w14:paraId="0000000F">
            <w:pPr>
              <w:pStyle w:val="Heading2"/>
              <w:contextualSpacing w:val="0"/>
              <w:rPr>
                <w:b w:val="0"/>
                <w:i w:val="1"/>
              </w:rPr>
            </w:pPr>
            <w:bookmarkStart w:colFirst="0" w:colLast="0" w:name="_wj0puh61kxsr" w:id="7"/>
            <w:bookmarkEnd w:id="7"/>
            <w:r w:rsidDel="00000000" w:rsidR="00000000" w:rsidRPr="00000000">
              <w:rPr>
                <w:rtl w:val="0"/>
              </w:rPr>
              <w:t xml:space="preserve">Control Tech, Grande Prairie, AB</w:t>
            </w:r>
            <w:r w:rsidDel="00000000" w:rsidR="00000000" w:rsidRPr="00000000">
              <w:rPr>
                <w:b w:val="0"/>
                <w:rtl w:val="0"/>
              </w:rPr>
              <w:t xml:space="preserve"> — </w:t>
            </w:r>
            <w:r w:rsidDel="00000000" w:rsidR="00000000" w:rsidRPr="00000000">
              <w:rPr>
                <w:b w:val="0"/>
                <w:i w:val="1"/>
                <w:rtl w:val="0"/>
              </w:rPr>
              <w:t xml:space="preserve">Apprentice Electrician</w:t>
            </w:r>
          </w:p>
          <w:p w:rsidR="00000000" w:rsidDel="00000000" w:rsidP="00000000" w:rsidRDefault="00000000" w:rsidRPr="00000000" w14:paraId="00000010">
            <w:pPr>
              <w:pStyle w:val="Heading3"/>
              <w:contextualSpacing w:val="0"/>
              <w:rPr/>
            </w:pPr>
            <w:bookmarkStart w:colFirst="0" w:colLast="0" w:name="_8hk593fs3sag" w:id="8"/>
            <w:bookmarkEnd w:id="8"/>
            <w:r w:rsidDel="00000000" w:rsidR="00000000" w:rsidRPr="00000000">
              <w:rPr>
                <w:rtl w:val="0"/>
              </w:rPr>
              <w:t xml:space="preserve">March 2015-May 2017</w:t>
            </w:r>
          </w:p>
          <w:p w:rsidR="00000000" w:rsidDel="00000000" w:rsidP="00000000" w:rsidRDefault="00000000" w:rsidRPr="00000000" w14:paraId="00000011">
            <w:pPr>
              <w:contextualSpacing w:val="0"/>
              <w:rPr/>
            </w:pPr>
            <w:r w:rsidDel="00000000" w:rsidR="00000000" w:rsidRPr="00000000">
              <w:rPr>
                <w:rtl w:val="0"/>
              </w:rPr>
              <w:t xml:space="preserve">Worked as a team or with minimal supervision  to complete maintenance and construction tasks. Communicated  with site operators to troubleshoot failing systems. Interpreted electrical drawings and installed lighting panels,PLC’s, contactor panels, routed cables and wires and completed final terminations. Worked with programmer and operations to commission sites and rectify arising issues.</w:t>
            </w:r>
          </w:p>
          <w:p w:rsidR="00000000" w:rsidDel="00000000" w:rsidP="00000000" w:rsidRDefault="00000000" w:rsidRPr="00000000" w14:paraId="00000012">
            <w:pPr>
              <w:pStyle w:val="Heading2"/>
              <w:contextualSpacing w:val="0"/>
              <w:rPr>
                <w:b w:val="0"/>
                <w:i w:val="1"/>
                <w:sz w:val="24"/>
                <w:szCs w:val="24"/>
              </w:rPr>
            </w:pPr>
            <w:bookmarkStart w:colFirst="0" w:colLast="0" w:name="_rfgvkg2ifhfd" w:id="9"/>
            <w:bookmarkEnd w:id="9"/>
            <w:r w:rsidDel="00000000" w:rsidR="00000000" w:rsidRPr="00000000">
              <w:rPr>
                <w:rtl w:val="0"/>
              </w:rPr>
              <w:t xml:space="preserve">CDN Controls, Grande Prairie, AB</w:t>
            </w:r>
            <w:r w:rsidDel="00000000" w:rsidR="00000000" w:rsidRPr="00000000">
              <w:rPr>
                <w:b w:val="0"/>
                <w:rtl w:val="0"/>
              </w:rPr>
              <w:t xml:space="preserve"> — </w:t>
            </w:r>
            <w:r w:rsidDel="00000000" w:rsidR="00000000" w:rsidRPr="00000000">
              <w:rPr>
                <w:b w:val="0"/>
                <w:i w:val="1"/>
                <w:rtl w:val="0"/>
              </w:rPr>
              <w:t xml:space="preserve">Apprentice Electrician</w:t>
            </w:r>
            <w:r w:rsidDel="00000000" w:rsidR="00000000" w:rsidRPr="00000000">
              <w:rPr>
                <w:rtl w:val="0"/>
              </w:rPr>
            </w:r>
          </w:p>
          <w:p w:rsidR="00000000" w:rsidDel="00000000" w:rsidP="00000000" w:rsidRDefault="00000000" w:rsidRPr="00000000" w14:paraId="00000013">
            <w:pPr>
              <w:pStyle w:val="Heading3"/>
              <w:contextualSpacing w:val="0"/>
              <w:rPr/>
            </w:pPr>
            <w:bookmarkStart w:colFirst="0" w:colLast="0" w:name="_n64fgzu3lwuy" w:id="10"/>
            <w:bookmarkEnd w:id="10"/>
            <w:r w:rsidDel="00000000" w:rsidR="00000000" w:rsidRPr="00000000">
              <w:rPr>
                <w:rtl w:val="0"/>
              </w:rPr>
              <w:t xml:space="preserve">September 2013-March 2015</w:t>
            </w:r>
          </w:p>
          <w:p w:rsidR="00000000" w:rsidDel="00000000" w:rsidP="00000000" w:rsidRDefault="00000000" w:rsidRPr="00000000" w14:paraId="00000014">
            <w:pPr>
              <w:contextualSpacing w:val="0"/>
              <w:rPr/>
            </w:pPr>
            <w:r w:rsidDel="00000000" w:rsidR="00000000" w:rsidRPr="00000000">
              <w:rPr>
                <w:rtl w:val="0"/>
              </w:rPr>
              <w:t xml:space="preserve">Worked with a team of Electricians to complete both maintenance tasks as well as new construction on a variety of plant facilities, well sites, compressor stations and pipeline risers.</w:t>
            </w:r>
          </w:p>
          <w:p w:rsidR="00000000" w:rsidDel="00000000" w:rsidP="00000000" w:rsidRDefault="00000000" w:rsidRPr="00000000" w14:paraId="00000015">
            <w:pPr>
              <w:contextualSpacing w:val="0"/>
              <w:rPr/>
            </w:pPr>
            <w:r w:rsidDel="00000000" w:rsidR="00000000" w:rsidRPr="00000000">
              <w:rPr>
                <w:rtl w:val="0"/>
              </w:rPr>
              <w:t xml:space="preserve">Duties included grounding equipment, building ladder and instrument tray, cable pull, electrical heat trace and installing piping systems in hazardous locations.</w:t>
            </w:r>
          </w:p>
          <w:p w:rsidR="00000000" w:rsidDel="00000000" w:rsidP="00000000" w:rsidRDefault="00000000" w:rsidRPr="00000000" w14:paraId="00000016">
            <w:pPr>
              <w:contextualSpacing w:val="0"/>
              <w:rPr/>
            </w:pPr>
            <w:r w:rsidDel="00000000" w:rsidR="00000000" w:rsidRPr="00000000">
              <w:rPr>
                <w:rtl w:val="0"/>
              </w:rPr>
              <w:t xml:space="preserve">Worked with Instrument Techs installing ¼-½’ tubing systems as well as installing, calibrating  and commissioning all measurement, control and fire and gas detection devices.</w:t>
            </w:r>
          </w:p>
          <w:p w:rsidR="00000000" w:rsidDel="00000000" w:rsidP="00000000" w:rsidRDefault="00000000" w:rsidRPr="00000000" w14:paraId="00000017">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y8ja2e7zzggv" w:id="11"/>
            <w:bookmarkEnd w:id="11"/>
            <w:r w:rsidDel="00000000" w:rsidR="00000000" w:rsidRPr="00000000">
              <w:rPr>
                <w:rtl w:val="0"/>
              </w:rPr>
            </w:r>
          </w:p>
          <w:p w:rsidR="00000000" w:rsidDel="00000000" w:rsidP="00000000" w:rsidRDefault="00000000" w:rsidRPr="00000000" w14:paraId="00000018">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musdcgz2fi8j" w:id="12"/>
            <w:bookmarkEnd w:id="12"/>
            <w:r w:rsidDel="00000000" w:rsidR="00000000" w:rsidRPr="00000000">
              <w:rPr>
                <w:rtl w:val="0"/>
              </w:rPr>
            </w:r>
          </w:p>
          <w:p w:rsidR="00000000" w:rsidDel="00000000" w:rsidP="00000000" w:rsidRDefault="00000000" w:rsidRPr="00000000" w14:paraId="00000019">
            <w:pPr>
              <w:pStyle w:val="Heading1"/>
              <w:pBdr>
                <w:top w:space="0" w:sz="0" w:val="nil"/>
                <w:left w:space="0" w:sz="0" w:val="nil"/>
                <w:bottom w:space="0" w:sz="0" w:val="nil"/>
                <w:right w:space="0" w:sz="0" w:val="nil"/>
                <w:between w:space="0" w:sz="0" w:val="nil"/>
              </w:pBdr>
              <w:shd w:fill="auto" w:val="clear"/>
              <w:contextualSpacing w:val="0"/>
              <w:rPr>
                <w:color w:val="b7b7b7"/>
              </w:rPr>
            </w:pPr>
            <w:bookmarkStart w:colFirst="0" w:colLast="0" w:name="_xmvy1u75z7nr" w:id="13"/>
            <w:bookmarkEnd w:id="13"/>
            <w:r w:rsidDel="00000000" w:rsidR="00000000" w:rsidRPr="00000000">
              <w:rPr>
                <w:rtl w:val="0"/>
              </w:rPr>
              <w:t xml:space="preserve">EDUCATION</w:t>
            </w:r>
            <w:r w:rsidDel="00000000" w:rsidR="00000000" w:rsidRPr="00000000">
              <w:rPr>
                <w:rtl w:val="0"/>
              </w:rPr>
            </w:r>
          </w:p>
          <w:p w:rsidR="00000000" w:rsidDel="00000000" w:rsidP="00000000" w:rsidRDefault="00000000" w:rsidRPr="00000000" w14:paraId="0000001A">
            <w:pPr>
              <w:pStyle w:val="Heading2"/>
              <w:pBdr>
                <w:top w:space="0" w:sz="0" w:val="nil"/>
                <w:left w:space="0" w:sz="0" w:val="nil"/>
                <w:bottom w:space="0" w:sz="0" w:val="nil"/>
                <w:right w:space="0" w:sz="0" w:val="nil"/>
                <w:between w:space="0" w:sz="0" w:val="nil"/>
              </w:pBdr>
              <w:shd w:fill="auto" w:val="clear"/>
              <w:contextualSpacing w:val="0"/>
              <w:rPr>
                <w:b w:val="0"/>
                <w:i w:val="1"/>
              </w:rPr>
            </w:pPr>
            <w:bookmarkStart w:colFirst="0" w:colLast="0" w:name="_6wymnhinx9q5" w:id="14"/>
            <w:bookmarkEnd w:id="14"/>
            <w:r w:rsidDel="00000000" w:rsidR="00000000" w:rsidRPr="00000000">
              <w:rPr>
                <w:rtl w:val="0"/>
              </w:rPr>
              <w:t xml:space="preserve">Grande Prairie Composite High School</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120" w:line="312" w:lineRule="auto"/>
              <w:contextualSpacing w:val="0"/>
              <w:rPr/>
            </w:pPr>
            <w:r w:rsidDel="00000000" w:rsidR="00000000" w:rsidRPr="00000000">
              <w:rPr>
                <w:rtl w:val="0"/>
              </w:rPr>
              <w:t xml:space="preserve">Graduated June, 2011</w:t>
            </w:r>
          </w:p>
          <w:p w:rsidR="00000000" w:rsidDel="00000000" w:rsidP="00000000" w:rsidRDefault="00000000" w:rsidRPr="00000000" w14:paraId="0000001C">
            <w:pPr>
              <w:pStyle w:val="Heading2"/>
              <w:pBdr>
                <w:top w:space="0" w:sz="0" w:val="nil"/>
                <w:left w:space="0" w:sz="0" w:val="nil"/>
                <w:bottom w:space="0" w:sz="0" w:val="nil"/>
                <w:right w:space="0" w:sz="0" w:val="nil"/>
                <w:between w:space="0" w:sz="0" w:val="nil"/>
              </w:pBdr>
              <w:shd w:fill="auto" w:val="clear"/>
              <w:contextualSpacing w:val="0"/>
              <w:rPr>
                <w:b w:val="0"/>
                <w:i w:val="1"/>
              </w:rPr>
            </w:pPr>
            <w:bookmarkStart w:colFirst="0" w:colLast="0" w:name="_czfiadnsgnzp" w:id="15"/>
            <w:bookmarkEnd w:id="15"/>
            <w:r w:rsidDel="00000000" w:rsidR="00000000" w:rsidRPr="00000000">
              <w:rPr>
                <w:rtl w:val="0"/>
              </w:rPr>
              <w:t xml:space="preserve">British Columbia Institute of Technology, Burnaby</w:t>
            </w:r>
            <w:r w:rsidDel="00000000" w:rsidR="00000000" w:rsidRPr="00000000">
              <w:rPr>
                <w:b w:val="0"/>
                <w:rtl w:val="0"/>
              </w:rPr>
              <w:t xml:space="preserve">— </w:t>
            </w:r>
            <w:r w:rsidDel="00000000" w:rsidR="00000000" w:rsidRPr="00000000">
              <w:rPr>
                <w:b w:val="0"/>
                <w:i w:val="1"/>
                <w:rtl w:val="0"/>
              </w:rPr>
              <w:t xml:space="preserve">Construction Electrician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before="120" w:line="312" w:lineRule="auto"/>
              <w:contextualSpacing w:val="0"/>
              <w:rPr/>
            </w:pPr>
            <w:r w:rsidDel="00000000" w:rsidR="00000000" w:rsidRPr="00000000">
              <w:rPr>
                <w:rtl w:val="0"/>
              </w:rPr>
              <w:t xml:space="preserve">March 2014-May 2018</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before="120" w:line="312" w:lineRule="auto"/>
              <w:contextualSpacing w:val="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120" w:line="312" w:lineRule="auto"/>
              <w:contextualSpacing w:val="0"/>
              <w:rPr>
                <w:b w:val="1"/>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before="120" w:line="312" w:lineRule="auto"/>
              <w:contextualSpacing w:val="0"/>
              <w:rPr>
                <w:rFonts w:ascii="Open Sans" w:cs="Open Sans" w:eastAsia="Open Sans" w:hAnsi="Open Sans"/>
                <w:b w:val="1"/>
                <w:color w:val="2079c7"/>
              </w:rPr>
            </w:pPr>
            <w:r w:rsidDel="00000000" w:rsidR="00000000" w:rsidRPr="00000000">
              <w:rPr>
                <w:rFonts w:ascii="Open Sans" w:cs="Open Sans" w:eastAsia="Open Sans" w:hAnsi="Open Sans"/>
                <w:b w:val="1"/>
                <w:color w:val="2079c7"/>
                <w:rtl w:val="0"/>
              </w:rPr>
              <w:t xml:space="preserve">REFERENCES</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before="120" w:line="312" w:lineRule="auto"/>
              <w:contextualSpacing w:val="0"/>
              <w:rPr>
                <w:b w:val="1"/>
                <w:color w:val="000000"/>
              </w:rPr>
            </w:pPr>
            <w:r w:rsidDel="00000000" w:rsidR="00000000" w:rsidRPr="00000000">
              <w:rPr>
                <w:b w:val="1"/>
                <w:color w:val="000000"/>
                <w:rtl w:val="0"/>
              </w:rPr>
              <w:t xml:space="preserve">Korey Toker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120" w:line="312" w:lineRule="auto"/>
              <w:contextualSpacing w:val="0"/>
              <w:rPr>
                <w:color w:val="000000"/>
              </w:rPr>
            </w:pPr>
            <w:r w:rsidDel="00000000" w:rsidR="00000000" w:rsidRPr="00000000">
              <w:rPr>
                <w:color w:val="000000"/>
                <w:rtl w:val="0"/>
              </w:rPr>
              <w:t xml:space="preserve">Project Manager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120" w:line="312" w:lineRule="auto"/>
              <w:contextualSpacing w:val="0"/>
              <w:rPr>
                <w:color w:val="000000"/>
              </w:rPr>
            </w:pPr>
            <w:r w:rsidDel="00000000" w:rsidR="00000000" w:rsidRPr="00000000">
              <w:rPr>
                <w:color w:val="000000"/>
                <w:rtl w:val="0"/>
              </w:rPr>
              <w:t xml:space="preserve">CDN Controls</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120" w:line="312" w:lineRule="auto"/>
              <w:contextualSpacing w:val="0"/>
              <w:rPr>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120" w:line="312" w:lineRule="auto"/>
              <w:contextualSpacing w:val="0"/>
              <w:rPr>
                <w:b w:val="1"/>
                <w:color w:val="000000"/>
              </w:rPr>
            </w:pPr>
            <w:r w:rsidDel="00000000" w:rsidR="00000000" w:rsidRPr="00000000">
              <w:rPr>
                <w:b w:val="1"/>
                <w:color w:val="000000"/>
                <w:rtl w:val="0"/>
              </w:rPr>
              <w:t xml:space="preserve">Terry Stevenson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120" w:line="312" w:lineRule="auto"/>
              <w:contextualSpacing w:val="0"/>
              <w:rPr>
                <w:color w:val="000000"/>
              </w:rPr>
            </w:pPr>
            <w:r w:rsidDel="00000000" w:rsidR="00000000" w:rsidRPr="00000000">
              <w:rPr>
                <w:color w:val="000000"/>
                <w:rtl w:val="0"/>
              </w:rPr>
              <w:t xml:space="preserve">Project Manager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before="120" w:line="312" w:lineRule="auto"/>
              <w:contextualSpacing w:val="0"/>
              <w:rPr>
                <w:color w:val="000000"/>
              </w:rPr>
            </w:pPr>
            <w:r w:rsidDel="00000000" w:rsidR="00000000" w:rsidRPr="00000000">
              <w:rPr>
                <w:color w:val="000000"/>
                <w:rtl w:val="0"/>
              </w:rPr>
              <w:t xml:space="preserve">Control Tech</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before="120" w:line="312" w:lineRule="auto"/>
              <w:contextualSpacing w:val="0"/>
              <w:rPr>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before="120" w:line="312" w:lineRule="auto"/>
              <w:contextualSpacing w:val="0"/>
              <w:rPr>
                <w:color w:val="000000"/>
              </w:rPr>
            </w:pPr>
            <w:r w:rsidDel="00000000" w:rsidR="00000000" w:rsidRPr="00000000">
              <w:rPr>
                <w:b w:val="1"/>
                <w:color w:val="000000"/>
                <w:rtl w:val="0"/>
              </w:rPr>
              <w:t xml:space="preserve">Nick Osbourne</w:t>
            </w:r>
            <w:r w:rsidDel="00000000" w:rsidR="00000000" w:rsidRPr="00000000">
              <w:rPr>
                <w:color w:val="000000"/>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120" w:line="312" w:lineRule="auto"/>
              <w:contextualSpacing w:val="0"/>
              <w:rPr>
                <w:color w:val="000000"/>
              </w:rPr>
            </w:pPr>
            <w:r w:rsidDel="00000000" w:rsidR="00000000" w:rsidRPr="00000000">
              <w:rPr>
                <w:color w:val="000000"/>
                <w:rtl w:val="0"/>
              </w:rPr>
              <w:t xml:space="preserve">Service Manager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before="120" w:line="312" w:lineRule="auto"/>
              <w:contextualSpacing w:val="0"/>
              <w:rPr>
                <w:color w:val="000000"/>
              </w:rPr>
            </w:pPr>
            <w:r w:rsidDel="00000000" w:rsidR="00000000" w:rsidRPr="00000000">
              <w:rPr>
                <w:color w:val="000000"/>
                <w:rtl w:val="0"/>
              </w:rPr>
              <w:t xml:space="preserve">App Electric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before="120" w:line="312" w:lineRule="auto"/>
              <w:contextualSpacing w:val="0"/>
              <w:rPr>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before="120" w:line="312" w:lineRule="auto"/>
              <w:contextualSpacing w:val="0"/>
              <w:rPr>
                <w:color w:val="000000"/>
              </w:rPr>
            </w:pPr>
            <w:r w:rsidDel="00000000" w:rsidR="00000000" w:rsidRPr="00000000">
              <w:rPr>
                <w:color w:val="000000"/>
                <w:rtl w:val="0"/>
              </w:rPr>
              <w:t xml:space="preserve">Contact info available upon request</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before="120" w:line="312" w:lineRule="auto"/>
              <w:contextualSpacing w:val="0"/>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2F">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ca0awj8022e2" w:id="16"/>
            <w:bookmarkEnd w:id="16"/>
            <w:r w:rsidDel="00000000" w:rsidR="00000000" w:rsidRPr="00000000">
              <w:rPr>
                <w:rtl w:val="0"/>
              </w:rPr>
              <w:t xml:space="preserve">SKILLS</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hd w:fill="auto" w:val="clear"/>
              <w:spacing w:after="0" w:before="120" w:line="312" w:lineRule="auto"/>
              <w:ind w:left="0" w:firstLine="0"/>
              <w:contextualSpacing w:val="0"/>
              <w:rPr/>
            </w:pPr>
            <w:r w:rsidDel="00000000" w:rsidR="00000000" w:rsidRPr="00000000">
              <w:rPr>
                <w:rtl w:val="0"/>
              </w:rPr>
              <w:t xml:space="preserve">-Interpret Electrical Drawings</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hd w:fill="auto" w:val="clear"/>
              <w:spacing w:after="0" w:before="120" w:line="312" w:lineRule="auto"/>
              <w:ind w:left="0" w:firstLine="0"/>
              <w:contextualSpacing w:val="0"/>
              <w:rPr/>
            </w:pPr>
            <w:r w:rsidDel="00000000" w:rsidR="00000000" w:rsidRPr="00000000">
              <w:rPr>
                <w:rtl w:val="0"/>
              </w:rPr>
              <w:t xml:space="preserve">-Troubleshoot control systems</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hd w:fill="auto" w:val="clear"/>
              <w:spacing w:after="0" w:before="120" w:line="312" w:lineRule="auto"/>
              <w:ind w:left="0" w:firstLine="0"/>
              <w:contextualSpacing w:val="0"/>
              <w:rPr/>
            </w:pPr>
            <w:r w:rsidDel="00000000" w:rsidR="00000000" w:rsidRPr="00000000">
              <w:rPr>
                <w:rtl w:val="0"/>
              </w:rPr>
              <w:t xml:space="preserve">-PLC and VFD knowledge</w:t>
            </w:r>
          </w:p>
          <w:p w:rsidR="00000000" w:rsidDel="00000000" w:rsidP="00000000" w:rsidRDefault="00000000" w:rsidRPr="00000000" w14:paraId="00000033">
            <w:pPr>
              <w:ind w:right="0"/>
              <w:contextualSpacing w:val="0"/>
              <w:rPr/>
            </w:pPr>
            <w:r w:rsidDel="00000000" w:rsidR="00000000" w:rsidRPr="00000000">
              <w:rPr>
                <w:rtl w:val="0"/>
              </w:rPr>
              <w:t xml:space="preserve">-Outstanding work ethic</w:t>
            </w:r>
          </w:p>
          <w:p w:rsidR="00000000" w:rsidDel="00000000" w:rsidP="00000000" w:rsidRDefault="00000000" w:rsidRPr="00000000" w14:paraId="00000034">
            <w:pPr>
              <w:ind w:right="0"/>
              <w:contextualSpacing w:val="0"/>
              <w:rPr/>
            </w:pPr>
            <w:r w:rsidDel="00000000" w:rsidR="00000000" w:rsidRPr="00000000">
              <w:rPr>
                <w:rtl w:val="0"/>
              </w:rPr>
              <w:t xml:space="preserve">-Excellent verbal and written communication skills.</w:t>
            </w:r>
          </w:p>
          <w:p w:rsidR="00000000" w:rsidDel="00000000" w:rsidP="00000000" w:rsidRDefault="00000000" w:rsidRPr="00000000" w14:paraId="00000035">
            <w:pPr>
              <w:ind w:right="0"/>
              <w:contextualSpacing w:val="0"/>
              <w:rPr/>
            </w:pPr>
            <w:r w:rsidDel="00000000" w:rsidR="00000000" w:rsidRPr="00000000">
              <w:rPr>
                <w:rtl w:val="0"/>
              </w:rPr>
              <w:t xml:space="preserve">-Precise attention to detail</w:t>
            </w:r>
          </w:p>
          <w:p w:rsidR="00000000" w:rsidDel="00000000" w:rsidP="00000000" w:rsidRDefault="00000000" w:rsidRPr="00000000" w14:paraId="00000036">
            <w:pPr>
              <w:ind w:right="0"/>
              <w:contextualSpacing w:val="0"/>
              <w:rPr/>
            </w:pPr>
            <w:r w:rsidDel="00000000" w:rsidR="00000000" w:rsidRPr="00000000">
              <w:rPr>
                <w:rtl w:val="0"/>
              </w:rPr>
              <w:t xml:space="preserve">-Safety orientated</w:t>
            </w:r>
          </w:p>
          <w:p w:rsidR="00000000" w:rsidDel="00000000" w:rsidP="00000000" w:rsidRDefault="00000000" w:rsidRPr="00000000" w14:paraId="00000037">
            <w:pPr>
              <w:ind w:right="0"/>
              <w:contextualSpacing w:val="0"/>
              <w:rPr/>
            </w:pP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hd w:fill="auto" w:val="clear"/>
              <w:spacing w:after="0" w:before="120" w:line="312" w:lineRule="auto"/>
              <w:ind w:left="0" w:firstLine="0"/>
              <w:contextualSpacing w:val="0"/>
              <w:rPr>
                <w:u w:val="no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20" w:line="312" w:lineRule="auto"/>
              <w:ind w:left="0" w:right="300" w:firstLine="0"/>
              <w:contextualSpacing w:val="0"/>
              <w:jc w:val="left"/>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contextualSpacing w:val="0"/>
              <w:jc w:val="left"/>
              <w:rPr/>
            </w:pPr>
            <w:r w:rsidDel="00000000" w:rsidR="00000000" w:rsidRPr="00000000">
              <w:rPr>
                <w:rtl w:val="0"/>
              </w:rPr>
            </w:r>
          </w:p>
        </w:tc>
      </w:tr>
    </w:tbl>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ectPr>
      <w:pgSz w:h="15840" w:w="12240"/>
      <w:pgMar w:bottom="863.9999999999999" w:top="576"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w:cs="Merriweather" w:eastAsia="Merriweather" w:hAnsi="Merriweather"/>
        <w:color w:val="666666"/>
        <w:sz w:val="18"/>
        <w:szCs w:val="18"/>
        <w:lang w:val="en"/>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spacing w:before="320" w:line="240" w:lineRule="auto"/>
    </w:pPr>
    <w:rPr>
      <w:b w:val="1"/>
      <w:color w:val="000000"/>
      <w:sz w:val="22"/>
      <w:szCs w:val="22"/>
    </w:rPr>
  </w:style>
  <w:style w:type="paragraph" w:styleId="Heading3">
    <w:name w:val="heading 3"/>
    <w:basedOn w:val="Normal"/>
    <w:next w:val="Normal"/>
    <w:pPr>
      <w:keepNext w:val="1"/>
      <w:keepLines w:val="1"/>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after="120" w:before="0" w:line="240" w:lineRule="auto"/>
    </w:pPr>
    <w:rPr>
      <w:b w:val="1"/>
      <w:color w:val="000000"/>
      <w:sz w:val="72"/>
      <w:szCs w:val="72"/>
    </w:rPr>
  </w:style>
  <w:style w:type="paragraph" w:styleId="Subtitle">
    <w:name w:val="Subtitle"/>
    <w:basedOn w:val="Normal"/>
    <w:next w:val="Normal"/>
    <w:pPr>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