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701"/>
        <w:gridCol w:w="89"/>
        <w:gridCol w:w="4499"/>
        <w:gridCol w:w="2251"/>
      </w:tblGrid>
      <w:tr w:rsidR="00971E9D" w:rsidRPr="0021599F" w:rsidTr="00F73C78">
        <w:trPr>
          <w:trHeight w:hRule="exact" w:val="288"/>
        </w:trPr>
        <w:tc>
          <w:tcPr>
            <w:tcW w:w="9540" w:type="dxa"/>
            <w:gridSpan w:val="4"/>
          </w:tcPr>
          <w:p w:rsidR="00971E9D" w:rsidRPr="00A43F4E" w:rsidRDefault="00E971E5" w:rsidP="00E82DF1">
            <w:pPr>
              <w:pStyle w:val="StyleContactInfo"/>
            </w:pPr>
            <w:r>
              <w:t xml:space="preserve">149 Discovery </w:t>
            </w:r>
            <w:proofErr w:type="spellStart"/>
            <w:r>
              <w:t>ave</w:t>
            </w:r>
            <w:proofErr w:type="spellEnd"/>
            <w:r w:rsidR="00F561DD" w:rsidRPr="00A43F4E">
              <w:t>,</w:t>
            </w:r>
            <w:r w:rsidR="00E82DF1">
              <w:t xml:space="preserve"> </w:t>
            </w:r>
            <w:r w:rsidR="00E82DF1">
              <w:sym w:font="Symbol" w:char="F0B7"/>
            </w:r>
            <w:r>
              <w:t xml:space="preserve"> </w:t>
            </w:r>
            <w:proofErr w:type="spellStart"/>
            <w:r>
              <w:t>Gillam</w:t>
            </w:r>
            <w:proofErr w:type="spellEnd"/>
            <w:r>
              <w:t xml:space="preserve"> </w:t>
            </w:r>
            <w:proofErr w:type="spellStart"/>
            <w:r>
              <w:t>m.b</w:t>
            </w:r>
            <w:proofErr w:type="spellEnd"/>
            <w:r>
              <w:t>. Canada R0C 3B0</w:t>
            </w:r>
            <w:r w:rsidR="00430460">
              <w:sym w:font="Symbol" w:char="F0B7"/>
            </w:r>
            <w:r>
              <w:t>204 250 4916</w:t>
            </w:r>
            <w:bookmarkStart w:id="0" w:name="_GoBack"/>
            <w:bookmarkEnd w:id="0"/>
            <w:r w:rsidR="00430460">
              <w:sym w:font="Symbol" w:char="F0B7"/>
            </w:r>
            <w:r w:rsidR="00E82DF1">
              <w:t>csteinthorson@hotmail.com</w:t>
            </w:r>
          </w:p>
        </w:tc>
      </w:tr>
      <w:tr w:rsidR="00971E9D" w:rsidRPr="00DC1DF3" w:rsidTr="00F73C78">
        <w:trPr>
          <w:trHeight w:hRule="exact" w:val="785"/>
        </w:trPr>
        <w:tc>
          <w:tcPr>
            <w:tcW w:w="9540" w:type="dxa"/>
            <w:gridSpan w:val="4"/>
          </w:tcPr>
          <w:p w:rsidR="00971E9D" w:rsidRPr="001E6339" w:rsidRDefault="00E82DF1" w:rsidP="001E6339">
            <w:pPr>
              <w:pStyle w:val="YourName"/>
            </w:pPr>
            <w:r>
              <w:rPr>
                <w:rFonts w:ascii="Times New Roman" w:hAnsi="Times New Roman"/>
                <w:spacing w:val="-15"/>
                <w:kern w:val="28"/>
                <w:sz w:val="48"/>
              </w:rPr>
              <w:t>Clayton Steinthorson</w:t>
            </w:r>
          </w:p>
        </w:tc>
      </w:tr>
      <w:tr w:rsidR="00F561DD" w:rsidTr="00F73C78">
        <w:tc>
          <w:tcPr>
            <w:tcW w:w="954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F73C78">
        <w:tc>
          <w:tcPr>
            <w:tcW w:w="9540" w:type="dxa"/>
            <w:gridSpan w:val="4"/>
            <w:tcBorders>
              <w:top w:val="single" w:sz="12" w:space="0" w:color="auto"/>
            </w:tcBorders>
          </w:tcPr>
          <w:p w:rsidR="00F561DD" w:rsidRPr="0070617C" w:rsidRDefault="00E82DF1" w:rsidP="00B67166">
            <w:pPr>
              <w:pStyle w:val="BodyText1"/>
            </w:pPr>
            <w:r>
              <w:rPr>
                <w:kern w:val="28"/>
                <w:sz w:val="20"/>
              </w:rPr>
              <w:t>To obtain a career challenge where my experience and work ethic will be a valuable asset to my employers, and both satisfying and rewarding to both my family and myself.</w:t>
            </w:r>
          </w:p>
        </w:tc>
      </w:tr>
      <w:tr w:rsidR="00F561DD" w:rsidTr="00F73C78"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F73C78">
        <w:trPr>
          <w:trHeight w:val="555"/>
        </w:trPr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:rsidR="00B67166" w:rsidRPr="00B67166" w:rsidRDefault="00E82DF1" w:rsidP="00B67166">
            <w:pPr>
              <w:pStyle w:val="BodyText1"/>
            </w:pPr>
            <w:r>
              <w:t xml:space="preserve">2010-present 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E82DF1" w:rsidP="00B67166">
            <w:pPr>
              <w:pStyle w:val="BodyText"/>
            </w:pPr>
            <w:r>
              <w:t>M.B. Hydro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82DF1" w:rsidP="00B67166">
            <w:pPr>
              <w:pStyle w:val="BodyText3"/>
            </w:pPr>
            <w:proofErr w:type="spellStart"/>
            <w:r>
              <w:t>Gillam</w:t>
            </w:r>
            <w:proofErr w:type="spellEnd"/>
            <w:r>
              <w:t xml:space="preserve"> </w:t>
            </w:r>
            <w:proofErr w:type="spellStart"/>
            <w:r>
              <w:t>m.b</w:t>
            </w:r>
            <w:proofErr w:type="spellEnd"/>
            <w:r>
              <w:t>.</w:t>
            </w:r>
          </w:p>
        </w:tc>
      </w:tr>
      <w:tr w:rsidR="00B67166" w:rsidTr="00F73C78">
        <w:trPr>
          <w:trHeight w:val="1050"/>
        </w:trPr>
        <w:tc>
          <w:tcPr>
            <w:tcW w:w="9540" w:type="dxa"/>
            <w:gridSpan w:val="4"/>
          </w:tcPr>
          <w:p w:rsidR="00B67166" w:rsidRDefault="00E82DF1" w:rsidP="00F561DD">
            <w:pPr>
              <w:pStyle w:val="Heading2"/>
            </w:pPr>
            <w:r>
              <w:t>Mechanical/operating technician</w:t>
            </w:r>
          </w:p>
          <w:p w:rsidR="00B67166" w:rsidRPr="00A43F4E" w:rsidRDefault="007A3083" w:rsidP="00A43F4E">
            <w:pPr>
              <w:pStyle w:val="BulletedList"/>
            </w:pPr>
            <w:r w:rsidRPr="007A3083">
              <w:t>Fully qualified station operator for Manitoba hy</w:t>
            </w:r>
            <w:r>
              <w:t>dro (kettle generating station)</w:t>
            </w:r>
            <w:r w:rsidRPr="007A3083">
              <w:t>.</w:t>
            </w:r>
            <w:r>
              <w:t xml:space="preserve"> </w:t>
            </w:r>
            <w:proofErr w:type="gramStart"/>
            <w:r w:rsidRPr="007A3083">
              <w:t>in</w:t>
            </w:r>
            <w:proofErr w:type="gramEnd"/>
            <w:r w:rsidRPr="007A3083">
              <w:t xml:space="preserve"> charge of the 1200 </w:t>
            </w:r>
            <w:proofErr w:type="spellStart"/>
            <w:r w:rsidRPr="007A3083">
              <w:t>mega watt</w:t>
            </w:r>
            <w:proofErr w:type="spellEnd"/>
            <w:r w:rsidRPr="007A3083">
              <w:t xml:space="preserve"> station and all systems involved. </w:t>
            </w:r>
            <w:r w:rsidR="00891144" w:rsidRPr="007A3083">
              <w:t>Organizing</w:t>
            </w:r>
            <w:r w:rsidRPr="007A3083">
              <w:t xml:space="preserve"> outages, high voltage switching, operation orders, day to day </w:t>
            </w:r>
            <w:proofErr w:type="spellStart"/>
            <w:r w:rsidRPr="007A3083">
              <w:t>mtce</w:t>
            </w:r>
            <w:proofErr w:type="spellEnd"/>
            <w:r w:rsidRPr="007A3083">
              <w:t xml:space="preserve"> and duties. </w:t>
            </w:r>
            <w:r w:rsidR="00891144" w:rsidRPr="007A3083">
              <w:t>Including</w:t>
            </w:r>
            <w:r w:rsidRPr="007A3083">
              <w:t xml:space="preserve"> complex permit system for all work in station.</w:t>
            </w:r>
            <w:r>
              <w:t xml:space="preserve"> Performing all requested work for system control center.</w:t>
            </w:r>
          </w:p>
          <w:p w:rsidR="00B67166" w:rsidRPr="00D62111" w:rsidRDefault="00891144" w:rsidP="007A3083">
            <w:pPr>
              <w:pStyle w:val="BulletedList"/>
            </w:pPr>
            <w:r w:rsidRPr="007A3083">
              <w:t>Mechanical</w:t>
            </w:r>
            <w:r w:rsidR="007A3083" w:rsidRPr="007A3083">
              <w:t xml:space="preserve"> technician performing </w:t>
            </w:r>
            <w:proofErr w:type="spellStart"/>
            <w:r w:rsidR="007A3083" w:rsidRPr="007A3083">
              <w:t>mtce</w:t>
            </w:r>
            <w:proofErr w:type="spellEnd"/>
            <w:r w:rsidR="007A3083" w:rsidRPr="007A3083">
              <w:t xml:space="preserve"> on the generating unit</w:t>
            </w:r>
            <w:r w:rsidR="007A3083">
              <w:t>s</w:t>
            </w:r>
            <w:r w:rsidR="007A3083" w:rsidRPr="007A3083">
              <w:t xml:space="preserve"> as needed </w:t>
            </w:r>
            <w:r w:rsidR="008A4B64" w:rsidRPr="007A3083">
              <w:t>as well</w:t>
            </w:r>
            <w:r w:rsidR="007A3083" w:rsidRPr="007A3083">
              <w:t xml:space="preserve"> as all equipment involved with generation.</w:t>
            </w:r>
            <w:r w:rsidR="007A3083">
              <w:t xml:space="preserve"> Including standby duties for both mechanical and operating departments </w:t>
            </w:r>
          </w:p>
          <w:p w:rsidR="00B67166" w:rsidRDefault="00B67166" w:rsidP="007A3083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 w:rsidTr="00F73C78">
        <w:trPr>
          <w:trHeight w:hRule="exact" w:val="144"/>
        </w:trPr>
        <w:tc>
          <w:tcPr>
            <w:tcW w:w="954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F73C78">
        <w:trPr>
          <w:trHeight w:val="510"/>
        </w:trPr>
        <w:tc>
          <w:tcPr>
            <w:tcW w:w="2790" w:type="dxa"/>
            <w:gridSpan w:val="2"/>
            <w:tcBorders>
              <w:top w:val="single" w:sz="2" w:space="0" w:color="999999"/>
            </w:tcBorders>
          </w:tcPr>
          <w:p w:rsidR="007A3083" w:rsidRDefault="007A3083" w:rsidP="00D62111">
            <w:pPr>
              <w:pStyle w:val="BodyText1"/>
              <w:tabs>
                <w:tab w:val="left" w:pos="2520"/>
              </w:tabs>
            </w:pPr>
            <w:r>
              <w:t>2008-2010</w:t>
            </w:r>
          </w:p>
          <w:p w:rsidR="00B67166" w:rsidRPr="0070617C" w:rsidRDefault="00B67166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A3083" w:rsidP="00B67166">
            <w:pPr>
              <w:pStyle w:val="BodyText"/>
            </w:pPr>
            <w:proofErr w:type="spellStart"/>
            <w:r w:rsidRPr="007A3083">
              <w:t>Derksen</w:t>
            </w:r>
            <w:proofErr w:type="spellEnd"/>
            <w:r w:rsidRPr="007A3083">
              <w:t xml:space="preserve"> Mechanical                             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A3083" w:rsidP="00B67166">
            <w:pPr>
              <w:pStyle w:val="BodyText3"/>
            </w:pPr>
            <w:r>
              <w:t>Winnipeg M.B.</w:t>
            </w:r>
          </w:p>
        </w:tc>
      </w:tr>
      <w:tr w:rsidR="00B67166" w:rsidTr="00F73C78">
        <w:trPr>
          <w:trHeight w:val="1095"/>
        </w:trPr>
        <w:tc>
          <w:tcPr>
            <w:tcW w:w="9540" w:type="dxa"/>
            <w:gridSpan w:val="4"/>
          </w:tcPr>
          <w:p w:rsidR="00B224C8" w:rsidRDefault="007A3083" w:rsidP="00B224C8">
            <w:pPr>
              <w:pStyle w:val="Heading2"/>
            </w:pPr>
            <w:r>
              <w:t>Millwright Foreman</w:t>
            </w:r>
          </w:p>
          <w:p w:rsidR="00B224C8" w:rsidRPr="00A43F4E" w:rsidRDefault="007A3083" w:rsidP="00B224C8">
            <w:pPr>
              <w:pStyle w:val="BulletedList"/>
            </w:pPr>
            <w:r w:rsidRPr="007A3083">
              <w:t>In charge of a construction crew. Responsible for managing and organizing jobs for 20 -30 people. Also responsible for ordering tools and parts needed for the job, while following health and safety regulations with various safe work permits.</w:t>
            </w:r>
          </w:p>
          <w:p w:rsidR="00B67166" w:rsidRDefault="00B67166" w:rsidP="007A3083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 w:rsidTr="00F73C78">
        <w:trPr>
          <w:trHeight w:hRule="exact" w:val="144"/>
        </w:trPr>
        <w:tc>
          <w:tcPr>
            <w:tcW w:w="954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F73C78">
        <w:trPr>
          <w:trHeight w:val="495"/>
        </w:trPr>
        <w:tc>
          <w:tcPr>
            <w:tcW w:w="2790" w:type="dxa"/>
            <w:gridSpan w:val="2"/>
            <w:tcBorders>
              <w:top w:val="single" w:sz="2" w:space="0" w:color="999999"/>
            </w:tcBorders>
          </w:tcPr>
          <w:p w:rsidR="00B67166" w:rsidRPr="0070617C" w:rsidRDefault="007A3083" w:rsidP="00D62111">
            <w:pPr>
              <w:pStyle w:val="BodyText1"/>
              <w:tabs>
                <w:tab w:val="left" w:pos="2520"/>
              </w:tabs>
            </w:pPr>
            <w:r>
              <w:t>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72750" w:rsidP="00B67166">
            <w:pPr>
              <w:pStyle w:val="BodyText"/>
            </w:pPr>
            <w:r>
              <w:t>Sea bee gold mine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72750" w:rsidP="00B67166">
            <w:pPr>
              <w:pStyle w:val="BodyText3"/>
            </w:pPr>
            <w:r>
              <w:t>Lionel lake S.K.</w:t>
            </w:r>
          </w:p>
        </w:tc>
      </w:tr>
      <w:tr w:rsidR="00B67166" w:rsidTr="00F73C78">
        <w:trPr>
          <w:trHeight w:val="1110"/>
        </w:trPr>
        <w:tc>
          <w:tcPr>
            <w:tcW w:w="9540" w:type="dxa"/>
            <w:gridSpan w:val="4"/>
          </w:tcPr>
          <w:p w:rsidR="00B224C8" w:rsidRDefault="00072750" w:rsidP="00B224C8">
            <w:pPr>
              <w:pStyle w:val="Heading2"/>
            </w:pPr>
            <w:r>
              <w:t xml:space="preserve">Millwright </w:t>
            </w:r>
            <w:r w:rsidR="00891144">
              <w:t>Journeyman</w:t>
            </w:r>
          </w:p>
          <w:p w:rsidR="00B224C8" w:rsidRPr="00A43F4E" w:rsidRDefault="00072750" w:rsidP="00B224C8">
            <w:pPr>
              <w:pStyle w:val="BulletedList"/>
            </w:pPr>
            <w:r w:rsidRPr="00072750">
              <w:t>Mill maintenance with duties including ball mills, crushers, various pumps, hoists, compressors, conveyors and routine underground checks.</w:t>
            </w:r>
          </w:p>
          <w:p w:rsidR="00B224C8" w:rsidRPr="00D62111" w:rsidRDefault="00B224C8" w:rsidP="00F73C78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B67166" w:rsidRDefault="00B67166" w:rsidP="00072750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 w:rsidTr="00F73C78">
        <w:trPr>
          <w:trHeight w:hRule="exact" w:val="144"/>
        </w:trPr>
        <w:tc>
          <w:tcPr>
            <w:tcW w:w="954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F73C78">
        <w:trPr>
          <w:trHeight w:val="525"/>
        </w:trPr>
        <w:tc>
          <w:tcPr>
            <w:tcW w:w="2790" w:type="dxa"/>
            <w:gridSpan w:val="2"/>
            <w:tcBorders>
              <w:top w:val="single" w:sz="2" w:space="0" w:color="999999"/>
            </w:tcBorders>
          </w:tcPr>
          <w:p w:rsidR="00B67166" w:rsidRPr="00A43F4E" w:rsidRDefault="00072750" w:rsidP="00D62111">
            <w:pPr>
              <w:pStyle w:val="BodyText1"/>
              <w:tabs>
                <w:tab w:val="left" w:pos="2520"/>
              </w:tabs>
            </w:pPr>
            <w:r>
              <w:t>2006-2007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072750" w:rsidP="00B67166">
            <w:pPr>
              <w:pStyle w:val="BodyText"/>
            </w:pPr>
            <w:r>
              <w:t>Griffin Canada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072750" w:rsidP="00B67166">
            <w:pPr>
              <w:pStyle w:val="BodyText3"/>
            </w:pPr>
            <w:r>
              <w:t>Winnipeg M.B</w:t>
            </w:r>
          </w:p>
        </w:tc>
      </w:tr>
      <w:tr w:rsidR="00B67166" w:rsidTr="00F73C78">
        <w:trPr>
          <w:trHeight w:val="1080"/>
        </w:trPr>
        <w:tc>
          <w:tcPr>
            <w:tcW w:w="9540" w:type="dxa"/>
            <w:gridSpan w:val="4"/>
          </w:tcPr>
          <w:p w:rsidR="00B224C8" w:rsidRDefault="00072750" w:rsidP="00B224C8">
            <w:pPr>
              <w:pStyle w:val="Heading2"/>
            </w:pPr>
            <w:r w:rsidRPr="00072750">
              <w:t xml:space="preserve">Millwright </w:t>
            </w:r>
            <w:r w:rsidR="00891144" w:rsidRPr="00072750">
              <w:t>Journeyman</w:t>
            </w:r>
          </w:p>
          <w:p w:rsidR="00B224C8" w:rsidRPr="00A43F4E" w:rsidRDefault="00072750" w:rsidP="00B224C8">
            <w:pPr>
              <w:pStyle w:val="BulletedList"/>
            </w:pPr>
            <w:r w:rsidRPr="00072750">
              <w:t>Maintenance mechanic on call for foundry</w:t>
            </w:r>
            <w:r w:rsidR="008A4B64">
              <w:t>/steel mill</w:t>
            </w:r>
            <w:r w:rsidRPr="00072750">
              <w:t xml:space="preserve"> , working on hydraulics, pneumatics, conveyors, </w:t>
            </w:r>
            <w:r w:rsidR="00891144" w:rsidRPr="00072750">
              <w:t>overhead</w:t>
            </w:r>
            <w:r w:rsidRPr="00072750">
              <w:t xml:space="preserve"> cranes and electric arc furnaces</w:t>
            </w:r>
          </w:p>
          <w:p w:rsidR="00B224C8" w:rsidRPr="00D62111" w:rsidRDefault="00B224C8" w:rsidP="00072750">
            <w:pPr>
              <w:pStyle w:val="BulletedList"/>
              <w:numPr>
                <w:ilvl w:val="0"/>
                <w:numId w:val="0"/>
              </w:numPr>
              <w:ind w:left="360"/>
            </w:pPr>
          </w:p>
          <w:p w:rsidR="00B67166" w:rsidRDefault="00B67166" w:rsidP="00072750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F561DD" w:rsidTr="00F73C78"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:rsidR="00F561DD" w:rsidRDefault="00F561DD" w:rsidP="00F561DD">
            <w:pPr>
              <w:pStyle w:val="Heading1"/>
            </w:pPr>
          </w:p>
          <w:p w:rsidR="00EC0C42" w:rsidRDefault="00EC0C42" w:rsidP="00EC0C42">
            <w:pPr>
              <w:pStyle w:val="BodyText"/>
              <w:jc w:val="left"/>
            </w:pPr>
          </w:p>
          <w:p w:rsidR="00EC0C42" w:rsidRDefault="00EC0C42" w:rsidP="00F73C78">
            <w:pPr>
              <w:pStyle w:val="BodyText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73C78" w:rsidRPr="00F73C78" w:rsidRDefault="00F73C78" w:rsidP="00F73C78">
            <w:pPr>
              <w:pStyle w:val="BodyText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F73C78">
              <w:rPr>
                <w:rFonts w:ascii="Tahoma" w:hAnsi="Tahoma" w:cs="Tahoma"/>
                <w:b/>
                <w:sz w:val="24"/>
                <w:szCs w:val="24"/>
              </w:rPr>
              <w:t>Education</w:t>
            </w:r>
          </w:p>
        </w:tc>
      </w:tr>
      <w:tr w:rsidR="00B67166" w:rsidTr="00F73C78">
        <w:trPr>
          <w:trHeight w:val="525"/>
        </w:trPr>
        <w:tc>
          <w:tcPr>
            <w:tcW w:w="2701" w:type="dxa"/>
            <w:tcBorders>
              <w:top w:val="single" w:sz="12" w:space="0" w:color="auto"/>
            </w:tcBorders>
          </w:tcPr>
          <w:p w:rsidR="00B67166" w:rsidRDefault="00F73C78" w:rsidP="00B67166">
            <w:pPr>
              <w:pStyle w:val="BodyText1"/>
            </w:pPr>
            <w:r>
              <w:lastRenderedPageBreak/>
              <w:t>1996-2002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F73C78" w:rsidP="00B67166">
            <w:pPr>
              <w:pStyle w:val="BodyText"/>
            </w:pPr>
            <w:proofErr w:type="spellStart"/>
            <w:r>
              <w:t>Teulon</w:t>
            </w:r>
            <w:proofErr w:type="spellEnd"/>
            <w:r>
              <w:t xml:space="preserve"> collegiate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73C78" w:rsidP="00B67166">
            <w:pPr>
              <w:pStyle w:val="BodyText3"/>
            </w:pPr>
            <w:proofErr w:type="spellStart"/>
            <w:r>
              <w:t>Teulon</w:t>
            </w:r>
            <w:proofErr w:type="spellEnd"/>
            <w:r>
              <w:t xml:space="preserve"> </w:t>
            </w:r>
            <w:proofErr w:type="spellStart"/>
            <w:r>
              <w:t>m.b</w:t>
            </w:r>
            <w:proofErr w:type="spellEnd"/>
            <w:r>
              <w:t>.</w:t>
            </w:r>
          </w:p>
        </w:tc>
      </w:tr>
      <w:tr w:rsidR="00B67166" w:rsidTr="00F73C78">
        <w:trPr>
          <w:trHeight w:val="555"/>
        </w:trPr>
        <w:tc>
          <w:tcPr>
            <w:tcW w:w="9540" w:type="dxa"/>
            <w:gridSpan w:val="4"/>
          </w:tcPr>
          <w:p w:rsidR="00B67166" w:rsidRPr="00D20B46" w:rsidRDefault="00D20B46" w:rsidP="00A43F4E">
            <w:pPr>
              <w:pStyle w:val="Heading2"/>
              <w:rPr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  <w:r w:rsidRPr="00D20B46">
              <w:rPr>
                <w:rFonts w:ascii="Times New Roman" w:hAnsi="Times New Roman"/>
                <w:b w:val="0"/>
              </w:rPr>
              <w:t>Grade</w:t>
            </w:r>
            <w:r>
              <w:t xml:space="preserve"> </w:t>
            </w:r>
            <w:r>
              <w:rPr>
                <w:b w:val="0"/>
              </w:rPr>
              <w:t>12</w:t>
            </w:r>
          </w:p>
          <w:p w:rsidR="00F73C78" w:rsidRDefault="00F73C78" w:rsidP="00F73C78"/>
          <w:tbl>
            <w:tblPr>
              <w:tblW w:w="9540" w:type="dxa"/>
              <w:tblLayout w:type="fixed"/>
              <w:tblLook w:val="0000" w:firstRow="0" w:lastRow="0" w:firstColumn="0" w:lastColumn="0" w:noHBand="0" w:noVBand="0"/>
            </w:tblPr>
            <w:tblGrid>
              <w:gridCol w:w="2701"/>
              <w:gridCol w:w="4588"/>
              <w:gridCol w:w="2251"/>
            </w:tblGrid>
            <w:tr w:rsidR="00F73C78" w:rsidTr="00F15F7D">
              <w:trPr>
                <w:trHeight w:val="525"/>
              </w:trPr>
              <w:tc>
                <w:tcPr>
                  <w:tcW w:w="2701" w:type="dxa"/>
                  <w:tcBorders>
                    <w:top w:val="single" w:sz="12" w:space="0" w:color="auto"/>
                  </w:tcBorders>
                </w:tcPr>
                <w:p w:rsidR="00D20B46" w:rsidRDefault="00D20B46" w:rsidP="00F15F7D">
                  <w:pPr>
                    <w:pStyle w:val="BodyText1"/>
                  </w:pPr>
                  <w:r>
                    <w:t>2002</w:t>
                  </w:r>
                </w:p>
                <w:p w:rsidR="00F73C78" w:rsidRDefault="00D20B46" w:rsidP="00D20B46">
                  <w:r>
                    <w:t xml:space="preserve">-Intro to arc welding </w:t>
                  </w:r>
                </w:p>
                <w:p w:rsidR="00D20B46" w:rsidRPr="00D20B46" w:rsidRDefault="00D20B46" w:rsidP="00D20B46">
                  <w:r>
                    <w:t>-Arc welding level II</w:t>
                  </w:r>
                </w:p>
              </w:tc>
              <w:tc>
                <w:tcPr>
                  <w:tcW w:w="4588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"/>
                  </w:pPr>
                  <w:r>
                    <w:t>Red river community college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3"/>
                  </w:pPr>
                  <w:r>
                    <w:t xml:space="preserve">Winnipeg </w:t>
                  </w:r>
                  <w:proofErr w:type="spellStart"/>
                  <w:r>
                    <w:t>m.b</w:t>
                  </w:r>
                  <w:proofErr w:type="spellEnd"/>
                  <w:r>
                    <w:t>.</w:t>
                  </w:r>
                </w:p>
                <w:p w:rsidR="00D20B46" w:rsidRDefault="00D20B46" w:rsidP="00F15F7D">
                  <w:pPr>
                    <w:pStyle w:val="BodyText3"/>
                  </w:pPr>
                </w:p>
              </w:tc>
            </w:tr>
          </w:tbl>
          <w:p w:rsidR="00F73C78" w:rsidRDefault="00F73C78" w:rsidP="00F73C78"/>
          <w:p w:rsidR="00F73C78" w:rsidRDefault="00F73C78" w:rsidP="00F73C78"/>
          <w:tbl>
            <w:tblPr>
              <w:tblW w:w="9540" w:type="dxa"/>
              <w:tblLayout w:type="fixed"/>
              <w:tblLook w:val="0000" w:firstRow="0" w:lastRow="0" w:firstColumn="0" w:lastColumn="0" w:noHBand="0" w:noVBand="0"/>
            </w:tblPr>
            <w:tblGrid>
              <w:gridCol w:w="2701"/>
              <w:gridCol w:w="4588"/>
              <w:gridCol w:w="2251"/>
            </w:tblGrid>
            <w:tr w:rsidR="00F73C78" w:rsidTr="00F15F7D">
              <w:trPr>
                <w:trHeight w:val="525"/>
              </w:trPr>
              <w:tc>
                <w:tcPr>
                  <w:tcW w:w="2701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1"/>
                  </w:pPr>
                  <w:r>
                    <w:t>2003-2006</w:t>
                  </w:r>
                </w:p>
              </w:tc>
              <w:tc>
                <w:tcPr>
                  <w:tcW w:w="4588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"/>
                  </w:pPr>
                  <w:r>
                    <w:t>Keewatin community college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3"/>
                  </w:pPr>
                  <w:r>
                    <w:t xml:space="preserve">The pas </w:t>
                  </w:r>
                  <w:proofErr w:type="spellStart"/>
                  <w:r>
                    <w:t>m.b</w:t>
                  </w:r>
                  <w:proofErr w:type="spellEnd"/>
                  <w:r>
                    <w:t>.</w:t>
                  </w:r>
                </w:p>
              </w:tc>
            </w:tr>
          </w:tbl>
          <w:p w:rsidR="00F73C78" w:rsidRDefault="00D20B46" w:rsidP="00F73C78">
            <w:r>
              <w:t>-</w:t>
            </w:r>
            <w:r w:rsidRPr="00D20B46">
              <w:t>Level I, II ,III &amp;IV Millwright</w:t>
            </w:r>
          </w:p>
          <w:p w:rsidR="00D20B46" w:rsidRDefault="00D20B46" w:rsidP="00F73C78">
            <w:r>
              <w:t>-</w:t>
            </w:r>
            <w:r w:rsidRPr="00D20B46">
              <w:t>Passed  inter-provincial red seal millwright  exam</w:t>
            </w:r>
          </w:p>
          <w:p w:rsidR="00F73C78" w:rsidRDefault="00F73C78" w:rsidP="00F73C78"/>
          <w:tbl>
            <w:tblPr>
              <w:tblW w:w="9540" w:type="dxa"/>
              <w:tblLayout w:type="fixed"/>
              <w:tblLook w:val="0000" w:firstRow="0" w:lastRow="0" w:firstColumn="0" w:lastColumn="0" w:noHBand="0" w:noVBand="0"/>
            </w:tblPr>
            <w:tblGrid>
              <w:gridCol w:w="2701"/>
              <w:gridCol w:w="4588"/>
              <w:gridCol w:w="2251"/>
            </w:tblGrid>
            <w:tr w:rsidR="00F73C78" w:rsidTr="00F15F7D">
              <w:trPr>
                <w:trHeight w:val="525"/>
              </w:trPr>
              <w:tc>
                <w:tcPr>
                  <w:tcW w:w="2701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1"/>
                  </w:pPr>
                  <w:r>
                    <w:t>2010-present</w:t>
                  </w:r>
                </w:p>
              </w:tc>
              <w:tc>
                <w:tcPr>
                  <w:tcW w:w="4588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"/>
                  </w:pPr>
                  <w:proofErr w:type="spellStart"/>
                  <w:r>
                    <w:t>m.b</w:t>
                  </w:r>
                  <w:proofErr w:type="spellEnd"/>
                  <w:r>
                    <w:t>. hydro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F73C78" w:rsidRDefault="00D20B46" w:rsidP="00F15F7D">
                  <w:pPr>
                    <w:pStyle w:val="BodyText3"/>
                  </w:pPr>
                  <w:proofErr w:type="spellStart"/>
                  <w:r>
                    <w:t>Gillam</w:t>
                  </w:r>
                  <w:proofErr w:type="spellEnd"/>
                  <w:r w:rsidR="00EC0C42">
                    <w:t xml:space="preserve"> </w:t>
                  </w:r>
                  <w:proofErr w:type="spellStart"/>
                  <w:r w:rsidR="00EC0C42">
                    <w:t>m.b</w:t>
                  </w:r>
                  <w:proofErr w:type="spellEnd"/>
                  <w:r w:rsidR="00EC0C42">
                    <w:t>.</w:t>
                  </w:r>
                  <w:r>
                    <w:t xml:space="preserve"> </w:t>
                  </w:r>
                </w:p>
              </w:tc>
            </w:tr>
          </w:tbl>
          <w:p w:rsidR="00D20B46" w:rsidRDefault="00D20B46" w:rsidP="00F73C78">
            <w:r>
              <w:t xml:space="preserve">- </w:t>
            </w:r>
            <w:r w:rsidRPr="00D20B46">
              <w:t xml:space="preserve">Ongoing training with </w:t>
            </w:r>
            <w:proofErr w:type="spellStart"/>
            <w:r w:rsidRPr="00D20B46">
              <w:t>m.b</w:t>
            </w:r>
            <w:proofErr w:type="spellEnd"/>
            <w:r w:rsidRPr="00D20B46">
              <w:t>. hydro,</w:t>
            </w:r>
          </w:p>
          <w:p w:rsidR="00D20B46" w:rsidRDefault="00D20B46" w:rsidP="00F73C78">
            <w:r>
              <w:t>-</w:t>
            </w:r>
            <w:r w:rsidRPr="00D20B46">
              <w:t xml:space="preserve"> in house</w:t>
            </w:r>
            <w:r w:rsidR="00EC0C42">
              <w:t xml:space="preserve"> training including mechanical/</w:t>
            </w:r>
            <w:r w:rsidRPr="00D20B46">
              <w:t>operating pro</w:t>
            </w:r>
            <w:r>
              <w:t>gram</w:t>
            </w:r>
            <w:r w:rsidR="00EC0C42">
              <w:t xml:space="preserve"> (</w:t>
            </w:r>
            <w:proofErr w:type="spellStart"/>
            <w:r w:rsidR="00EC0C42">
              <w:t>optech</w:t>
            </w:r>
            <w:proofErr w:type="spellEnd"/>
            <w:r w:rsidR="00EC0C42">
              <w:t>)</w:t>
            </w:r>
          </w:p>
          <w:p w:rsidR="00EC0C42" w:rsidRDefault="00D20B46" w:rsidP="00F73C78">
            <w:r>
              <w:t>-</w:t>
            </w:r>
            <w:r w:rsidR="00EC0C42">
              <w:t xml:space="preserve"> </w:t>
            </w:r>
            <w:proofErr w:type="spellStart"/>
            <w:r w:rsidR="00EC0C42">
              <w:t>whimis</w:t>
            </w:r>
            <w:proofErr w:type="spellEnd"/>
          </w:p>
          <w:p w:rsidR="00EC0C42" w:rsidRDefault="00EC0C42" w:rsidP="00F73C78">
            <w:r>
              <w:t>-</w:t>
            </w:r>
            <w:r w:rsidR="00D20B46" w:rsidRPr="00D20B46">
              <w:t xml:space="preserve"> tr</w:t>
            </w:r>
            <w:r>
              <w:t>ansportation of dangerous goods</w:t>
            </w:r>
          </w:p>
          <w:p w:rsidR="00EC0C42" w:rsidRDefault="00EC0C42" w:rsidP="00F73C78">
            <w:r>
              <w:t>-</w:t>
            </w:r>
            <w:r w:rsidR="00D20B46" w:rsidRPr="00D20B46">
              <w:t xml:space="preserve"> first</w:t>
            </w:r>
            <w:r>
              <w:t>-</w:t>
            </w:r>
            <w:r w:rsidR="00D20B46" w:rsidRPr="00D20B46">
              <w:t>aid</w:t>
            </w:r>
          </w:p>
          <w:p w:rsidR="00EC0C42" w:rsidRDefault="00EC0C42" w:rsidP="00F73C78">
            <w:r>
              <w:t>-</w:t>
            </w:r>
            <w:r w:rsidRPr="00D20B46">
              <w:t>aerial</w:t>
            </w:r>
            <w:r w:rsidR="00D20B46" w:rsidRPr="00D20B46">
              <w:t xml:space="preserve"> </w:t>
            </w:r>
            <w:r w:rsidRPr="00D20B46">
              <w:t>man lift</w:t>
            </w:r>
            <w:r w:rsidR="00D20B46" w:rsidRPr="00D20B46">
              <w:t xml:space="preserve"> operator</w:t>
            </w:r>
          </w:p>
          <w:p w:rsidR="00EC0C42" w:rsidRDefault="00EC0C42" w:rsidP="00F73C78">
            <w:r>
              <w:t>-</w:t>
            </w:r>
            <w:proofErr w:type="spellStart"/>
            <w:r>
              <w:t>nerc</w:t>
            </w:r>
            <w:proofErr w:type="spellEnd"/>
            <w:r>
              <w:t xml:space="preserve"> requirement upgrades</w:t>
            </w:r>
          </w:p>
          <w:p w:rsidR="00EC0C42" w:rsidRDefault="00EC0C42" w:rsidP="00F73C78">
            <w:r>
              <w:t>- upgraded math and physics</w:t>
            </w:r>
          </w:p>
          <w:p w:rsidR="00EC0C42" w:rsidRDefault="00EC0C42" w:rsidP="00F73C78">
            <w:r>
              <w:t>- electrical theory course</w:t>
            </w:r>
          </w:p>
          <w:p w:rsidR="00EC0C42" w:rsidRDefault="00EC0C42" w:rsidP="00F73C78">
            <w:r>
              <w:t>-</w:t>
            </w:r>
            <w:r w:rsidR="00D20B46" w:rsidRPr="00D20B46">
              <w:t>elec</w:t>
            </w:r>
            <w:r>
              <w:t>trical blueprint reading course</w:t>
            </w:r>
          </w:p>
          <w:p w:rsidR="00EC0C42" w:rsidRDefault="00EC0C42" w:rsidP="00F73C78">
            <w:r>
              <w:t>-</w:t>
            </w:r>
            <w:proofErr w:type="spellStart"/>
            <w:r>
              <w:t>m.b</w:t>
            </w:r>
            <w:proofErr w:type="spellEnd"/>
            <w:r>
              <w:t>. hydro safety levels 1-4</w:t>
            </w:r>
          </w:p>
          <w:p w:rsidR="00EC0C42" w:rsidRDefault="00EC0C42" w:rsidP="00F73C78">
            <w:r>
              <w:t>-</w:t>
            </w:r>
            <w:r w:rsidR="00D20B46" w:rsidRPr="00D20B46">
              <w:t>confined space entry and res</w:t>
            </w:r>
            <w:r>
              <w:t>cue</w:t>
            </w:r>
          </w:p>
          <w:p w:rsidR="00F73C78" w:rsidRDefault="00EC0C42" w:rsidP="00F73C78">
            <w:r>
              <w:t>-</w:t>
            </w:r>
            <w:r w:rsidR="00D20B46" w:rsidRPr="00D20B46">
              <w:t xml:space="preserve">volunteer </w:t>
            </w:r>
            <w:proofErr w:type="spellStart"/>
            <w:r w:rsidR="00D20B46" w:rsidRPr="00D20B46">
              <w:t>m.b</w:t>
            </w:r>
            <w:proofErr w:type="spellEnd"/>
            <w:r w:rsidR="00D20B46" w:rsidRPr="00D20B46">
              <w:t xml:space="preserve">. hydro fire fighter working </w:t>
            </w:r>
            <w:proofErr w:type="gramStart"/>
            <w:r w:rsidR="00D20B46" w:rsidRPr="00D20B46">
              <w:t>toward  level</w:t>
            </w:r>
            <w:proofErr w:type="gramEnd"/>
            <w:r w:rsidR="00D20B46" w:rsidRPr="00D20B46">
              <w:t xml:space="preserve"> one fire fighter.</w:t>
            </w:r>
          </w:p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tbl>
            <w:tblPr>
              <w:tblW w:w="9540" w:type="dxa"/>
              <w:tblLayout w:type="fixed"/>
              <w:tblLook w:val="0000" w:firstRow="0" w:lastRow="0" w:firstColumn="0" w:lastColumn="0" w:noHBand="0" w:noVBand="0"/>
            </w:tblPr>
            <w:tblGrid>
              <w:gridCol w:w="9540"/>
            </w:tblGrid>
            <w:tr w:rsidR="00D20B46" w:rsidRPr="0070617C" w:rsidTr="00F15F7D">
              <w:tc>
                <w:tcPr>
                  <w:tcW w:w="9540" w:type="dxa"/>
                  <w:tcBorders>
                    <w:bottom w:val="single" w:sz="12" w:space="0" w:color="auto"/>
                  </w:tcBorders>
                </w:tcPr>
                <w:p w:rsidR="00D20B46" w:rsidRPr="0070617C" w:rsidRDefault="00D20B46" w:rsidP="00F15F7D">
                  <w:pPr>
                    <w:pStyle w:val="Heading1"/>
                  </w:pPr>
                  <w:r>
                    <w:t>References</w:t>
                  </w:r>
                </w:p>
              </w:tc>
            </w:tr>
            <w:tr w:rsidR="00D20B46" w:rsidTr="00F15F7D">
              <w:tc>
                <w:tcPr>
                  <w:tcW w:w="9540" w:type="dxa"/>
                  <w:tcBorders>
                    <w:top w:val="single" w:sz="12" w:space="0" w:color="auto"/>
                  </w:tcBorders>
                </w:tcPr>
                <w:p w:rsidR="00D20B46" w:rsidRDefault="00D20B46" w:rsidP="00F15F7D">
                  <w:pPr>
                    <w:pStyle w:val="BodyText1"/>
                  </w:pPr>
                  <w:r>
                    <w:t>References are available on request.</w:t>
                  </w:r>
                </w:p>
              </w:tc>
            </w:tr>
          </w:tbl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Default="00F73C78" w:rsidP="00F73C78"/>
          <w:p w:rsidR="00F73C78" w:rsidRPr="00F73C78" w:rsidRDefault="00F73C78" w:rsidP="00F73C78"/>
        </w:tc>
      </w:tr>
      <w:tr w:rsidR="00F561DD" w:rsidRPr="007A5F3F" w:rsidTr="00F73C78">
        <w:tc>
          <w:tcPr>
            <w:tcW w:w="954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</w:tbl>
    <w:p w:rsidR="00763259" w:rsidRDefault="00763259" w:rsidP="00AB451F"/>
    <w:sectPr w:rsidR="00763259" w:rsidSect="00FB3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5C" w:rsidRDefault="003B0B5C">
      <w:r>
        <w:separator/>
      </w:r>
    </w:p>
  </w:endnote>
  <w:endnote w:type="continuationSeparator" w:id="0">
    <w:p w:rsidR="003B0B5C" w:rsidRDefault="003B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44" w:rsidRDefault="008911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44" w:rsidRDefault="008911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44" w:rsidRDefault="008911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5C" w:rsidRDefault="003B0B5C">
      <w:r>
        <w:separator/>
      </w:r>
    </w:p>
  </w:footnote>
  <w:footnote w:type="continuationSeparator" w:id="0">
    <w:p w:rsidR="003B0B5C" w:rsidRDefault="003B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44" w:rsidRDefault="008911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891144" w:rsidP="00FB371B">
    <w:pPr>
      <w:pStyle w:val="StyleContactInfo"/>
    </w:pPr>
    <w:r>
      <w:t>204 250 4916</w:t>
    </w:r>
    <w:r w:rsidR="00763259">
      <w:sym w:font="Symbol" w:char="F0B7"/>
    </w:r>
    <w:r>
      <w:t>csteinthorson@hotmail.com</w:t>
    </w:r>
  </w:p>
  <w:p w:rsidR="00FB371B" w:rsidRDefault="00891144" w:rsidP="00FB371B">
    <w:pPr>
      <w:pStyle w:val="YourNamePage2"/>
    </w:pPr>
    <w:r>
      <w:t>Clayton Steinthorson</w:t>
    </w:r>
  </w:p>
  <w:p w:rsidR="00891144" w:rsidRPr="00FB371B" w:rsidRDefault="00891144" w:rsidP="00891144">
    <w:pPr>
      <w:pStyle w:val="YourNamePage2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44" w:rsidRDefault="00891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F1"/>
    <w:rsid w:val="00031742"/>
    <w:rsid w:val="00072750"/>
    <w:rsid w:val="001014A0"/>
    <w:rsid w:val="001E6339"/>
    <w:rsid w:val="00253423"/>
    <w:rsid w:val="002802E5"/>
    <w:rsid w:val="00365AEA"/>
    <w:rsid w:val="0037263E"/>
    <w:rsid w:val="003B0B5C"/>
    <w:rsid w:val="00430460"/>
    <w:rsid w:val="004467E5"/>
    <w:rsid w:val="00536728"/>
    <w:rsid w:val="006A52DF"/>
    <w:rsid w:val="00727993"/>
    <w:rsid w:val="00763259"/>
    <w:rsid w:val="007A3083"/>
    <w:rsid w:val="00891144"/>
    <w:rsid w:val="008A49DB"/>
    <w:rsid w:val="008A4B64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47C3"/>
    <w:rsid w:val="00C8736B"/>
    <w:rsid w:val="00D20B46"/>
    <w:rsid w:val="00D43291"/>
    <w:rsid w:val="00D467AD"/>
    <w:rsid w:val="00D62111"/>
    <w:rsid w:val="00D73271"/>
    <w:rsid w:val="00E82DF1"/>
    <w:rsid w:val="00E971E5"/>
    <w:rsid w:val="00EC0C42"/>
    <w:rsid w:val="00F561DD"/>
    <w:rsid w:val="00F73C78"/>
    <w:rsid w:val="00F95D8A"/>
    <w:rsid w:val="00FB371B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val="en-US"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73C78"/>
    <w:rPr>
      <w:sz w:val="22"/>
      <w:szCs w:val="22"/>
      <w:lang w:val="en-US" w:eastAsia="en-US"/>
    </w:rPr>
  </w:style>
  <w:style w:type="character" w:customStyle="1" w:styleId="BodyText3Char">
    <w:name w:val="Body Text 3 Char"/>
    <w:link w:val="BodyText3"/>
    <w:rsid w:val="00F73C78"/>
    <w:rPr>
      <w:sz w:val="22"/>
      <w:szCs w:val="16"/>
      <w:lang w:val="en-US" w:eastAsia="en-US"/>
    </w:rPr>
  </w:style>
  <w:style w:type="character" w:customStyle="1" w:styleId="Heading2Char">
    <w:name w:val="Heading 2 Char"/>
    <w:link w:val="Heading2"/>
    <w:rsid w:val="00F73C78"/>
    <w:rPr>
      <w:rFonts w:ascii="Tahoma" w:hAnsi="Tahoma"/>
      <w:b/>
      <w:spacing w:val="1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val="en-US"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73C78"/>
    <w:rPr>
      <w:sz w:val="22"/>
      <w:szCs w:val="22"/>
      <w:lang w:val="en-US" w:eastAsia="en-US"/>
    </w:rPr>
  </w:style>
  <w:style w:type="character" w:customStyle="1" w:styleId="BodyText3Char">
    <w:name w:val="Body Text 3 Char"/>
    <w:link w:val="BodyText3"/>
    <w:rsid w:val="00F73C78"/>
    <w:rPr>
      <w:sz w:val="22"/>
      <w:szCs w:val="16"/>
      <w:lang w:val="en-US" w:eastAsia="en-US"/>
    </w:rPr>
  </w:style>
  <w:style w:type="character" w:customStyle="1" w:styleId="Heading2Char">
    <w:name w:val="Heading 2 Char"/>
    <w:link w:val="Heading2"/>
    <w:rsid w:val="00F73C78"/>
    <w:rPr>
      <w:rFonts w:ascii="Tahoma" w:hAnsi="Tahoma"/>
      <w:b/>
      <w:spacing w:val="1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yt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csteinthor</cp:lastModifiedBy>
  <cp:revision>3</cp:revision>
  <cp:lastPrinted>2002-06-26T17:17:00Z</cp:lastPrinted>
  <dcterms:created xsi:type="dcterms:W3CDTF">2018-11-27T20:36:00Z</dcterms:created>
  <dcterms:modified xsi:type="dcterms:W3CDTF">2018-11-27T20:39:00Z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