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92AEE" w14:textId="2870AF10" w:rsidR="00F856CB" w:rsidRPr="00D015FE" w:rsidRDefault="00F856CB" w:rsidP="00F856CB">
      <w:pPr>
        <w:rPr>
          <w:rFonts w:ascii="Aptos Display" w:hAnsi="Aptos Display"/>
          <w:b/>
          <w:bCs/>
          <w:sz w:val="28"/>
          <w:szCs w:val="28"/>
        </w:rPr>
      </w:pPr>
      <w:r w:rsidRPr="00D015FE">
        <w:rPr>
          <w:rFonts w:ascii="Aptos Display" w:hAnsi="Aptos Display"/>
          <w:b/>
          <w:bCs/>
          <w:sz w:val="28"/>
          <w:szCs w:val="28"/>
        </w:rPr>
        <w:t xml:space="preserve">HVAC </w:t>
      </w:r>
      <w:r w:rsidR="003A3681" w:rsidRPr="00D015FE">
        <w:rPr>
          <w:rFonts w:ascii="Aptos Display" w:hAnsi="Aptos Display"/>
          <w:b/>
          <w:bCs/>
          <w:sz w:val="28"/>
          <w:szCs w:val="28"/>
        </w:rPr>
        <w:t>Technician</w:t>
      </w:r>
    </w:p>
    <w:p w14:paraId="61AE21E9" w14:textId="77777777" w:rsidR="005E758C" w:rsidRPr="00D015FE" w:rsidRDefault="005E758C" w:rsidP="00B54E20">
      <w:pPr>
        <w:spacing w:after="0"/>
        <w:rPr>
          <w:rFonts w:ascii="Aptos Display" w:hAnsi="Aptos Display"/>
          <w:b/>
          <w:bCs/>
        </w:rPr>
      </w:pPr>
    </w:p>
    <w:p w14:paraId="30B1286E" w14:textId="42EB8DDD" w:rsidR="00CE3F77" w:rsidRPr="00CE3F77" w:rsidRDefault="00CE3F77" w:rsidP="00B54E20">
      <w:pPr>
        <w:spacing w:after="0"/>
        <w:rPr>
          <w:rFonts w:ascii="Aptos Display" w:hAnsi="Aptos Display"/>
        </w:rPr>
      </w:pPr>
      <w:r w:rsidRPr="00CE3F77">
        <w:rPr>
          <w:rFonts w:ascii="Aptos Display" w:hAnsi="Aptos Display"/>
          <w:b/>
          <w:bCs/>
        </w:rPr>
        <w:t>Job ID:</w:t>
      </w:r>
      <w:r w:rsidRPr="00CE3F77">
        <w:rPr>
          <w:rFonts w:ascii="Aptos Display" w:hAnsi="Aptos Display"/>
        </w:rPr>
        <w:t xml:space="preserve"> 53318</w:t>
      </w:r>
    </w:p>
    <w:p w14:paraId="1768E453" w14:textId="77777777" w:rsidR="00CE3F77" w:rsidRPr="00CE3F77" w:rsidRDefault="00CE3F77" w:rsidP="00B54E20">
      <w:pPr>
        <w:spacing w:after="0"/>
        <w:rPr>
          <w:rFonts w:ascii="Aptos Display" w:hAnsi="Aptos Display"/>
        </w:rPr>
      </w:pPr>
      <w:r w:rsidRPr="00CE3F77">
        <w:rPr>
          <w:rFonts w:ascii="Aptos Display" w:hAnsi="Aptos Display"/>
          <w:b/>
          <w:bCs/>
        </w:rPr>
        <w:t>Job Category:</w:t>
      </w:r>
      <w:r w:rsidRPr="00CE3F77">
        <w:rPr>
          <w:rFonts w:ascii="Aptos Display" w:hAnsi="Aptos Display"/>
        </w:rPr>
        <w:t xml:space="preserve"> Trades</w:t>
      </w:r>
    </w:p>
    <w:p w14:paraId="2E0BFEE6" w14:textId="77777777" w:rsidR="00CE3F77" w:rsidRPr="00CE3F77" w:rsidRDefault="00CE3F77" w:rsidP="00B54E20">
      <w:pPr>
        <w:spacing w:after="0"/>
        <w:rPr>
          <w:rFonts w:ascii="Aptos Display" w:hAnsi="Aptos Display"/>
        </w:rPr>
      </w:pPr>
      <w:r w:rsidRPr="00CE3F77">
        <w:rPr>
          <w:rFonts w:ascii="Aptos Display" w:hAnsi="Aptos Display"/>
          <w:b/>
          <w:bCs/>
        </w:rPr>
        <w:t>Division &amp; Section:</w:t>
      </w:r>
      <w:r w:rsidRPr="00CE3F77">
        <w:rPr>
          <w:rFonts w:ascii="Aptos Display" w:hAnsi="Aptos Display"/>
        </w:rPr>
        <w:t xml:space="preserve"> Corporate Real Estate Management, FM Client Buildings</w:t>
      </w:r>
    </w:p>
    <w:p w14:paraId="1D3E809E" w14:textId="77777777" w:rsidR="00CE3F77" w:rsidRPr="00CE3F77" w:rsidRDefault="00CE3F77" w:rsidP="00B54E20">
      <w:pPr>
        <w:spacing w:after="0"/>
        <w:rPr>
          <w:rFonts w:ascii="Aptos Display" w:hAnsi="Aptos Display"/>
        </w:rPr>
      </w:pPr>
      <w:r w:rsidRPr="00CE3F77">
        <w:rPr>
          <w:rFonts w:ascii="Aptos Display" w:hAnsi="Aptos Display"/>
          <w:b/>
          <w:bCs/>
        </w:rPr>
        <w:t>Work Location:</w:t>
      </w:r>
      <w:r w:rsidRPr="00CE3F77">
        <w:rPr>
          <w:rFonts w:ascii="Aptos Display" w:hAnsi="Aptos Display"/>
        </w:rPr>
        <w:t xml:space="preserve"> Various Locations, see below </w:t>
      </w:r>
    </w:p>
    <w:p w14:paraId="01D8F6AF" w14:textId="77777777" w:rsidR="00CE3F77" w:rsidRPr="00CE3F77" w:rsidRDefault="00CE3F77" w:rsidP="00B54E20">
      <w:pPr>
        <w:spacing w:after="0"/>
        <w:rPr>
          <w:rFonts w:ascii="Aptos Display" w:hAnsi="Aptos Display"/>
        </w:rPr>
      </w:pPr>
      <w:r w:rsidRPr="00CE3F77">
        <w:rPr>
          <w:rFonts w:ascii="Aptos Display" w:hAnsi="Aptos Display"/>
          <w:b/>
          <w:bCs/>
        </w:rPr>
        <w:t>Job Type &amp; Duration:</w:t>
      </w:r>
      <w:r w:rsidRPr="00CE3F77">
        <w:rPr>
          <w:rFonts w:ascii="Aptos Display" w:hAnsi="Aptos Display"/>
        </w:rPr>
        <w:t xml:space="preserve"> Permanent, Full-time</w:t>
      </w:r>
    </w:p>
    <w:p w14:paraId="7B7C3D69" w14:textId="77777777" w:rsidR="00CE3F77" w:rsidRPr="00CE3F77" w:rsidRDefault="00CE3F77" w:rsidP="00B54E20">
      <w:pPr>
        <w:spacing w:after="0"/>
        <w:rPr>
          <w:rFonts w:ascii="Aptos Display" w:hAnsi="Aptos Display"/>
        </w:rPr>
      </w:pPr>
      <w:r w:rsidRPr="00CE3F77">
        <w:rPr>
          <w:rFonts w:ascii="Aptos Display" w:hAnsi="Aptos Display"/>
          <w:b/>
          <w:bCs/>
        </w:rPr>
        <w:t>Hourly Rate:</w:t>
      </w:r>
      <w:r w:rsidRPr="00CE3F77">
        <w:rPr>
          <w:rFonts w:ascii="Aptos Display" w:hAnsi="Aptos Display"/>
        </w:rPr>
        <w:t xml:space="preserve"> $43.91</w:t>
      </w:r>
    </w:p>
    <w:p w14:paraId="684CDAEF" w14:textId="77777777" w:rsidR="00CE3F77" w:rsidRPr="00CE3F77" w:rsidRDefault="00CE3F77" w:rsidP="00B54E20">
      <w:pPr>
        <w:spacing w:after="0"/>
        <w:rPr>
          <w:rFonts w:ascii="Aptos Display" w:hAnsi="Aptos Display"/>
        </w:rPr>
      </w:pPr>
      <w:r w:rsidRPr="00CE3F77">
        <w:rPr>
          <w:rFonts w:ascii="Aptos Display" w:hAnsi="Aptos Display"/>
          <w:b/>
          <w:bCs/>
        </w:rPr>
        <w:t>Hours &amp; Shift Information:</w:t>
      </w:r>
      <w:r w:rsidRPr="00CE3F77">
        <w:rPr>
          <w:rFonts w:ascii="Aptos Display" w:hAnsi="Aptos Display"/>
        </w:rPr>
        <w:t xml:space="preserve"> Monday - Friday, 40 hours per week</w:t>
      </w:r>
    </w:p>
    <w:p w14:paraId="097E187B" w14:textId="77777777" w:rsidR="00CE3F77" w:rsidRPr="00CE3F77" w:rsidRDefault="00CE3F77" w:rsidP="00B54E20">
      <w:pPr>
        <w:spacing w:after="0"/>
        <w:rPr>
          <w:rFonts w:ascii="Aptos Display" w:hAnsi="Aptos Display"/>
        </w:rPr>
      </w:pPr>
      <w:r w:rsidRPr="00CE3F77">
        <w:rPr>
          <w:rFonts w:ascii="Aptos Display" w:hAnsi="Aptos Display"/>
          <w:b/>
          <w:bCs/>
        </w:rPr>
        <w:t>Number of Positions Open:</w:t>
      </w:r>
      <w:r w:rsidRPr="00CE3F77">
        <w:rPr>
          <w:rFonts w:ascii="Aptos Display" w:hAnsi="Aptos Display"/>
        </w:rPr>
        <w:t xml:space="preserve"> 2</w:t>
      </w:r>
    </w:p>
    <w:p w14:paraId="457DE998" w14:textId="5F03CA6C" w:rsidR="00CE3F77" w:rsidRPr="00CE3F77" w:rsidRDefault="00CE3F77" w:rsidP="00B54E20">
      <w:pPr>
        <w:spacing w:after="0"/>
        <w:rPr>
          <w:rFonts w:ascii="Aptos Display" w:hAnsi="Aptos Display"/>
        </w:rPr>
      </w:pPr>
      <w:r w:rsidRPr="00CE3F77">
        <w:rPr>
          <w:rFonts w:ascii="Aptos Display" w:hAnsi="Aptos Display"/>
          <w:b/>
          <w:bCs/>
        </w:rPr>
        <w:t>Posting Period:</w:t>
      </w:r>
      <w:r w:rsidRPr="00CE3F77">
        <w:rPr>
          <w:rFonts w:ascii="Aptos Display" w:hAnsi="Aptos Display"/>
        </w:rPr>
        <w:t xml:space="preserve"> 30-June-2025 to </w:t>
      </w:r>
      <w:r w:rsidR="00651EB3">
        <w:rPr>
          <w:rFonts w:ascii="Aptos Display" w:hAnsi="Aptos Display"/>
        </w:rPr>
        <w:t>22</w:t>
      </w:r>
      <w:r w:rsidRPr="00CE3F77">
        <w:rPr>
          <w:rFonts w:ascii="Aptos Display" w:hAnsi="Aptos Display"/>
        </w:rPr>
        <w:t xml:space="preserve">-July-2025 </w:t>
      </w:r>
    </w:p>
    <w:p w14:paraId="0A774DEE" w14:textId="77777777" w:rsidR="00CE3F77" w:rsidRPr="00CE3F77" w:rsidRDefault="00CE3F77" w:rsidP="00B54E20">
      <w:pPr>
        <w:spacing w:after="0"/>
        <w:rPr>
          <w:rFonts w:ascii="Aptos Display" w:hAnsi="Aptos Display"/>
          <w:b/>
          <w:bCs/>
        </w:rPr>
      </w:pPr>
      <w:r w:rsidRPr="00CE3F77">
        <w:rPr>
          <w:rFonts w:ascii="Aptos Display" w:hAnsi="Aptos Display"/>
          <w:b/>
          <w:bCs/>
        </w:rPr>
        <w:t xml:space="preserve">Location and Shift Information: </w:t>
      </w:r>
    </w:p>
    <w:p w14:paraId="23A93B9F" w14:textId="4F3FDF6F" w:rsidR="00F856CB" w:rsidRPr="00D015FE" w:rsidRDefault="00CC4023" w:rsidP="00B54E20">
      <w:pPr>
        <w:spacing w:after="0"/>
        <w:rPr>
          <w:rFonts w:ascii="Aptos Display" w:hAnsi="Aptos Display"/>
        </w:rPr>
      </w:pPr>
      <w:r w:rsidRPr="00D015FE">
        <w:rPr>
          <w:rFonts w:ascii="Aptos Display" w:hAnsi="Aptos Display"/>
        </w:rPr>
        <w:t>65 Front St. W</w:t>
      </w:r>
      <w:r w:rsidR="001306B7">
        <w:rPr>
          <w:rFonts w:ascii="Aptos Display" w:hAnsi="Aptos Display"/>
        </w:rPr>
        <w:t xml:space="preserve">, </w:t>
      </w:r>
      <w:r w:rsidRPr="00D015FE">
        <w:rPr>
          <w:rFonts w:ascii="Aptos Display" w:hAnsi="Aptos Display"/>
        </w:rPr>
        <w:t>Union Station</w:t>
      </w:r>
      <w:r w:rsidR="00957396">
        <w:rPr>
          <w:rFonts w:ascii="Aptos Display" w:hAnsi="Aptos Display"/>
        </w:rPr>
        <w:t>:</w:t>
      </w:r>
      <w:r w:rsidRPr="00D015FE">
        <w:rPr>
          <w:rFonts w:ascii="Aptos Display" w:hAnsi="Aptos Display"/>
        </w:rPr>
        <w:t xml:space="preserve"> </w:t>
      </w:r>
      <w:r w:rsidR="005E758C" w:rsidRPr="00D015FE">
        <w:rPr>
          <w:rFonts w:ascii="Aptos Display" w:hAnsi="Aptos Display"/>
        </w:rPr>
        <w:t>Monday - Friday, 8:00-4:30pm</w:t>
      </w:r>
    </w:p>
    <w:p w14:paraId="477EAA59" w14:textId="4DC1109F" w:rsidR="00B54E20" w:rsidRPr="00D015FE" w:rsidRDefault="00B54E20" w:rsidP="00B54E20">
      <w:pPr>
        <w:spacing w:after="0"/>
        <w:rPr>
          <w:rFonts w:ascii="Aptos Display" w:hAnsi="Aptos Display"/>
        </w:rPr>
      </w:pPr>
      <w:r w:rsidRPr="00D015FE">
        <w:rPr>
          <w:rFonts w:ascii="Aptos Display" w:hAnsi="Aptos Display"/>
        </w:rPr>
        <w:t>1050 Ellesmere</w:t>
      </w:r>
      <w:r w:rsidR="005E758C" w:rsidRPr="00D015FE">
        <w:rPr>
          <w:rFonts w:ascii="Aptos Display" w:hAnsi="Aptos Display"/>
        </w:rPr>
        <w:t xml:space="preserve"> </w:t>
      </w:r>
      <w:r w:rsidRPr="00D015FE">
        <w:rPr>
          <w:rFonts w:ascii="Aptos Display" w:hAnsi="Aptos Display"/>
        </w:rPr>
        <w:t>Rd</w:t>
      </w:r>
      <w:r w:rsidR="00957396">
        <w:rPr>
          <w:rFonts w:ascii="Aptos Display" w:hAnsi="Aptos Display"/>
        </w:rPr>
        <w:t xml:space="preserve">: </w:t>
      </w:r>
      <w:r w:rsidR="005E758C" w:rsidRPr="00D015FE">
        <w:rPr>
          <w:rFonts w:ascii="Aptos Display" w:hAnsi="Aptos Display"/>
        </w:rPr>
        <w:t>Monday - Friday, 8:00-4:30pm</w:t>
      </w:r>
    </w:p>
    <w:p w14:paraId="0BE3FB2B" w14:textId="77777777" w:rsidR="00D10182" w:rsidRPr="00D10182" w:rsidRDefault="00D10182" w:rsidP="00D10182">
      <w:pPr>
        <w:rPr>
          <w:rFonts w:ascii="Aptos Display" w:hAnsi="Aptos Display"/>
          <w:b/>
          <w:bCs/>
        </w:rPr>
      </w:pPr>
      <w:r w:rsidRPr="00D10182">
        <w:rPr>
          <w:rFonts w:ascii="Aptos Display" w:hAnsi="Aptos Display"/>
          <w:b/>
          <w:bCs/>
        </w:rPr>
        <w:t xml:space="preserve"> </w:t>
      </w:r>
    </w:p>
    <w:p w14:paraId="44275D9D" w14:textId="77777777" w:rsidR="00D10182" w:rsidRPr="00D10182" w:rsidRDefault="00D10182" w:rsidP="00D10182">
      <w:pPr>
        <w:rPr>
          <w:rFonts w:ascii="Aptos Display" w:hAnsi="Aptos Display"/>
          <w:b/>
          <w:bCs/>
        </w:rPr>
      </w:pPr>
      <w:r w:rsidRPr="00D10182">
        <w:rPr>
          <w:rFonts w:ascii="Aptos Display" w:hAnsi="Aptos Display"/>
          <w:b/>
          <w:bCs/>
        </w:rPr>
        <w:t>Major Responsibilities:</w:t>
      </w:r>
    </w:p>
    <w:p w14:paraId="353F2455" w14:textId="532761BF"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Performs skilled and semi-skilled maintenance and inspection tasks in the installation, maintenance, upgrade,</w:t>
      </w:r>
      <w:r w:rsidR="00392CEB" w:rsidRPr="00D015FE">
        <w:rPr>
          <w:rFonts w:ascii="Aptos Display" w:hAnsi="Aptos Display"/>
        </w:rPr>
        <w:t xml:space="preserve"> </w:t>
      </w:r>
      <w:r w:rsidRPr="00D015FE">
        <w:rPr>
          <w:rFonts w:ascii="Aptos Display" w:hAnsi="Aptos Display"/>
        </w:rPr>
        <w:t>testing and repair of heating (including gas flare), ventilation, pool mechanical systems, refrigerating and air</w:t>
      </w:r>
      <w:r w:rsidR="00392CEB" w:rsidRPr="00D015FE">
        <w:rPr>
          <w:rFonts w:ascii="Aptos Display" w:hAnsi="Aptos Display"/>
        </w:rPr>
        <w:t xml:space="preserve"> </w:t>
      </w:r>
      <w:r w:rsidRPr="00D015FE">
        <w:rPr>
          <w:rFonts w:ascii="Aptos Display" w:hAnsi="Aptos Display"/>
        </w:rPr>
        <w:t>conditioning systems, and all related equipment.</w:t>
      </w:r>
    </w:p>
    <w:p w14:paraId="5261919E"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 xml:space="preserve">Prepares layouts, and reviews diagrams and project designs to interpret them into new installations. </w:t>
      </w:r>
    </w:p>
    <w:p w14:paraId="041C31D8" w14:textId="28DDC909"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Ensures systems perform as designed, and selects the various types of refrigerants, oils and lubricants suitable</w:t>
      </w:r>
      <w:r w:rsidR="00392CEB" w:rsidRPr="00D015FE">
        <w:rPr>
          <w:rFonts w:ascii="Aptos Display" w:hAnsi="Aptos Display"/>
        </w:rPr>
        <w:t xml:space="preserve"> </w:t>
      </w:r>
      <w:r w:rsidRPr="00D015FE">
        <w:rPr>
          <w:rFonts w:ascii="Aptos Display" w:hAnsi="Aptos Display"/>
        </w:rPr>
        <w:t xml:space="preserve">for usage in refrigeration and air conditioning systems. Cleans systems and performs related tests as required. </w:t>
      </w:r>
    </w:p>
    <w:p w14:paraId="48B0DDF8" w14:textId="4D932AC5"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Performs inspections, testing and maintenance work, and overhauls pumps, compressors, fans, heat</w:t>
      </w:r>
      <w:r w:rsidR="00134077" w:rsidRPr="00D015FE">
        <w:rPr>
          <w:rFonts w:ascii="Aptos Display" w:hAnsi="Aptos Display"/>
        </w:rPr>
        <w:t xml:space="preserve"> </w:t>
      </w:r>
      <w:r w:rsidRPr="00D015FE">
        <w:rPr>
          <w:rFonts w:ascii="Aptos Display" w:hAnsi="Aptos Display"/>
        </w:rPr>
        <w:t xml:space="preserve">exchangers and all related equipment; start-up and </w:t>
      </w:r>
      <w:proofErr w:type="gramStart"/>
      <w:r w:rsidRPr="00D015FE">
        <w:rPr>
          <w:rFonts w:ascii="Aptos Display" w:hAnsi="Aptos Display"/>
        </w:rPr>
        <w:t>shut-down</w:t>
      </w:r>
      <w:proofErr w:type="gramEnd"/>
      <w:r w:rsidRPr="00D015FE">
        <w:rPr>
          <w:rFonts w:ascii="Aptos Display" w:hAnsi="Aptos Display"/>
        </w:rPr>
        <w:t xml:space="preserve"> of refrigeration and air conditioning systems to</w:t>
      </w:r>
      <w:r w:rsidR="00134077" w:rsidRPr="00D015FE">
        <w:rPr>
          <w:rFonts w:ascii="Aptos Display" w:hAnsi="Aptos Display"/>
        </w:rPr>
        <w:t xml:space="preserve"> </w:t>
      </w:r>
      <w:r w:rsidRPr="00D015FE">
        <w:rPr>
          <w:rFonts w:ascii="Aptos Display" w:hAnsi="Aptos Display"/>
        </w:rPr>
        <w:t>ensure all safety controls are operating and in good condition.</w:t>
      </w:r>
    </w:p>
    <w:p w14:paraId="44405D44" w14:textId="21DC9618"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 xml:space="preserve">Purchases material and equipment for installation </w:t>
      </w:r>
      <w:proofErr w:type="gramStart"/>
      <w:r w:rsidRPr="00D015FE">
        <w:rPr>
          <w:rFonts w:ascii="Aptos Display" w:hAnsi="Aptos Display"/>
        </w:rPr>
        <w:t>projects, and</w:t>
      </w:r>
      <w:proofErr w:type="gramEnd"/>
      <w:r w:rsidRPr="00D015FE">
        <w:rPr>
          <w:rFonts w:ascii="Aptos Display" w:hAnsi="Aptos Display"/>
        </w:rPr>
        <w:t xml:space="preserve"> deals directly with suppliers and manufacturers</w:t>
      </w:r>
      <w:r w:rsidR="00134077" w:rsidRPr="00D015FE">
        <w:rPr>
          <w:rFonts w:ascii="Aptos Display" w:hAnsi="Aptos Display"/>
        </w:rPr>
        <w:t xml:space="preserve"> </w:t>
      </w:r>
      <w:r w:rsidRPr="00D015FE">
        <w:rPr>
          <w:rFonts w:ascii="Aptos Display" w:hAnsi="Aptos Display"/>
        </w:rPr>
        <w:t xml:space="preserve">in the ordering and purchasing of parts. </w:t>
      </w:r>
    </w:p>
    <w:p w14:paraId="7446E24D" w14:textId="2676D7FC"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Engages in ongoing learning to keep up to date with health and safety, gas codes, TSSA and changes to the</w:t>
      </w:r>
      <w:r w:rsidR="00134077" w:rsidRPr="00D015FE">
        <w:rPr>
          <w:rFonts w:ascii="Aptos Display" w:hAnsi="Aptos Display"/>
        </w:rPr>
        <w:t xml:space="preserve"> </w:t>
      </w:r>
      <w:r w:rsidRPr="00D015FE">
        <w:rPr>
          <w:rFonts w:ascii="Aptos Display" w:hAnsi="Aptos Display"/>
        </w:rPr>
        <w:t xml:space="preserve">heating and air conditioning industry. </w:t>
      </w:r>
    </w:p>
    <w:p w14:paraId="5E6493B0" w14:textId="38489A0A"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Provides work direction and training to other staff. Communicates related activities verbally and in writing,</w:t>
      </w:r>
      <w:r w:rsidR="00134077" w:rsidRPr="00D015FE">
        <w:rPr>
          <w:rFonts w:ascii="Aptos Display" w:hAnsi="Aptos Display"/>
        </w:rPr>
        <w:t xml:space="preserve"> </w:t>
      </w:r>
      <w:r w:rsidRPr="00D015FE">
        <w:rPr>
          <w:rFonts w:ascii="Aptos Display" w:hAnsi="Aptos Display"/>
        </w:rPr>
        <w:t>including the preparation of reports, details of work, data logging, documentation, etc.</w:t>
      </w:r>
    </w:p>
    <w:p w14:paraId="5382C08C"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 xml:space="preserve">Uses electric arc and oxy-acetylene welding and cutting equipment, including brazing and soldering. </w:t>
      </w:r>
    </w:p>
    <w:p w14:paraId="5A218D21"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Performs a variety of skilled work not requiring the service of other licensed trades.</w:t>
      </w:r>
    </w:p>
    <w:p w14:paraId="543015C3"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Utilizes a variety of tools/</w:t>
      </w:r>
      <w:proofErr w:type="gramStart"/>
      <w:r w:rsidRPr="00D015FE">
        <w:rPr>
          <w:rFonts w:ascii="Aptos Display" w:hAnsi="Aptos Display"/>
        </w:rPr>
        <w:t>equipment, and</w:t>
      </w:r>
      <w:proofErr w:type="gramEnd"/>
      <w:r w:rsidRPr="00D015FE">
        <w:rPr>
          <w:rFonts w:ascii="Aptos Display" w:hAnsi="Aptos Display"/>
        </w:rPr>
        <w:t xml:space="preserve"> is responsible for their maintenance.</w:t>
      </w:r>
    </w:p>
    <w:p w14:paraId="53BFAD75"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 xml:space="preserve">Travels to various work locations. </w:t>
      </w:r>
    </w:p>
    <w:p w14:paraId="7B6E569D" w14:textId="77777777" w:rsidR="00D10182" w:rsidRPr="00D015FE" w:rsidRDefault="00D10182" w:rsidP="00243F15">
      <w:pPr>
        <w:pStyle w:val="ListParagraph"/>
        <w:numPr>
          <w:ilvl w:val="0"/>
          <w:numId w:val="4"/>
        </w:numPr>
        <w:rPr>
          <w:rFonts w:ascii="Aptos Display" w:hAnsi="Aptos Display"/>
        </w:rPr>
      </w:pPr>
      <w:r w:rsidRPr="00D015FE">
        <w:rPr>
          <w:rFonts w:ascii="Aptos Display" w:hAnsi="Aptos Display"/>
        </w:rPr>
        <w:t xml:space="preserve">Works at heights as required. </w:t>
      </w:r>
    </w:p>
    <w:p w14:paraId="52FDC191" w14:textId="77777777" w:rsidR="00D10182" w:rsidRPr="00D015FE" w:rsidRDefault="00D10182" w:rsidP="00243F15">
      <w:pPr>
        <w:pStyle w:val="ListParagraph"/>
        <w:numPr>
          <w:ilvl w:val="0"/>
          <w:numId w:val="4"/>
        </w:numPr>
        <w:rPr>
          <w:rFonts w:ascii="Aptos Display" w:hAnsi="Aptos Display"/>
          <w:b/>
          <w:bCs/>
        </w:rPr>
      </w:pPr>
      <w:r w:rsidRPr="00D015FE">
        <w:rPr>
          <w:rFonts w:ascii="Aptos Display" w:hAnsi="Aptos Display"/>
        </w:rPr>
        <w:t>Performs other related work as assigned.</w:t>
      </w:r>
      <w:r w:rsidRPr="00D015FE">
        <w:rPr>
          <w:rFonts w:ascii="Aptos Display" w:hAnsi="Aptos Display"/>
          <w:b/>
          <w:bCs/>
        </w:rPr>
        <w:t xml:space="preserve"> </w:t>
      </w:r>
    </w:p>
    <w:p w14:paraId="6BF7AD51" w14:textId="77777777" w:rsidR="00D10182" w:rsidRPr="00D10182" w:rsidRDefault="00D10182" w:rsidP="00D10182">
      <w:pPr>
        <w:rPr>
          <w:rFonts w:ascii="Aptos Display" w:hAnsi="Aptos Display"/>
          <w:b/>
          <w:bCs/>
        </w:rPr>
      </w:pPr>
    </w:p>
    <w:p w14:paraId="17C0EDDF" w14:textId="77777777" w:rsidR="00D10182" w:rsidRPr="00D10182" w:rsidRDefault="00D10182" w:rsidP="00D10182">
      <w:pPr>
        <w:rPr>
          <w:rFonts w:ascii="Aptos Display" w:hAnsi="Aptos Display"/>
          <w:b/>
          <w:bCs/>
        </w:rPr>
      </w:pPr>
      <w:r w:rsidRPr="00D10182">
        <w:rPr>
          <w:rFonts w:ascii="Aptos Display" w:hAnsi="Aptos Display"/>
          <w:b/>
          <w:bCs/>
        </w:rPr>
        <w:t>Key Qualifications:</w:t>
      </w:r>
    </w:p>
    <w:p w14:paraId="56FBB450" w14:textId="1F3F80BB" w:rsidR="00392CEB" w:rsidRPr="00392CEB" w:rsidRDefault="00D10182" w:rsidP="00392CEB">
      <w:pPr>
        <w:rPr>
          <w:rFonts w:ascii="Aptos Display" w:hAnsi="Aptos Display"/>
          <w:i/>
          <w:iCs/>
        </w:rPr>
      </w:pPr>
      <w:r w:rsidRPr="00D015FE">
        <w:rPr>
          <w:rFonts w:ascii="Aptos Display" w:hAnsi="Aptos Display"/>
          <w:i/>
          <w:iCs/>
        </w:rPr>
        <w:lastRenderedPageBreak/>
        <w:t xml:space="preserve">Your application must describe your qualifications as they relate to: </w:t>
      </w:r>
    </w:p>
    <w:p w14:paraId="114145B2" w14:textId="544A5403"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Possession of and ability to maintain a valid Certificate of Qualification as a Refrigeration and Air</w:t>
      </w:r>
      <w:r w:rsidR="00134077" w:rsidRPr="00D015FE">
        <w:rPr>
          <w:rFonts w:ascii="Aptos Display" w:hAnsi="Aptos Display"/>
        </w:rPr>
        <w:t xml:space="preserve"> </w:t>
      </w:r>
      <w:r w:rsidRPr="00D015FE">
        <w:rPr>
          <w:rFonts w:ascii="Aptos Display" w:hAnsi="Aptos Display"/>
        </w:rPr>
        <w:t xml:space="preserve">Conditioning Mechanic in accordance with the regulations enforced in the Province of Ontario (Regulation1076). </w:t>
      </w:r>
    </w:p>
    <w:p w14:paraId="101B6EF8" w14:textId="05920E77"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 xml:space="preserve">Possession of </w:t>
      </w:r>
      <w:r w:rsidR="001016CE">
        <w:rPr>
          <w:rFonts w:ascii="Aptos Display" w:hAnsi="Aptos Display"/>
        </w:rPr>
        <w:t xml:space="preserve">an </w:t>
      </w:r>
      <w:r w:rsidRPr="00D015FE">
        <w:rPr>
          <w:rFonts w:ascii="Aptos Display" w:hAnsi="Aptos Display"/>
        </w:rPr>
        <w:t xml:space="preserve">Ozone Depletion Prevention Card. </w:t>
      </w:r>
    </w:p>
    <w:p w14:paraId="077CE781" w14:textId="6BA48F98"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Extensive experience in purging and charging of refrigeration systems with refrigerants, performing leak</w:t>
      </w:r>
      <w:r w:rsidR="00C85534" w:rsidRPr="00D015FE">
        <w:rPr>
          <w:rFonts w:ascii="Aptos Display" w:hAnsi="Aptos Display"/>
        </w:rPr>
        <w:t xml:space="preserve"> </w:t>
      </w:r>
      <w:r w:rsidRPr="00D015FE">
        <w:rPr>
          <w:rFonts w:ascii="Aptos Display" w:hAnsi="Aptos Display"/>
        </w:rPr>
        <w:t xml:space="preserve">detection tests, and starting-up and shutting-down of refrigerating and air conditioning systems. </w:t>
      </w:r>
    </w:p>
    <w:p w14:paraId="5DC9F74F" w14:textId="2325AB36"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Experience in the use, calibration and testing of instruments, gauges and electro-mechanical and pneumatic</w:t>
      </w:r>
      <w:r w:rsidR="00C85534" w:rsidRPr="00D015FE">
        <w:rPr>
          <w:rFonts w:ascii="Aptos Display" w:hAnsi="Aptos Display"/>
        </w:rPr>
        <w:t xml:space="preserve"> </w:t>
      </w:r>
      <w:r w:rsidRPr="00D015FE">
        <w:rPr>
          <w:rFonts w:ascii="Aptos Display" w:hAnsi="Aptos Display"/>
        </w:rPr>
        <w:t xml:space="preserve">controls used in HVAC systems. </w:t>
      </w:r>
    </w:p>
    <w:p w14:paraId="28217B6D" w14:textId="77777777"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 xml:space="preserve">Experience in electric arc and </w:t>
      </w:r>
      <w:proofErr w:type="gramStart"/>
      <w:r w:rsidRPr="00D015FE">
        <w:rPr>
          <w:rFonts w:ascii="Aptos Display" w:hAnsi="Aptos Display"/>
        </w:rPr>
        <w:t>oxy-acetylene</w:t>
      </w:r>
      <w:proofErr w:type="gramEnd"/>
      <w:r w:rsidRPr="00D015FE">
        <w:rPr>
          <w:rFonts w:ascii="Aptos Display" w:hAnsi="Aptos Display"/>
        </w:rPr>
        <w:t xml:space="preserve"> cutting and welding, brazing and soldering. </w:t>
      </w:r>
    </w:p>
    <w:p w14:paraId="2788C364" w14:textId="77260D28"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Experience with materials, components and joining methods suitable for the installation and repair of piping</w:t>
      </w:r>
      <w:r w:rsidR="00C85534" w:rsidRPr="00D015FE">
        <w:rPr>
          <w:rFonts w:ascii="Aptos Display" w:hAnsi="Aptos Display"/>
        </w:rPr>
        <w:t xml:space="preserve"> </w:t>
      </w:r>
      <w:r w:rsidRPr="00D015FE">
        <w:rPr>
          <w:rFonts w:ascii="Aptos Display" w:hAnsi="Aptos Display"/>
        </w:rPr>
        <w:t xml:space="preserve">used in refrigeration systems. </w:t>
      </w:r>
    </w:p>
    <w:p w14:paraId="44BC8F0C" w14:textId="09D3AFDF"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Experience in workshop and plumbing practices as well as the operation of machine tools and instruments</w:t>
      </w:r>
      <w:r w:rsidR="00C85534" w:rsidRPr="00D015FE">
        <w:rPr>
          <w:rFonts w:ascii="Aptos Display" w:hAnsi="Aptos Display"/>
        </w:rPr>
        <w:t xml:space="preserve"> </w:t>
      </w:r>
      <w:r w:rsidRPr="00D015FE">
        <w:rPr>
          <w:rFonts w:ascii="Aptos Display" w:hAnsi="Aptos Display"/>
        </w:rPr>
        <w:t xml:space="preserve">used in electromechanical work. </w:t>
      </w:r>
    </w:p>
    <w:p w14:paraId="10C89049" w14:textId="190EA6B3"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Experience in the selection of refrigerants, oils and lubricants, suitable for usage with refrigeration and air</w:t>
      </w:r>
      <w:r w:rsidR="00C85534" w:rsidRPr="00D015FE">
        <w:rPr>
          <w:rFonts w:ascii="Aptos Display" w:hAnsi="Aptos Display"/>
        </w:rPr>
        <w:t xml:space="preserve"> </w:t>
      </w:r>
      <w:r w:rsidRPr="00D015FE">
        <w:rPr>
          <w:rFonts w:ascii="Aptos Display" w:hAnsi="Aptos Display"/>
        </w:rPr>
        <w:t xml:space="preserve">conditioning systems. </w:t>
      </w:r>
    </w:p>
    <w:p w14:paraId="7953FA96" w14:textId="1998935A"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Thorough knowledge and experience in the maintenance of machinery and equipment, such as air</w:t>
      </w:r>
      <w:r w:rsidR="000A5211" w:rsidRPr="00D015FE">
        <w:rPr>
          <w:rFonts w:ascii="Aptos Display" w:hAnsi="Aptos Display"/>
        </w:rPr>
        <w:t xml:space="preserve"> </w:t>
      </w:r>
      <w:r w:rsidRPr="00D015FE">
        <w:rPr>
          <w:rFonts w:ascii="Aptos Display" w:hAnsi="Aptos Display"/>
        </w:rPr>
        <w:t>compressors, pumps, fans, heat exchangers, valves and gauges. This includes preventive and predictive</w:t>
      </w:r>
      <w:r w:rsidR="000A5211" w:rsidRPr="00D015FE">
        <w:rPr>
          <w:rFonts w:ascii="Aptos Display" w:hAnsi="Aptos Display"/>
        </w:rPr>
        <w:t xml:space="preserve"> </w:t>
      </w:r>
      <w:r w:rsidRPr="00D015FE">
        <w:rPr>
          <w:rFonts w:ascii="Aptos Display" w:hAnsi="Aptos Display"/>
        </w:rPr>
        <w:t xml:space="preserve">maintenance methods used to achieve reliable and economical operation of the facility. </w:t>
      </w:r>
    </w:p>
    <w:p w14:paraId="25C143EE" w14:textId="0D599BF8"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Possession of and ability to maintain a valid Province of Ontario, Class “G” Driver's License, and qualification</w:t>
      </w:r>
      <w:r w:rsidR="000A5211" w:rsidRPr="00D015FE">
        <w:rPr>
          <w:rFonts w:ascii="Aptos Display" w:hAnsi="Aptos Display"/>
        </w:rPr>
        <w:t xml:space="preserve"> </w:t>
      </w:r>
      <w:r w:rsidRPr="00D015FE">
        <w:rPr>
          <w:rFonts w:ascii="Aptos Display" w:hAnsi="Aptos Display"/>
        </w:rPr>
        <w:t xml:space="preserve">for the City’s equipment operating permits and requirements. </w:t>
      </w:r>
    </w:p>
    <w:p w14:paraId="0257C99F" w14:textId="77777777" w:rsidR="00392CEB" w:rsidRPr="00D015FE" w:rsidRDefault="00392CEB" w:rsidP="00B0696A">
      <w:pPr>
        <w:pStyle w:val="ListParagraph"/>
        <w:numPr>
          <w:ilvl w:val="0"/>
          <w:numId w:val="5"/>
        </w:numPr>
        <w:rPr>
          <w:rFonts w:ascii="Aptos Display" w:hAnsi="Aptos Display"/>
        </w:rPr>
      </w:pPr>
      <w:r w:rsidRPr="00D015FE">
        <w:rPr>
          <w:rFonts w:ascii="Aptos Display" w:hAnsi="Aptos Display"/>
        </w:rPr>
        <w:t xml:space="preserve">Possession of a G1 Gas Fitter certification. </w:t>
      </w:r>
    </w:p>
    <w:p w14:paraId="33800EC8" w14:textId="77777777" w:rsidR="00B0696A" w:rsidRPr="00D015FE" w:rsidRDefault="00B0696A" w:rsidP="00B0696A">
      <w:pPr>
        <w:pStyle w:val="ListParagraph"/>
        <w:ind w:left="360"/>
        <w:rPr>
          <w:rFonts w:ascii="Aptos Display" w:hAnsi="Aptos Display"/>
        </w:rPr>
      </w:pPr>
    </w:p>
    <w:p w14:paraId="0040F724" w14:textId="77777777" w:rsidR="00392CEB" w:rsidRPr="00392CEB" w:rsidRDefault="00392CEB" w:rsidP="00392CEB">
      <w:pPr>
        <w:rPr>
          <w:rFonts w:ascii="Aptos Display" w:hAnsi="Aptos Display"/>
        </w:rPr>
      </w:pPr>
      <w:r w:rsidRPr="00392CEB">
        <w:rPr>
          <w:rFonts w:ascii="Aptos Display" w:hAnsi="Aptos Display"/>
          <w:b/>
          <w:bCs/>
        </w:rPr>
        <w:t>You must also have:</w:t>
      </w:r>
    </w:p>
    <w:p w14:paraId="5755D341" w14:textId="5601453C" w:rsidR="00392CEB" w:rsidRPr="00D015FE" w:rsidRDefault="00392CEB" w:rsidP="0045532D">
      <w:pPr>
        <w:pStyle w:val="ListParagraph"/>
        <w:numPr>
          <w:ilvl w:val="0"/>
          <w:numId w:val="6"/>
        </w:numPr>
        <w:rPr>
          <w:rFonts w:ascii="Aptos Display" w:hAnsi="Aptos Display"/>
        </w:rPr>
      </w:pPr>
      <w:r w:rsidRPr="00D015FE">
        <w:rPr>
          <w:rFonts w:ascii="Aptos Display" w:hAnsi="Aptos Display"/>
        </w:rPr>
        <w:t>Thorough knowledge of the principles of heating, ventilation, refrigeration and air conditioning, and extensive</w:t>
      </w:r>
      <w:r w:rsidR="000A5211" w:rsidRPr="00D015FE">
        <w:rPr>
          <w:rFonts w:ascii="Aptos Display" w:hAnsi="Aptos Display"/>
        </w:rPr>
        <w:t xml:space="preserve"> </w:t>
      </w:r>
      <w:r w:rsidRPr="00D015FE">
        <w:rPr>
          <w:rFonts w:ascii="Aptos Display" w:hAnsi="Aptos Display"/>
        </w:rPr>
        <w:t>experience in control and automation of multiple HVAC systems. Knowledge of electricity in its single and 3-phase form, as applied to motors, solenoid valves, etc. Experience in connecting and disconnecting electric</w:t>
      </w:r>
      <w:r w:rsidR="000A5211" w:rsidRPr="00D015FE">
        <w:rPr>
          <w:rFonts w:ascii="Aptos Display" w:hAnsi="Aptos Display"/>
        </w:rPr>
        <w:t xml:space="preserve"> </w:t>
      </w:r>
      <w:r w:rsidRPr="00D015FE">
        <w:rPr>
          <w:rFonts w:ascii="Aptos Display" w:hAnsi="Aptos Display"/>
        </w:rPr>
        <w:t xml:space="preserve">power lines to equipment after following safety lock-out procedures. </w:t>
      </w:r>
    </w:p>
    <w:p w14:paraId="129640C8" w14:textId="2372956E" w:rsidR="00392CEB" w:rsidRPr="00D015FE" w:rsidRDefault="00392CEB" w:rsidP="0045532D">
      <w:pPr>
        <w:pStyle w:val="ListParagraph"/>
        <w:numPr>
          <w:ilvl w:val="0"/>
          <w:numId w:val="6"/>
        </w:numPr>
        <w:rPr>
          <w:rFonts w:ascii="Aptos Display" w:hAnsi="Aptos Display"/>
        </w:rPr>
      </w:pPr>
      <w:r w:rsidRPr="00D015FE">
        <w:rPr>
          <w:rFonts w:ascii="Aptos Display" w:hAnsi="Aptos Display"/>
        </w:rPr>
        <w:t>Ability to read and interpret electrical, mechanical and instrumentation drawings, and the ability to produce</w:t>
      </w:r>
      <w:r w:rsidR="000A5211" w:rsidRPr="00D015FE">
        <w:rPr>
          <w:rFonts w:ascii="Aptos Display" w:hAnsi="Aptos Display"/>
        </w:rPr>
        <w:t xml:space="preserve"> </w:t>
      </w:r>
      <w:r w:rsidRPr="00D015FE">
        <w:rPr>
          <w:rFonts w:ascii="Aptos Display" w:hAnsi="Aptos Display"/>
        </w:rPr>
        <w:t>sketches and working drawings. Extensive experience in setting up and aligning equipment according to</w:t>
      </w:r>
      <w:r w:rsidR="000A5211" w:rsidRPr="00D015FE">
        <w:rPr>
          <w:rFonts w:ascii="Aptos Display" w:hAnsi="Aptos Display"/>
        </w:rPr>
        <w:t xml:space="preserve"> </w:t>
      </w:r>
      <w:r w:rsidRPr="00D015FE">
        <w:rPr>
          <w:rFonts w:ascii="Aptos Display" w:hAnsi="Aptos Display"/>
        </w:rPr>
        <w:t xml:space="preserve">specifications and drawings. </w:t>
      </w:r>
    </w:p>
    <w:p w14:paraId="73941664" w14:textId="77777777" w:rsidR="0045532D" w:rsidRPr="00D015FE" w:rsidRDefault="0045532D" w:rsidP="0045532D">
      <w:pPr>
        <w:pStyle w:val="ListParagraph"/>
        <w:ind w:left="360"/>
        <w:rPr>
          <w:rFonts w:ascii="Aptos Display" w:hAnsi="Aptos Display"/>
        </w:rPr>
      </w:pPr>
    </w:p>
    <w:p w14:paraId="43F3F4E8" w14:textId="77777777" w:rsidR="00F856CB" w:rsidRPr="00D015FE" w:rsidRDefault="00F856CB" w:rsidP="00F856CB">
      <w:pPr>
        <w:rPr>
          <w:rFonts w:ascii="Aptos Display" w:hAnsi="Aptos Display"/>
        </w:rPr>
      </w:pPr>
      <w:r w:rsidRPr="00D015FE">
        <w:rPr>
          <w:rFonts w:ascii="Aptos Display" w:hAnsi="Aptos Display"/>
          <w:b/>
          <w:bCs/>
        </w:rPr>
        <w:t>How to Apply:</w:t>
      </w:r>
    </w:p>
    <w:p w14:paraId="01073DEE" w14:textId="2F796A66" w:rsidR="00F856CB" w:rsidRPr="00D015FE" w:rsidRDefault="00F856CB" w:rsidP="00F856CB">
      <w:pPr>
        <w:rPr>
          <w:rFonts w:ascii="Aptos Display" w:hAnsi="Aptos Display"/>
        </w:rPr>
      </w:pPr>
      <w:r w:rsidRPr="00D015FE">
        <w:rPr>
          <w:rFonts w:ascii="Aptos Display" w:hAnsi="Aptos Display"/>
        </w:rPr>
        <w:t xml:space="preserve">For more information on this and other opportunities with the City of Toronto, visit us online at </w:t>
      </w:r>
      <w:hyperlink r:id="rId10" w:history="1">
        <w:r w:rsidRPr="00D015FE">
          <w:rPr>
            <w:rStyle w:val="Hyperlink"/>
            <w:rFonts w:ascii="Aptos Display" w:hAnsi="Aptos Display"/>
            <w:b/>
            <w:bCs/>
          </w:rPr>
          <w:t>https://jobs.toronto.ca/jobsatcity/</w:t>
        </w:r>
      </w:hyperlink>
      <w:r w:rsidRPr="00D015FE">
        <w:rPr>
          <w:rFonts w:ascii="Aptos Display" w:hAnsi="Aptos Display"/>
        </w:rPr>
        <w:t>. To apply online, submit your resume</w:t>
      </w:r>
      <w:r w:rsidR="00B802C4" w:rsidRPr="00D015FE">
        <w:rPr>
          <w:rFonts w:ascii="Aptos Display" w:hAnsi="Aptos Display"/>
        </w:rPr>
        <w:t xml:space="preserve"> through the job portal</w:t>
      </w:r>
      <w:r w:rsidRPr="00D015FE">
        <w:rPr>
          <w:rFonts w:ascii="Aptos Display" w:hAnsi="Aptos Display"/>
        </w:rPr>
        <w:t xml:space="preserve">, quoting </w:t>
      </w:r>
      <w:r w:rsidRPr="00D015FE">
        <w:rPr>
          <w:rFonts w:ascii="Aptos Display" w:hAnsi="Aptos Display"/>
          <w:b/>
          <w:bCs/>
        </w:rPr>
        <w:t xml:space="preserve">Job ID </w:t>
      </w:r>
      <w:r w:rsidR="000A5211" w:rsidRPr="00CE3F77">
        <w:rPr>
          <w:rFonts w:ascii="Aptos Display" w:hAnsi="Aptos Display"/>
          <w:b/>
          <w:bCs/>
        </w:rPr>
        <w:t>53318</w:t>
      </w:r>
      <w:r w:rsidRPr="00D015FE">
        <w:rPr>
          <w:rFonts w:ascii="Aptos Display" w:hAnsi="Aptos Display"/>
        </w:rPr>
        <w:t xml:space="preserve">, by </w:t>
      </w:r>
      <w:r w:rsidRPr="00D015FE">
        <w:rPr>
          <w:rFonts w:ascii="Aptos Display" w:hAnsi="Aptos Display"/>
          <w:b/>
          <w:bCs/>
        </w:rPr>
        <w:t xml:space="preserve">Tuesday, </w:t>
      </w:r>
      <w:r w:rsidR="00243F15" w:rsidRPr="00D015FE">
        <w:rPr>
          <w:rFonts w:ascii="Aptos Display" w:hAnsi="Aptos Display"/>
          <w:b/>
          <w:bCs/>
        </w:rPr>
        <w:t xml:space="preserve">July </w:t>
      </w:r>
      <w:r w:rsidR="0023626A">
        <w:rPr>
          <w:rFonts w:ascii="Aptos Display" w:hAnsi="Aptos Display"/>
          <w:b/>
          <w:bCs/>
        </w:rPr>
        <w:t>22</w:t>
      </w:r>
      <w:r w:rsidRPr="00D015FE">
        <w:rPr>
          <w:rFonts w:ascii="Aptos Display" w:hAnsi="Aptos Display"/>
          <w:b/>
          <w:bCs/>
        </w:rPr>
        <w:t>, 202</w:t>
      </w:r>
      <w:r w:rsidR="00243F15" w:rsidRPr="00D015FE">
        <w:rPr>
          <w:rFonts w:ascii="Aptos Display" w:hAnsi="Aptos Display"/>
          <w:b/>
          <w:bCs/>
        </w:rPr>
        <w:t>5</w:t>
      </w:r>
      <w:r w:rsidRPr="00D015FE">
        <w:rPr>
          <w:rFonts w:ascii="Aptos Display" w:hAnsi="Aptos Display"/>
          <w:b/>
          <w:bCs/>
        </w:rPr>
        <w:t>.</w:t>
      </w:r>
    </w:p>
    <w:p w14:paraId="60D5B7BB" w14:textId="77777777" w:rsidR="00243F15" w:rsidRPr="00D015FE" w:rsidRDefault="00243F15" w:rsidP="00F856CB">
      <w:pPr>
        <w:rPr>
          <w:rFonts w:ascii="Aptos Display" w:hAnsi="Aptos Display"/>
          <w:b/>
          <w:bCs/>
        </w:rPr>
      </w:pPr>
    </w:p>
    <w:p w14:paraId="51123056" w14:textId="686AB604" w:rsidR="00F856CB" w:rsidRPr="00D015FE" w:rsidRDefault="00F856CB" w:rsidP="00F856CB">
      <w:pPr>
        <w:rPr>
          <w:rFonts w:ascii="Aptos Display" w:hAnsi="Aptos Display"/>
        </w:rPr>
      </w:pPr>
      <w:r w:rsidRPr="00D015FE">
        <w:rPr>
          <w:rFonts w:ascii="Aptos Display" w:hAnsi="Aptos Display"/>
          <w:b/>
          <w:bCs/>
        </w:rPr>
        <w:t>Toronto</w:t>
      </w:r>
      <w:r w:rsidRPr="00D015FE">
        <w:rPr>
          <w:rFonts w:ascii="Aptos Display" w:hAnsi="Aptos Display"/>
        </w:rPr>
        <w:t xml:space="preserve"> is home to more than 2.9 million people whose diversity and experiences make this great city Canada’s leading economic engine and one of the world’s most diverse and livable cities. As the fourth largest city in North America, Toronto is a global leader in technology, finance, film, music, culture, and </w:t>
      </w:r>
      <w:r w:rsidRPr="00D015FE">
        <w:rPr>
          <w:rFonts w:ascii="Aptos Display" w:hAnsi="Aptos Display"/>
        </w:rPr>
        <w:lastRenderedPageBreak/>
        <w:t xml:space="preserve">innovation, and consistently places at the top of international rankings due to investments championed by its government, residents and businesses. For more information, visit </w:t>
      </w:r>
      <w:hyperlink r:id="rId11" w:history="1">
        <w:r w:rsidRPr="00D015FE">
          <w:rPr>
            <w:rStyle w:val="Hyperlink"/>
            <w:rFonts w:ascii="Aptos Display" w:hAnsi="Aptos Display"/>
          </w:rPr>
          <w:t>jobs.toronto.ca</w:t>
        </w:r>
      </w:hyperlink>
      <w:r w:rsidRPr="00D015FE">
        <w:rPr>
          <w:rFonts w:ascii="Aptos Display" w:hAnsi="Aptos Display"/>
        </w:rPr>
        <w:t xml:space="preserve"> or follow us on Twitter at </w:t>
      </w:r>
      <w:hyperlink r:id="rId12" w:history="1">
        <w:r w:rsidRPr="00D015FE">
          <w:rPr>
            <w:rStyle w:val="Hyperlink"/>
            <w:rFonts w:ascii="Aptos Display" w:hAnsi="Aptos Display"/>
          </w:rPr>
          <w:t>Twitter.com/</w:t>
        </w:r>
        <w:proofErr w:type="spellStart"/>
        <w:r w:rsidRPr="00D015FE">
          <w:rPr>
            <w:rStyle w:val="Hyperlink"/>
            <w:rFonts w:ascii="Aptos Display" w:hAnsi="Aptos Display"/>
          </w:rPr>
          <w:t>CityTOjobs</w:t>
        </w:r>
        <w:proofErr w:type="spellEnd"/>
      </w:hyperlink>
      <w:r w:rsidRPr="00D015FE">
        <w:rPr>
          <w:rFonts w:ascii="Aptos Display" w:hAnsi="Aptos Display"/>
        </w:rPr>
        <w:t xml:space="preserve">, on LinkedIn at </w:t>
      </w:r>
      <w:hyperlink r:id="rId13" w:history="1">
        <w:r w:rsidRPr="00D015FE">
          <w:rPr>
            <w:rStyle w:val="Hyperlink"/>
            <w:rFonts w:ascii="Aptos Display" w:hAnsi="Aptos Display"/>
          </w:rPr>
          <w:t>Linkedin.com/company/city-of-</w:t>
        </w:r>
        <w:proofErr w:type="spellStart"/>
        <w:r w:rsidRPr="00D015FE">
          <w:rPr>
            <w:rStyle w:val="Hyperlink"/>
            <w:rFonts w:ascii="Aptos Display" w:hAnsi="Aptos Display"/>
          </w:rPr>
          <w:t>toronto</w:t>
        </w:r>
        <w:proofErr w:type="spellEnd"/>
      </w:hyperlink>
      <w:r w:rsidRPr="00D015FE">
        <w:rPr>
          <w:rFonts w:ascii="Aptos Display" w:hAnsi="Aptos Display"/>
        </w:rPr>
        <w:t xml:space="preserve"> or on Facebook at </w:t>
      </w:r>
      <w:hyperlink r:id="rId14" w:history="1">
        <w:r w:rsidRPr="00D015FE">
          <w:rPr>
            <w:rStyle w:val="Hyperlink"/>
            <w:rFonts w:ascii="Aptos Display" w:hAnsi="Aptos Display"/>
          </w:rPr>
          <w:t>Facebook.com/</w:t>
        </w:r>
        <w:proofErr w:type="spellStart"/>
        <w:r w:rsidRPr="00D015FE">
          <w:rPr>
            <w:rStyle w:val="Hyperlink"/>
            <w:rFonts w:ascii="Aptos Display" w:hAnsi="Aptos Display"/>
          </w:rPr>
          <w:t>CityTOjobs</w:t>
        </w:r>
        <w:proofErr w:type="spellEnd"/>
      </w:hyperlink>
      <w:r w:rsidRPr="00D015FE">
        <w:rPr>
          <w:rFonts w:ascii="Aptos Display" w:hAnsi="Aptos Display"/>
        </w:rPr>
        <w:t>.</w:t>
      </w:r>
    </w:p>
    <w:p w14:paraId="4A8811B1" w14:textId="77777777" w:rsidR="005674EE" w:rsidRDefault="005674EE" w:rsidP="00F856CB">
      <w:pPr>
        <w:rPr>
          <w:rFonts w:ascii="Aptos Display" w:hAnsi="Aptos Display"/>
          <w:b/>
          <w:bCs/>
        </w:rPr>
      </w:pPr>
    </w:p>
    <w:p w14:paraId="41D53E5A" w14:textId="30F1E26C" w:rsidR="00F856CB" w:rsidRPr="00D015FE" w:rsidRDefault="00F856CB" w:rsidP="00F856CB">
      <w:pPr>
        <w:rPr>
          <w:rFonts w:ascii="Aptos Display" w:hAnsi="Aptos Display"/>
        </w:rPr>
      </w:pPr>
      <w:r w:rsidRPr="00D015FE">
        <w:rPr>
          <w:rFonts w:ascii="Aptos Display" w:hAnsi="Aptos Display"/>
          <w:b/>
          <w:bCs/>
        </w:rPr>
        <w:t>Equity, Diversity and Inclusion</w:t>
      </w:r>
    </w:p>
    <w:p w14:paraId="2CC5E275" w14:textId="77777777" w:rsidR="00F856CB" w:rsidRPr="00D015FE" w:rsidRDefault="00F856CB" w:rsidP="00F856CB">
      <w:pPr>
        <w:rPr>
          <w:rFonts w:ascii="Aptos Display" w:hAnsi="Aptos Display"/>
        </w:rPr>
      </w:pPr>
      <w:r w:rsidRPr="00D015FE">
        <w:rPr>
          <w:rFonts w:ascii="Aptos Display" w:hAnsi="Aptos Display"/>
        </w:rPr>
        <w:t xml:space="preserve">The </w:t>
      </w:r>
      <w:proofErr w:type="gramStart"/>
      <w:r w:rsidRPr="00D015FE">
        <w:rPr>
          <w:rFonts w:ascii="Aptos Display" w:hAnsi="Aptos Display"/>
        </w:rPr>
        <w:t>City</w:t>
      </w:r>
      <w:proofErr w:type="gramEnd"/>
      <w:r w:rsidRPr="00D015FE">
        <w:rPr>
          <w:rFonts w:ascii="Aptos Display" w:hAnsi="Aptos Display"/>
        </w:rPr>
        <w:t xml:space="preserve"> is an equal opportunity employer, dedicated to creating a workplace culture of inclusiveness that reflects the diverse residents that we serve. Learn more about the City’s commitment to</w:t>
      </w:r>
      <w:r w:rsidRPr="00D015FE">
        <w:rPr>
          <w:rFonts w:ascii="Arial" w:hAnsi="Arial" w:cs="Arial"/>
        </w:rPr>
        <w:t> </w:t>
      </w:r>
      <w:hyperlink r:id="rId15" w:history="1">
        <w:r w:rsidRPr="00D015FE">
          <w:rPr>
            <w:rStyle w:val="Hyperlink"/>
            <w:rFonts w:ascii="Aptos Display" w:hAnsi="Aptos Display"/>
          </w:rPr>
          <w:t>employment equity</w:t>
        </w:r>
      </w:hyperlink>
      <w:r w:rsidRPr="00D015FE">
        <w:rPr>
          <w:rFonts w:ascii="Aptos Display" w:hAnsi="Aptos Display"/>
        </w:rPr>
        <w:t>.</w:t>
      </w:r>
    </w:p>
    <w:p w14:paraId="7E3E23D7" w14:textId="77777777" w:rsidR="005674EE" w:rsidRDefault="005674EE" w:rsidP="00F856CB">
      <w:pPr>
        <w:rPr>
          <w:rFonts w:ascii="Aptos Display" w:hAnsi="Aptos Display"/>
          <w:b/>
          <w:bCs/>
        </w:rPr>
      </w:pPr>
    </w:p>
    <w:p w14:paraId="3E8D5B3A" w14:textId="6B498347" w:rsidR="00F856CB" w:rsidRPr="00D015FE" w:rsidRDefault="00F856CB" w:rsidP="00F856CB">
      <w:pPr>
        <w:rPr>
          <w:rFonts w:ascii="Aptos Display" w:hAnsi="Aptos Display"/>
        </w:rPr>
      </w:pPr>
      <w:r w:rsidRPr="00D015FE">
        <w:rPr>
          <w:rFonts w:ascii="Aptos Display" w:hAnsi="Aptos Display"/>
          <w:b/>
          <w:bCs/>
        </w:rPr>
        <w:t>Accommodation</w:t>
      </w:r>
    </w:p>
    <w:p w14:paraId="4FF186CD" w14:textId="77777777" w:rsidR="00F856CB" w:rsidRPr="00D015FE" w:rsidRDefault="00F856CB" w:rsidP="00F856CB">
      <w:pPr>
        <w:rPr>
          <w:rFonts w:ascii="Aptos Display" w:hAnsi="Aptos Display"/>
        </w:rPr>
      </w:pPr>
      <w:r w:rsidRPr="00D015FE">
        <w:rPr>
          <w:rFonts w:ascii="Aptos Display" w:hAnsi="Aptos Display"/>
        </w:rPr>
        <w:t>The City of Toronto is committed to creating an accessible and inclusive organization. We are committed to providing barrier-free and accessible employment practices in compliance with the Accessibility for Ontarians with Disabilities Act (AODA). Should you require Code-protected accommodation through any stage of the recruitment process, please make them known when contacted and we will work with you to meet your needs.</w:t>
      </w:r>
      <w:r w:rsidRPr="00D015FE">
        <w:rPr>
          <w:rFonts w:ascii="Arial" w:hAnsi="Arial" w:cs="Arial"/>
        </w:rPr>
        <w:t> </w:t>
      </w:r>
      <w:hyperlink r:id="rId16" w:history="1">
        <w:r w:rsidRPr="00D015FE">
          <w:rPr>
            <w:rStyle w:val="Hyperlink"/>
            <w:rFonts w:ascii="Aptos Display" w:hAnsi="Aptos Display"/>
          </w:rPr>
          <w:t>Disability-related accommodation during the</w:t>
        </w:r>
        <w:r w:rsidRPr="00D015FE">
          <w:rPr>
            <w:rStyle w:val="Hyperlink"/>
            <w:rFonts w:ascii="Arial" w:hAnsi="Arial" w:cs="Arial"/>
          </w:rPr>
          <w:t> </w:t>
        </w:r>
        <w:r w:rsidRPr="00D015FE">
          <w:rPr>
            <w:rStyle w:val="Hyperlink"/>
            <w:rFonts w:ascii="Aptos Display" w:hAnsi="Aptos Display"/>
          </w:rPr>
          <w:t>application process is available upon request</w:t>
        </w:r>
      </w:hyperlink>
      <w:r w:rsidRPr="00D015FE">
        <w:rPr>
          <w:rFonts w:ascii="Aptos Display" w:hAnsi="Aptos Display"/>
        </w:rPr>
        <w:t>. Learn more about the City’s</w:t>
      </w:r>
      <w:r w:rsidRPr="00D015FE">
        <w:rPr>
          <w:rFonts w:ascii="Arial" w:hAnsi="Arial" w:cs="Arial"/>
        </w:rPr>
        <w:t> </w:t>
      </w:r>
      <w:hyperlink r:id="rId17" w:history="1">
        <w:r w:rsidRPr="00D015FE">
          <w:rPr>
            <w:rStyle w:val="Hyperlink"/>
            <w:rFonts w:ascii="Aptos Display" w:hAnsi="Aptos Display"/>
          </w:rPr>
          <w:t>Hiring Policies and Accommodation Process</w:t>
        </w:r>
      </w:hyperlink>
      <w:r w:rsidRPr="00D015FE">
        <w:rPr>
          <w:rFonts w:ascii="Aptos Display" w:hAnsi="Aptos Display"/>
        </w:rPr>
        <w:t>.</w:t>
      </w:r>
    </w:p>
    <w:p w14:paraId="7FCD524A" w14:textId="77777777" w:rsidR="00F856CB" w:rsidRPr="00D015FE" w:rsidRDefault="00F856CB" w:rsidP="00F856CB">
      <w:pPr>
        <w:rPr>
          <w:rFonts w:ascii="Aptos Display" w:hAnsi="Aptos Display"/>
        </w:rPr>
      </w:pPr>
    </w:p>
    <w:p w14:paraId="400A8D51" w14:textId="77777777" w:rsidR="00A773AF" w:rsidRPr="00D015FE" w:rsidRDefault="00A773AF">
      <w:pPr>
        <w:rPr>
          <w:rFonts w:ascii="Aptos Display" w:hAnsi="Aptos Display"/>
        </w:rPr>
      </w:pPr>
    </w:p>
    <w:sectPr w:rsidR="00A773AF" w:rsidRPr="00D015FE" w:rsidSect="00F856C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45351" w14:textId="77777777" w:rsidR="002A60FB" w:rsidRDefault="002A60FB">
      <w:pPr>
        <w:spacing w:after="0" w:line="240" w:lineRule="auto"/>
      </w:pPr>
      <w:r>
        <w:separator/>
      </w:r>
    </w:p>
  </w:endnote>
  <w:endnote w:type="continuationSeparator" w:id="0">
    <w:p w14:paraId="1642EAB3" w14:textId="77777777" w:rsidR="002A60FB" w:rsidRDefault="002A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0666" w14:textId="77777777" w:rsidR="00FE3859" w:rsidRDefault="00FE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47BA" w14:textId="77777777" w:rsidR="00FE3859" w:rsidRDefault="00FE3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DA7" w14:textId="77777777" w:rsidR="00FE3859" w:rsidRDefault="00FE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59AF" w14:textId="77777777" w:rsidR="002A60FB" w:rsidRDefault="002A60FB">
      <w:pPr>
        <w:spacing w:after="0" w:line="240" w:lineRule="auto"/>
      </w:pPr>
      <w:r>
        <w:separator/>
      </w:r>
    </w:p>
  </w:footnote>
  <w:footnote w:type="continuationSeparator" w:id="0">
    <w:p w14:paraId="3CE954DD" w14:textId="77777777" w:rsidR="002A60FB" w:rsidRDefault="002A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AC44" w14:textId="77777777" w:rsidR="00FE3859" w:rsidRDefault="00FE3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4894" w14:textId="77777777" w:rsidR="00F856CB" w:rsidRDefault="00F85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BDE2" w14:textId="77777777" w:rsidR="00FE3859" w:rsidRDefault="00FE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1CEE"/>
    <w:multiLevelType w:val="multilevel"/>
    <w:tmpl w:val="2D40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C133A"/>
    <w:multiLevelType w:val="hybridMultilevel"/>
    <w:tmpl w:val="B7BC16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CD0522C"/>
    <w:multiLevelType w:val="hybridMultilevel"/>
    <w:tmpl w:val="6B4236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EC1287A"/>
    <w:multiLevelType w:val="multilevel"/>
    <w:tmpl w:val="273A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DD74B8"/>
    <w:multiLevelType w:val="hybridMultilevel"/>
    <w:tmpl w:val="34EED8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D3F3C90"/>
    <w:multiLevelType w:val="multilevel"/>
    <w:tmpl w:val="449E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227742">
    <w:abstractNumId w:val="3"/>
  </w:num>
  <w:num w:numId="2" w16cid:durableId="1112628233">
    <w:abstractNumId w:val="5"/>
  </w:num>
  <w:num w:numId="3" w16cid:durableId="1305429867">
    <w:abstractNumId w:val="0"/>
  </w:num>
  <w:num w:numId="4" w16cid:durableId="1777288999">
    <w:abstractNumId w:val="4"/>
  </w:num>
  <w:num w:numId="5" w16cid:durableId="619800627">
    <w:abstractNumId w:val="2"/>
  </w:num>
  <w:num w:numId="6" w16cid:durableId="18453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CB"/>
    <w:rsid w:val="00002435"/>
    <w:rsid w:val="00016EA4"/>
    <w:rsid w:val="00075654"/>
    <w:rsid w:val="000A5211"/>
    <w:rsid w:val="001016CE"/>
    <w:rsid w:val="00110361"/>
    <w:rsid w:val="001306B7"/>
    <w:rsid w:val="00134077"/>
    <w:rsid w:val="001D0DF9"/>
    <w:rsid w:val="0023626A"/>
    <w:rsid w:val="00243F15"/>
    <w:rsid w:val="002A60FB"/>
    <w:rsid w:val="003527F3"/>
    <w:rsid w:val="00392CEB"/>
    <w:rsid w:val="003A3681"/>
    <w:rsid w:val="0045532D"/>
    <w:rsid w:val="005674EE"/>
    <w:rsid w:val="005A0685"/>
    <w:rsid w:val="005E758C"/>
    <w:rsid w:val="00626363"/>
    <w:rsid w:val="00651EB3"/>
    <w:rsid w:val="006709E2"/>
    <w:rsid w:val="00700A1F"/>
    <w:rsid w:val="00766FDC"/>
    <w:rsid w:val="007836A6"/>
    <w:rsid w:val="00957396"/>
    <w:rsid w:val="009E4198"/>
    <w:rsid w:val="00A773AF"/>
    <w:rsid w:val="00AE7F09"/>
    <w:rsid w:val="00B0696A"/>
    <w:rsid w:val="00B16462"/>
    <w:rsid w:val="00B54E20"/>
    <w:rsid w:val="00B766D1"/>
    <w:rsid w:val="00B802C4"/>
    <w:rsid w:val="00B8049F"/>
    <w:rsid w:val="00B945DC"/>
    <w:rsid w:val="00C85534"/>
    <w:rsid w:val="00CC4023"/>
    <w:rsid w:val="00CE3F77"/>
    <w:rsid w:val="00D015FE"/>
    <w:rsid w:val="00D10182"/>
    <w:rsid w:val="00D974B1"/>
    <w:rsid w:val="00DC53A7"/>
    <w:rsid w:val="00F07727"/>
    <w:rsid w:val="00F704D8"/>
    <w:rsid w:val="00F856CB"/>
    <w:rsid w:val="00FE38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A168"/>
  <w15:chartTrackingRefBased/>
  <w15:docId w15:val="{B9D22737-D42A-4A41-A409-50AA8516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6C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56CB"/>
    <w:rPr>
      <w:color w:val="0563C1" w:themeColor="hyperlink"/>
      <w:u w:val="single"/>
    </w:rPr>
  </w:style>
  <w:style w:type="paragraph" w:styleId="Header">
    <w:name w:val="header"/>
    <w:basedOn w:val="Normal"/>
    <w:link w:val="HeaderChar"/>
    <w:uiPriority w:val="99"/>
    <w:unhideWhenUsed/>
    <w:rsid w:val="00F85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6CB"/>
    <w:rPr>
      <w:kern w:val="2"/>
      <w14:ligatures w14:val="standardContextual"/>
    </w:rPr>
  </w:style>
  <w:style w:type="character" w:styleId="CommentReference">
    <w:name w:val="annotation reference"/>
    <w:basedOn w:val="DefaultParagraphFont"/>
    <w:uiPriority w:val="99"/>
    <w:semiHidden/>
    <w:unhideWhenUsed/>
    <w:rsid w:val="00F856CB"/>
    <w:rPr>
      <w:sz w:val="16"/>
      <w:szCs w:val="16"/>
    </w:rPr>
  </w:style>
  <w:style w:type="paragraph" w:styleId="CommentText">
    <w:name w:val="annotation text"/>
    <w:basedOn w:val="Normal"/>
    <w:link w:val="CommentTextChar"/>
    <w:uiPriority w:val="99"/>
    <w:unhideWhenUsed/>
    <w:rsid w:val="00F856CB"/>
    <w:pPr>
      <w:spacing w:line="240" w:lineRule="auto"/>
    </w:pPr>
    <w:rPr>
      <w:sz w:val="20"/>
      <w:szCs w:val="20"/>
    </w:rPr>
  </w:style>
  <w:style w:type="character" w:customStyle="1" w:styleId="CommentTextChar">
    <w:name w:val="Comment Text Char"/>
    <w:basedOn w:val="DefaultParagraphFont"/>
    <w:link w:val="CommentText"/>
    <w:uiPriority w:val="99"/>
    <w:rsid w:val="00F856CB"/>
    <w:rPr>
      <w:kern w:val="2"/>
      <w:sz w:val="20"/>
      <w:szCs w:val="20"/>
      <w14:ligatures w14:val="standardContextual"/>
    </w:rPr>
  </w:style>
  <w:style w:type="paragraph" w:styleId="Footer">
    <w:name w:val="footer"/>
    <w:basedOn w:val="Normal"/>
    <w:link w:val="FooterChar"/>
    <w:uiPriority w:val="99"/>
    <w:unhideWhenUsed/>
    <w:rsid w:val="0000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435"/>
    <w:rPr>
      <w:kern w:val="2"/>
      <w14:ligatures w14:val="standardContextual"/>
    </w:rPr>
  </w:style>
  <w:style w:type="paragraph" w:styleId="Revision">
    <w:name w:val="Revision"/>
    <w:hidden/>
    <w:uiPriority w:val="99"/>
    <w:semiHidden/>
    <w:rsid w:val="009E4198"/>
    <w:pPr>
      <w:spacing w:after="0" w:line="240" w:lineRule="auto"/>
    </w:pPr>
    <w:rPr>
      <w:kern w:val="2"/>
      <w14:ligatures w14:val="standardContextual"/>
    </w:rPr>
  </w:style>
  <w:style w:type="paragraph" w:styleId="ListParagraph">
    <w:name w:val="List Paragraph"/>
    <w:basedOn w:val="Normal"/>
    <w:uiPriority w:val="34"/>
    <w:qFormat/>
    <w:rsid w:val="00243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city-of-toront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twitter.com/CityofToronto" TargetMode="External"/><Relationship Id="rId17" Type="http://schemas.openxmlformats.org/officeDocument/2006/relationships/hyperlink" Target="https://jobs.toronto.ca/jobsatcity/content/Hiring-Policies-and-Statements/?locale=en_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bs.toronto.ca/jobsatcity/content/Hiring-Policies-and-Statements/?locale=en_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obs.toronto.c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bs.toronto.ca/jobsatcity/content/Hiring-Policies-and-Statements/?locale=en_US" TargetMode="External"/><Relationship Id="rId23" Type="http://schemas.openxmlformats.org/officeDocument/2006/relationships/footer" Target="footer3.xml"/><Relationship Id="rId10" Type="http://schemas.openxmlformats.org/officeDocument/2006/relationships/hyperlink" Target="https://jobs.toronto.ca/jobsatcity/"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CityTOjob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4DA015982AB4ABA810AA1865D210F" ma:contentTypeVersion="4" ma:contentTypeDescription="Create a new document." ma:contentTypeScope="" ma:versionID="eaf0ae6f2c60e95a8e367757c8f88e1d">
  <xsd:schema xmlns:xsd="http://www.w3.org/2001/XMLSchema" xmlns:xs="http://www.w3.org/2001/XMLSchema" xmlns:p="http://schemas.microsoft.com/office/2006/metadata/properties" xmlns:ns2="6c515a55-6f6a-409c-bc33-80e00c285381" targetNamespace="http://schemas.microsoft.com/office/2006/metadata/properties" ma:root="true" ma:fieldsID="e089410f0a1090fe07d67fc17435bba2" ns2:_="">
    <xsd:import namespace="6c515a55-6f6a-409c-bc33-80e00c285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15a55-6f6a-409c-bc33-80e00c285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922B-5BD3-4DDD-94C8-483CFA4D0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22FE3-33E0-470F-8C58-F10EB300A811}">
  <ds:schemaRefs>
    <ds:schemaRef ds:uri="http://schemas.microsoft.com/sharepoint/v3/contenttype/forms"/>
  </ds:schemaRefs>
</ds:datastoreItem>
</file>

<file path=customXml/itemProps3.xml><?xml version="1.0" encoding="utf-8"?>
<ds:datastoreItem xmlns:ds="http://schemas.openxmlformats.org/officeDocument/2006/customXml" ds:itemID="{DDDD36B2-A955-4973-A144-9AC4D69DB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15a55-6f6a-409c-bc33-80e00c285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4</DocSecurity>
  <Lines>49</Lines>
  <Paragraphs>13</Paragraphs>
  <ScaleCrop>false</ScaleCrop>
  <Company>City of Toronto</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Shonell Gray</dc:creator>
  <cp:keywords/>
  <dc:description/>
  <cp:lastModifiedBy>Anvi Sapkal</cp:lastModifiedBy>
  <cp:revision>2</cp:revision>
  <dcterms:created xsi:type="dcterms:W3CDTF">2025-07-02T14:41:00Z</dcterms:created>
  <dcterms:modified xsi:type="dcterms:W3CDTF">2025-07-02T14:41:00Z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0x010100C9A4DA015982AB4ABA810AA1865D210F</vt:lpwstr>
  </property>
  <property fmtid="{D5CDD505-2E9C-101B-9397-08002B2CF9AE}" pid="3" name="DayClientTag">
    <vt:lpwstr/>
  </property>
</Properties>
</file>