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34155" w14:textId="77777777" w:rsidR="001C0867" w:rsidRPr="001C0867" w:rsidRDefault="001C0867" w:rsidP="001C0867">
      <w:pPr>
        <w:spacing w:before="100" w:beforeAutospacing="1" w:after="0" w:line="240" w:lineRule="auto"/>
        <w:contextualSpacing/>
        <w:rPr>
          <w:rFonts w:ascii="Arial" w:eastAsia="Times New Roman" w:hAnsi="Arial" w:cs="Arial"/>
          <w:color w:val="999999"/>
          <w:kern w:val="0"/>
          <w:lang w:eastAsia="en-CA"/>
          <w14:ligatures w14:val="none"/>
        </w:rPr>
      </w:pPr>
      <w:r w:rsidRPr="001C0867">
        <w:rPr>
          <w:rFonts w:ascii="Arial" w:eastAsia="Times New Roman" w:hAnsi="Arial" w:cs="Arial"/>
          <w:b/>
          <w:bCs/>
          <w:color w:val="999999"/>
          <w:kern w:val="0"/>
          <w:lang w:eastAsia="en-CA"/>
          <w14:ligatures w14:val="none"/>
        </w:rPr>
        <w:t>Work Location:</w:t>
      </w:r>
      <w:r w:rsidRPr="001C0867">
        <w:rPr>
          <w:rFonts w:ascii="Arial" w:eastAsia="Times New Roman" w:hAnsi="Arial" w:cs="Arial"/>
          <w:color w:val="999999"/>
          <w:kern w:val="0"/>
          <w:lang w:eastAsia="en-CA"/>
          <w14:ligatures w14:val="none"/>
        </w:rPr>
        <w:t> </w:t>
      </w:r>
      <w:r w:rsidRPr="001C0867">
        <w:rPr>
          <w:rFonts w:ascii="Aptos" w:eastAsia="Times New Roman" w:hAnsi="Aptos" w:cs="Arial"/>
          <w:color w:val="999999"/>
          <w:kern w:val="0"/>
          <w:sz w:val="22"/>
          <w:szCs w:val="22"/>
          <w:lang w:eastAsia="en-CA"/>
          <w14:ligatures w14:val="none"/>
        </w:rPr>
        <w:t>Vancouver Island</w:t>
      </w:r>
    </w:p>
    <w:p w14:paraId="324E28C8" w14:textId="77777777" w:rsidR="001C0867" w:rsidRPr="001C0867" w:rsidRDefault="001C0867" w:rsidP="001C0867">
      <w:pPr>
        <w:spacing w:before="100" w:beforeAutospacing="1" w:after="0" w:line="240" w:lineRule="auto"/>
        <w:contextualSpacing/>
        <w:rPr>
          <w:rFonts w:ascii="Arial" w:eastAsia="Times New Roman" w:hAnsi="Arial" w:cs="Arial"/>
          <w:color w:val="999999"/>
          <w:kern w:val="0"/>
          <w:lang w:eastAsia="en-CA"/>
          <w14:ligatures w14:val="none"/>
        </w:rPr>
      </w:pPr>
      <w:r w:rsidRPr="001C0867">
        <w:rPr>
          <w:rFonts w:ascii="Arial" w:eastAsia="Times New Roman" w:hAnsi="Arial" w:cs="Arial"/>
          <w:b/>
          <w:bCs/>
          <w:color w:val="999999"/>
          <w:kern w:val="0"/>
          <w:lang w:eastAsia="en-CA"/>
          <w14:ligatures w14:val="none"/>
        </w:rPr>
        <w:t>Position Type:</w:t>
      </w:r>
      <w:r w:rsidRPr="001C0867">
        <w:rPr>
          <w:rFonts w:ascii="Arial" w:eastAsia="Times New Roman" w:hAnsi="Arial" w:cs="Arial"/>
          <w:color w:val="999999"/>
          <w:kern w:val="0"/>
          <w:lang w:eastAsia="en-CA"/>
          <w14:ligatures w14:val="none"/>
        </w:rPr>
        <w:t> Perm</w:t>
      </w:r>
    </w:p>
    <w:p w14:paraId="5B899C4E" w14:textId="38983F3B" w:rsidR="001C0867" w:rsidRPr="001C0867" w:rsidRDefault="001C0867" w:rsidP="001C0867">
      <w:pPr>
        <w:spacing w:before="100" w:beforeAutospacing="1" w:after="0" w:line="240" w:lineRule="auto"/>
        <w:contextualSpacing/>
        <w:rPr>
          <w:rFonts w:ascii="Arial" w:eastAsia="Times New Roman" w:hAnsi="Arial" w:cs="Arial"/>
          <w:color w:val="999999"/>
          <w:kern w:val="0"/>
          <w:lang w:eastAsia="en-CA"/>
          <w14:ligatures w14:val="none"/>
        </w:rPr>
      </w:pPr>
      <w:r w:rsidRPr="001C0867">
        <w:rPr>
          <w:rFonts w:ascii="Arial" w:eastAsia="Times New Roman" w:hAnsi="Arial" w:cs="Arial"/>
          <w:b/>
          <w:bCs/>
          <w:color w:val="999999"/>
          <w:kern w:val="0"/>
          <w:lang w:eastAsia="en-CA"/>
          <w14:ligatures w14:val="none"/>
        </w:rPr>
        <w:t>Compensation Range:</w:t>
      </w:r>
      <w:r w:rsidRPr="001C0867">
        <w:rPr>
          <w:rFonts w:ascii="Arial" w:eastAsia="Times New Roman" w:hAnsi="Arial" w:cs="Arial"/>
          <w:color w:val="999999"/>
          <w:kern w:val="0"/>
          <w:lang w:eastAsia="en-CA"/>
          <w14:ligatures w14:val="none"/>
        </w:rPr>
        <w:t>110-130k</w:t>
      </w:r>
    </w:p>
    <w:p w14:paraId="493E40AA" w14:textId="6871DBFF" w:rsidR="001C0867" w:rsidRPr="001C0867" w:rsidRDefault="001C0867" w:rsidP="001C0867">
      <w:pPr>
        <w:spacing w:before="100" w:beforeAutospacing="1" w:after="0"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 </w:t>
      </w:r>
      <w:r>
        <w:rPr>
          <w:rFonts w:ascii="Arial" w:eastAsia="Times New Roman" w:hAnsi="Arial" w:cs="Arial"/>
          <w:color w:val="999999"/>
          <w:kern w:val="0"/>
          <w:lang w:eastAsia="en-CA"/>
          <w14:ligatures w14:val="none"/>
        </w:rPr>
        <w:t>A leading</w:t>
      </w:r>
      <w:r w:rsidRPr="001C0867">
        <w:rPr>
          <w:rFonts w:ascii="Arial" w:eastAsia="Times New Roman" w:hAnsi="Arial" w:cs="Arial"/>
          <w:color w:val="999999"/>
          <w:kern w:val="0"/>
          <w:lang w:eastAsia="en-CA"/>
          <w14:ligatures w14:val="none"/>
        </w:rPr>
        <w:t xml:space="preserve"> Canadian independent heating, ventilation, and air-conditioning ("HVAC") company</w:t>
      </w:r>
      <w:r>
        <w:rPr>
          <w:rFonts w:ascii="Arial" w:eastAsia="Times New Roman" w:hAnsi="Arial" w:cs="Arial"/>
          <w:color w:val="999999"/>
          <w:kern w:val="0"/>
          <w:lang w:eastAsia="en-CA"/>
          <w14:ligatures w14:val="none"/>
        </w:rPr>
        <w:t xml:space="preserve"> </w:t>
      </w:r>
      <w:r w:rsidRPr="001C0867">
        <w:rPr>
          <w:rFonts w:ascii="Arial" w:eastAsia="Times New Roman" w:hAnsi="Arial" w:cs="Arial"/>
          <w:color w:val="999999"/>
          <w:kern w:val="0"/>
          <w:lang w:eastAsia="en-CA"/>
          <w14:ligatures w14:val="none"/>
        </w:rPr>
        <w:t>is seeking a "   dynamic Plumbing Manager" to join our team.                                   </w:t>
      </w:r>
    </w:p>
    <w:p w14:paraId="60C137E6" w14:textId="231A0490" w:rsidR="001C0867" w:rsidRPr="001C0867" w:rsidRDefault="001C0867" w:rsidP="001C0867">
      <w:pPr>
        <w:spacing w:before="100" w:beforeAutospacing="1" w:after="0"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 xml:space="preserve">They are focused on the residential market and </w:t>
      </w:r>
      <w:r>
        <w:rPr>
          <w:rFonts w:ascii="Arial" w:eastAsia="Times New Roman" w:hAnsi="Arial" w:cs="Arial"/>
          <w:color w:val="999999"/>
          <w:kern w:val="0"/>
          <w:lang w:eastAsia="en-CA"/>
          <w14:ligatures w14:val="none"/>
        </w:rPr>
        <w:t>provide</w:t>
      </w:r>
      <w:r w:rsidRPr="001C0867">
        <w:rPr>
          <w:rFonts w:ascii="Arial" w:eastAsia="Times New Roman" w:hAnsi="Arial" w:cs="Arial"/>
          <w:color w:val="999999"/>
          <w:kern w:val="0"/>
          <w:lang w:eastAsia="en-CA"/>
          <w14:ligatures w14:val="none"/>
        </w:rPr>
        <w:t xml:space="preserve"> preventative maintenance programs, repairs, and replacements of household HVAC units. </w:t>
      </w:r>
      <w:r w:rsidRPr="001C0867">
        <w:rPr>
          <w:rFonts w:ascii="Arial" w:eastAsia="Times New Roman" w:hAnsi="Arial" w:cs="Arial"/>
          <w:color w:val="999999"/>
          <w:kern w:val="0"/>
          <w:lang w:eastAsia="en-CA"/>
          <w14:ligatures w14:val="none"/>
        </w:rPr>
        <w:br/>
      </w:r>
    </w:p>
    <w:p w14:paraId="28034BF8" w14:textId="1811F9EA" w:rsidR="001C0867" w:rsidRPr="001C0867" w:rsidRDefault="001C0867" w:rsidP="001C0867">
      <w:pPr>
        <w:spacing w:after="0"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The </w:t>
      </w:r>
      <w:r w:rsidRPr="001C0867">
        <w:rPr>
          <w:rFonts w:ascii="Arial" w:eastAsia="Times New Roman" w:hAnsi="Arial" w:cs="Arial"/>
          <w:b/>
          <w:bCs/>
          <w:color w:val="999999"/>
          <w:kern w:val="0"/>
          <w:lang w:eastAsia="en-CA"/>
          <w14:ligatures w14:val="none"/>
        </w:rPr>
        <w:t>Plumbing Department Manager</w:t>
      </w:r>
      <w:r w:rsidRPr="001C0867">
        <w:rPr>
          <w:rFonts w:ascii="Arial" w:eastAsia="Times New Roman" w:hAnsi="Arial" w:cs="Arial"/>
          <w:color w:val="999999"/>
          <w:kern w:val="0"/>
          <w:lang w:eastAsia="en-CA"/>
          <w14:ligatures w14:val="none"/>
        </w:rPr>
        <w:t> will oversee all operations of the plumbing department, including sales, service, inventory management, and staff supervision. This role requires a strong leader who can balance customer service, team leadership, and operational efficiency to achieve their revenue targets. The ideal candidate will have extensive knowledge of plumbing products and solutions and experience managing a team in a fast-paced environment. </w:t>
      </w:r>
    </w:p>
    <w:p w14:paraId="32F14878" w14:textId="04AD428E" w:rsidR="001C0867" w:rsidRPr="001C0867" w:rsidRDefault="001C0867" w:rsidP="001C0867">
      <w:pPr>
        <w:spacing w:before="100" w:beforeAutospacing="1" w:after="100" w:afterAutospacing="1" w:line="360" w:lineRule="atLeast"/>
        <w:jc w:val="both"/>
        <w:rPr>
          <w:rFonts w:ascii="Arial" w:eastAsia="Times New Roman" w:hAnsi="Arial" w:cs="Arial"/>
          <w:color w:val="999999"/>
          <w:kern w:val="0"/>
          <w:lang w:eastAsia="en-CA"/>
          <w14:ligatures w14:val="none"/>
        </w:rPr>
      </w:pPr>
      <w:r w:rsidRPr="001C0867">
        <w:rPr>
          <w:rFonts w:ascii="Arial" w:eastAsia="Times New Roman" w:hAnsi="Arial" w:cs="Arial"/>
          <w:b/>
          <w:bCs/>
          <w:color w:val="999999"/>
          <w:kern w:val="0"/>
          <w:lang w:eastAsia="en-CA"/>
          <w14:ligatures w14:val="none"/>
        </w:rPr>
        <w:t>Responsibilities:</w:t>
      </w:r>
    </w:p>
    <w:p w14:paraId="6D75EAB3" w14:textId="77777777" w:rsidR="001C0867" w:rsidRPr="001C0867" w:rsidRDefault="001C0867" w:rsidP="001C0867">
      <w:pPr>
        <w:numPr>
          <w:ilvl w:val="0"/>
          <w:numId w:val="1"/>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Lead, motivate, and mentor the plumbing department team to achieve sales and performance goals.</w:t>
      </w:r>
    </w:p>
    <w:p w14:paraId="5FB9BD53" w14:textId="77777777" w:rsidR="001C0867" w:rsidRPr="001C0867" w:rsidRDefault="001C0867" w:rsidP="001C0867">
      <w:pPr>
        <w:numPr>
          <w:ilvl w:val="0"/>
          <w:numId w:val="1"/>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Manage day-to-day operations, including sales, service scheduling, and customer service.</w:t>
      </w:r>
    </w:p>
    <w:p w14:paraId="73A1135C" w14:textId="77777777" w:rsidR="001C0867" w:rsidRPr="001C0867" w:rsidRDefault="001C0867" w:rsidP="001C0867">
      <w:pPr>
        <w:numPr>
          <w:ilvl w:val="0"/>
          <w:numId w:val="1"/>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Oversee inventory control, ensuring that stock levels meet customer demand without overstocking.</w:t>
      </w:r>
    </w:p>
    <w:p w14:paraId="05709415" w14:textId="77777777" w:rsidR="001C0867" w:rsidRPr="001C0867" w:rsidRDefault="001C0867" w:rsidP="001C0867">
      <w:pPr>
        <w:numPr>
          <w:ilvl w:val="0"/>
          <w:numId w:val="1"/>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Build and maintain strong relationships with vendors and suppliers to ensure competitive pricing and product availability.</w:t>
      </w:r>
    </w:p>
    <w:p w14:paraId="4AED8D38" w14:textId="77777777" w:rsidR="001C0867" w:rsidRPr="001C0867" w:rsidRDefault="001C0867" w:rsidP="001C0867">
      <w:pPr>
        <w:numPr>
          <w:ilvl w:val="0"/>
          <w:numId w:val="1"/>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Monitor department financial performance, including profit margins, sales targets, and cost controls.</w:t>
      </w:r>
    </w:p>
    <w:p w14:paraId="164F81E6" w14:textId="77777777" w:rsidR="001C0867" w:rsidRPr="001C0867" w:rsidRDefault="001C0867" w:rsidP="001C0867">
      <w:pPr>
        <w:numPr>
          <w:ilvl w:val="0"/>
          <w:numId w:val="1"/>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Address customer concerns and complaints promptly and professionally.</w:t>
      </w:r>
    </w:p>
    <w:p w14:paraId="03372542" w14:textId="77777777" w:rsidR="001C0867" w:rsidRPr="001C0867" w:rsidRDefault="001C0867" w:rsidP="001C0867">
      <w:pPr>
        <w:numPr>
          <w:ilvl w:val="0"/>
          <w:numId w:val="1"/>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Collaborate with the senior management team to develop strategies that drive department growth.</w:t>
      </w:r>
    </w:p>
    <w:p w14:paraId="759CFA23" w14:textId="77777777" w:rsidR="001C0867" w:rsidRPr="001C0867" w:rsidRDefault="001C0867" w:rsidP="001C0867">
      <w:pPr>
        <w:numPr>
          <w:ilvl w:val="0"/>
          <w:numId w:val="1"/>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Ensure all work complies with industry standards and local regulations.</w:t>
      </w:r>
    </w:p>
    <w:p w14:paraId="6960E9D6" w14:textId="05DEEC13" w:rsidR="001C0867" w:rsidRPr="001C0867" w:rsidRDefault="001C0867" w:rsidP="001C0867">
      <w:pPr>
        <w:spacing w:after="0" w:line="240" w:lineRule="auto"/>
        <w:rPr>
          <w:rFonts w:ascii="Arial" w:eastAsia="Times New Roman" w:hAnsi="Arial" w:cs="Arial"/>
          <w:color w:val="999999"/>
          <w:kern w:val="0"/>
          <w:lang w:eastAsia="en-CA"/>
          <w14:ligatures w14:val="none"/>
        </w:rPr>
      </w:pPr>
      <w:r w:rsidRPr="001C0867">
        <w:rPr>
          <w:rFonts w:ascii="Arial" w:eastAsia="Times New Roman" w:hAnsi="Arial" w:cs="Arial"/>
          <w:b/>
          <w:bCs/>
          <w:color w:val="999999"/>
          <w:kern w:val="0"/>
          <w:lang w:eastAsia="en-CA"/>
          <w14:ligatures w14:val="none"/>
        </w:rPr>
        <w:t>Qualifications:</w:t>
      </w:r>
    </w:p>
    <w:p w14:paraId="45F7A76F" w14:textId="77777777" w:rsidR="001C0867" w:rsidRPr="001C0867" w:rsidRDefault="001C0867" w:rsidP="001C0867">
      <w:pPr>
        <w:numPr>
          <w:ilvl w:val="0"/>
          <w:numId w:val="2"/>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Proven experience in plumbing, with a strong understanding of plumbing systems, products, and installation techniques.</w:t>
      </w:r>
    </w:p>
    <w:p w14:paraId="48DF2E5B" w14:textId="77777777" w:rsidR="001C0867" w:rsidRPr="001C0867" w:rsidRDefault="001C0867" w:rsidP="001C0867">
      <w:pPr>
        <w:numPr>
          <w:ilvl w:val="0"/>
          <w:numId w:val="2"/>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Previous experience managing a team, preferably in a trade environment.</w:t>
      </w:r>
    </w:p>
    <w:p w14:paraId="35023B84" w14:textId="77777777" w:rsidR="001C0867" w:rsidRPr="001C0867" w:rsidRDefault="001C0867" w:rsidP="001C0867">
      <w:pPr>
        <w:numPr>
          <w:ilvl w:val="0"/>
          <w:numId w:val="2"/>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Strong leadership and decision-making skills.</w:t>
      </w:r>
    </w:p>
    <w:p w14:paraId="31B2045B" w14:textId="77777777" w:rsidR="001C0867" w:rsidRPr="001C0867" w:rsidRDefault="001C0867" w:rsidP="001C0867">
      <w:pPr>
        <w:numPr>
          <w:ilvl w:val="0"/>
          <w:numId w:val="2"/>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Excellent customer service and communication abilities.</w:t>
      </w:r>
    </w:p>
    <w:p w14:paraId="155DE2E4" w14:textId="77777777" w:rsidR="001C0867" w:rsidRPr="001C0867" w:rsidRDefault="001C0867" w:rsidP="001C0867">
      <w:pPr>
        <w:numPr>
          <w:ilvl w:val="0"/>
          <w:numId w:val="2"/>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Proficient in using inventory management and sales tracking software.</w:t>
      </w:r>
    </w:p>
    <w:p w14:paraId="4DD5F169" w14:textId="77777777" w:rsidR="001C0867" w:rsidRPr="001C0867" w:rsidRDefault="001C0867" w:rsidP="001C0867">
      <w:pPr>
        <w:numPr>
          <w:ilvl w:val="0"/>
          <w:numId w:val="2"/>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Knowledge of local plumbing codes and safety regulations.</w:t>
      </w:r>
    </w:p>
    <w:p w14:paraId="239B25E8" w14:textId="77777777" w:rsidR="001C0867" w:rsidRPr="001C0867" w:rsidRDefault="001C0867" w:rsidP="001C0867">
      <w:pPr>
        <w:numPr>
          <w:ilvl w:val="0"/>
          <w:numId w:val="2"/>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Ability to work in a fast-paced, dynamic environment.</w:t>
      </w:r>
    </w:p>
    <w:p w14:paraId="120A0A2E" w14:textId="77777777" w:rsidR="001C0867" w:rsidRPr="001C0867" w:rsidRDefault="001C0867" w:rsidP="001C0867">
      <w:pPr>
        <w:numPr>
          <w:ilvl w:val="0"/>
          <w:numId w:val="2"/>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lastRenderedPageBreak/>
        <w:t>Red Seal Plumbing ticket</w:t>
      </w:r>
    </w:p>
    <w:p w14:paraId="26353279" w14:textId="77777777" w:rsidR="001C0867" w:rsidRPr="001C0867" w:rsidRDefault="001C0867" w:rsidP="001C0867">
      <w:pPr>
        <w:numPr>
          <w:ilvl w:val="0"/>
          <w:numId w:val="2"/>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Experience in vendor relations and procurement.</w:t>
      </w:r>
    </w:p>
    <w:p w14:paraId="0C8899A8" w14:textId="49F22561" w:rsidR="001C0867" w:rsidRPr="001C0867" w:rsidRDefault="001C0867" w:rsidP="001C0867">
      <w:pPr>
        <w:numPr>
          <w:ilvl w:val="0"/>
          <w:numId w:val="2"/>
        </w:numPr>
        <w:spacing w:before="100" w:beforeAutospacing="1" w:after="100" w:afterAutospacing="1" w:line="240" w:lineRule="auto"/>
        <w:rPr>
          <w:rFonts w:ascii="Arial" w:eastAsia="Times New Roman" w:hAnsi="Arial" w:cs="Arial"/>
          <w:color w:val="999999"/>
          <w:kern w:val="0"/>
          <w:lang w:eastAsia="en-CA"/>
          <w14:ligatures w14:val="none"/>
        </w:rPr>
      </w:pPr>
      <w:r w:rsidRPr="001C0867">
        <w:rPr>
          <w:rFonts w:ascii="Arial" w:eastAsia="Times New Roman" w:hAnsi="Arial" w:cs="Arial"/>
          <w:color w:val="999999"/>
          <w:kern w:val="0"/>
          <w:lang w:eastAsia="en-CA"/>
          <w14:ligatures w14:val="none"/>
        </w:rPr>
        <w:t>Previous experience in a retail or wholesale environment related to plumbing.</w:t>
      </w:r>
    </w:p>
    <w:p w14:paraId="6F7B78E0" w14:textId="77777777" w:rsidR="001C0867" w:rsidRPr="001C0867" w:rsidRDefault="001C0867" w:rsidP="001C0867">
      <w:pPr>
        <w:spacing w:before="100" w:beforeAutospacing="1" w:after="0" w:line="360" w:lineRule="atLeast"/>
        <w:jc w:val="both"/>
        <w:rPr>
          <w:rFonts w:ascii="Arial" w:eastAsia="Times New Roman" w:hAnsi="Arial" w:cs="Arial"/>
          <w:color w:val="999999"/>
          <w:kern w:val="0"/>
          <w:lang w:eastAsia="en-CA"/>
          <w14:ligatures w14:val="none"/>
        </w:rPr>
      </w:pPr>
      <w:r w:rsidRPr="001C0867">
        <w:rPr>
          <w:rFonts w:ascii="Arial" w:eastAsia="Times New Roman" w:hAnsi="Arial" w:cs="Arial"/>
          <w:i/>
          <w:iCs/>
          <w:color w:val="999999"/>
          <w:kern w:val="0"/>
          <w:lang w:eastAsia="en-CA"/>
          <w14:ligatures w14:val="none"/>
        </w:rPr>
        <w:t>All interested applicants who meet the qualifications listed above are invited to submit a resume by clicking "Apply Now".</w:t>
      </w:r>
    </w:p>
    <w:p w14:paraId="6ED92814" w14:textId="77777777" w:rsidR="001C0867" w:rsidRPr="001C0867" w:rsidRDefault="001C0867" w:rsidP="001C0867">
      <w:pPr>
        <w:spacing w:after="0" w:line="240" w:lineRule="auto"/>
        <w:rPr>
          <w:rFonts w:ascii="Arial" w:eastAsia="Times New Roman" w:hAnsi="Arial" w:cs="Arial"/>
          <w:color w:val="999999"/>
          <w:kern w:val="0"/>
          <w:lang w:eastAsia="en-CA"/>
          <w14:ligatures w14:val="none"/>
        </w:rPr>
      </w:pPr>
    </w:p>
    <w:p w14:paraId="1BE3671A" w14:textId="77777777" w:rsidR="001C0867" w:rsidRPr="001C0867" w:rsidRDefault="001C0867" w:rsidP="001C0867">
      <w:pPr>
        <w:spacing w:after="0" w:line="240" w:lineRule="auto"/>
        <w:rPr>
          <w:rFonts w:ascii="Arial" w:eastAsia="Times New Roman" w:hAnsi="Arial" w:cs="Arial"/>
          <w:color w:val="000000"/>
          <w:kern w:val="0"/>
          <w:sz w:val="20"/>
          <w:szCs w:val="20"/>
          <w:lang w:eastAsia="en-CA"/>
          <w14:ligatures w14:val="none"/>
        </w:rPr>
      </w:pPr>
      <w:r w:rsidRPr="001C0867">
        <w:rPr>
          <w:rFonts w:ascii="Arial" w:eastAsia="Times New Roman" w:hAnsi="Arial" w:cs="Arial"/>
          <w:i/>
          <w:iCs/>
          <w:color w:val="999999"/>
          <w:kern w:val="0"/>
          <w:lang w:eastAsia="en-CA"/>
          <w14:ligatures w14:val="none"/>
        </w:rPr>
        <w:t xml:space="preserve">The indicated pay range for this position is a good-faith estimate based on the qualifications necessary for the position, including experience, training, and other considerations permitted by law. Additionally, it is emphasized that the pay band mentioned herein is the one established by the client company. Factors that may be used when making an offer may include a candidate’s skills, experience and geographic location, the expected quality and quantity of work. Most candidates will start at the bottom half of the pay range, with the upper end reserved for candidates with extensive experience and skills and who live in geographic markets commanding a higher starting pay. An employee’s pay history will not be a contributing factor </w:t>
      </w:r>
      <w:proofErr w:type="gramStart"/>
      <w:r w:rsidRPr="001C0867">
        <w:rPr>
          <w:rFonts w:ascii="Arial" w:eastAsia="Times New Roman" w:hAnsi="Arial" w:cs="Arial"/>
          <w:i/>
          <w:iCs/>
          <w:color w:val="999999"/>
          <w:kern w:val="0"/>
          <w:lang w:eastAsia="en-CA"/>
          <w14:ligatures w14:val="none"/>
        </w:rPr>
        <w:t>where</w:t>
      </w:r>
      <w:proofErr w:type="gramEnd"/>
      <w:r w:rsidRPr="001C0867">
        <w:rPr>
          <w:rFonts w:ascii="Arial" w:eastAsia="Times New Roman" w:hAnsi="Arial" w:cs="Arial"/>
          <w:i/>
          <w:iCs/>
          <w:color w:val="999999"/>
          <w:kern w:val="0"/>
          <w:lang w:eastAsia="en-CA"/>
          <w14:ligatures w14:val="none"/>
        </w:rPr>
        <w:t xml:space="preserve"> prohibited by local law.</w:t>
      </w:r>
    </w:p>
    <w:p w14:paraId="7DF71035" w14:textId="77777777" w:rsidR="001C0867" w:rsidRPr="001C0867" w:rsidRDefault="001C0867" w:rsidP="001C0867">
      <w:pPr>
        <w:spacing w:after="0" w:line="240" w:lineRule="auto"/>
        <w:rPr>
          <w:rFonts w:ascii="Arial" w:eastAsia="Times New Roman" w:hAnsi="Arial" w:cs="Arial"/>
          <w:color w:val="000000"/>
          <w:kern w:val="0"/>
          <w:sz w:val="20"/>
          <w:szCs w:val="20"/>
          <w:lang w:eastAsia="en-CA"/>
          <w14:ligatures w14:val="none"/>
        </w:rPr>
      </w:pPr>
    </w:p>
    <w:p w14:paraId="0A35B133" w14:textId="77777777" w:rsidR="001C0867" w:rsidRPr="001C0867" w:rsidRDefault="001C0867" w:rsidP="001C0867">
      <w:pPr>
        <w:spacing w:after="0" w:line="240" w:lineRule="auto"/>
        <w:rPr>
          <w:rFonts w:ascii="Arial" w:eastAsia="Times New Roman" w:hAnsi="Arial" w:cs="Arial"/>
          <w:color w:val="000000"/>
          <w:kern w:val="0"/>
          <w:sz w:val="20"/>
          <w:szCs w:val="20"/>
          <w:lang w:eastAsia="en-CA"/>
          <w14:ligatures w14:val="none"/>
        </w:rPr>
      </w:pPr>
      <w:r w:rsidRPr="001C0867">
        <w:rPr>
          <w:rFonts w:ascii="Arial" w:eastAsia="Times New Roman" w:hAnsi="Arial" w:cs="Arial"/>
          <w:i/>
          <w:iCs/>
          <w:color w:val="999999"/>
          <w:kern w:val="0"/>
          <w:lang w:eastAsia="en-CA"/>
          <w14:ligatures w14:val="none"/>
        </w:rPr>
        <w:t>This information is subject to change and serves as a general guideline for compensation discussions. Actual offers may vary based on specific circumstances and company policies.</w:t>
      </w:r>
    </w:p>
    <w:p w14:paraId="1F500ECE" w14:textId="77777777" w:rsidR="007E2258" w:rsidRDefault="007E2258"/>
    <w:sectPr w:rsidR="007E22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749D5"/>
    <w:multiLevelType w:val="multilevel"/>
    <w:tmpl w:val="8F3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B4A4A"/>
    <w:multiLevelType w:val="multilevel"/>
    <w:tmpl w:val="98F0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778938">
    <w:abstractNumId w:val="0"/>
  </w:num>
  <w:num w:numId="2" w16cid:durableId="1979723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67"/>
    <w:rsid w:val="001C0867"/>
    <w:rsid w:val="007E2258"/>
    <w:rsid w:val="0095101B"/>
    <w:rsid w:val="00F502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E99B4"/>
  <w15:chartTrackingRefBased/>
  <w15:docId w15:val="{079B4E13-D128-474A-9051-9498F152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867"/>
    <w:rPr>
      <w:rFonts w:eastAsiaTheme="majorEastAsia" w:cstheme="majorBidi"/>
      <w:color w:val="272727" w:themeColor="text1" w:themeTint="D8"/>
    </w:rPr>
  </w:style>
  <w:style w:type="paragraph" w:styleId="Title">
    <w:name w:val="Title"/>
    <w:basedOn w:val="Normal"/>
    <w:next w:val="Normal"/>
    <w:link w:val="TitleChar"/>
    <w:uiPriority w:val="10"/>
    <w:qFormat/>
    <w:rsid w:val="001C0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867"/>
    <w:pPr>
      <w:spacing w:before="160"/>
      <w:jc w:val="center"/>
    </w:pPr>
    <w:rPr>
      <w:i/>
      <w:iCs/>
      <w:color w:val="404040" w:themeColor="text1" w:themeTint="BF"/>
    </w:rPr>
  </w:style>
  <w:style w:type="character" w:customStyle="1" w:styleId="QuoteChar">
    <w:name w:val="Quote Char"/>
    <w:basedOn w:val="DefaultParagraphFont"/>
    <w:link w:val="Quote"/>
    <w:uiPriority w:val="29"/>
    <w:rsid w:val="001C0867"/>
    <w:rPr>
      <w:i/>
      <w:iCs/>
      <w:color w:val="404040" w:themeColor="text1" w:themeTint="BF"/>
    </w:rPr>
  </w:style>
  <w:style w:type="paragraph" w:styleId="ListParagraph">
    <w:name w:val="List Paragraph"/>
    <w:basedOn w:val="Normal"/>
    <w:uiPriority w:val="34"/>
    <w:qFormat/>
    <w:rsid w:val="001C0867"/>
    <w:pPr>
      <w:ind w:left="720"/>
      <w:contextualSpacing/>
    </w:pPr>
  </w:style>
  <w:style w:type="character" w:styleId="IntenseEmphasis">
    <w:name w:val="Intense Emphasis"/>
    <w:basedOn w:val="DefaultParagraphFont"/>
    <w:uiPriority w:val="21"/>
    <w:qFormat/>
    <w:rsid w:val="001C0867"/>
    <w:rPr>
      <w:i/>
      <w:iCs/>
      <w:color w:val="0F4761" w:themeColor="accent1" w:themeShade="BF"/>
    </w:rPr>
  </w:style>
  <w:style w:type="paragraph" w:styleId="IntenseQuote">
    <w:name w:val="Intense Quote"/>
    <w:basedOn w:val="Normal"/>
    <w:next w:val="Normal"/>
    <w:link w:val="IntenseQuoteChar"/>
    <w:uiPriority w:val="30"/>
    <w:qFormat/>
    <w:rsid w:val="001C0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867"/>
    <w:rPr>
      <w:i/>
      <w:iCs/>
      <w:color w:val="0F4761" w:themeColor="accent1" w:themeShade="BF"/>
    </w:rPr>
  </w:style>
  <w:style w:type="character" w:styleId="IntenseReference">
    <w:name w:val="Intense Reference"/>
    <w:basedOn w:val="DefaultParagraphFont"/>
    <w:uiPriority w:val="32"/>
    <w:qFormat/>
    <w:rsid w:val="001C08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21335">
      <w:bodyDiv w:val="1"/>
      <w:marLeft w:val="0"/>
      <w:marRight w:val="0"/>
      <w:marTop w:val="0"/>
      <w:marBottom w:val="0"/>
      <w:divBdr>
        <w:top w:val="none" w:sz="0" w:space="0" w:color="auto"/>
        <w:left w:val="none" w:sz="0" w:space="0" w:color="auto"/>
        <w:bottom w:val="none" w:sz="0" w:space="0" w:color="auto"/>
        <w:right w:val="none" w:sz="0" w:space="0" w:color="auto"/>
      </w:divBdr>
      <w:divsChild>
        <w:div w:id="1974826972">
          <w:marLeft w:val="0"/>
          <w:marRight w:val="0"/>
          <w:marTop w:val="0"/>
          <w:marBottom w:val="0"/>
          <w:divBdr>
            <w:top w:val="none" w:sz="0" w:space="0" w:color="auto"/>
            <w:left w:val="none" w:sz="0" w:space="0" w:color="auto"/>
            <w:bottom w:val="none" w:sz="0" w:space="0" w:color="auto"/>
            <w:right w:val="none" w:sz="0" w:space="0" w:color="auto"/>
          </w:divBdr>
          <w:divsChild>
            <w:div w:id="1546217002">
              <w:marLeft w:val="0"/>
              <w:marRight w:val="0"/>
              <w:marTop w:val="0"/>
              <w:marBottom w:val="0"/>
              <w:divBdr>
                <w:top w:val="none" w:sz="0" w:space="0" w:color="auto"/>
                <w:left w:val="none" w:sz="0" w:space="0" w:color="auto"/>
                <w:bottom w:val="none" w:sz="0" w:space="0" w:color="auto"/>
                <w:right w:val="none" w:sz="0" w:space="0" w:color="auto"/>
              </w:divBdr>
            </w:div>
          </w:divsChild>
        </w:div>
        <w:div w:id="461731793">
          <w:marLeft w:val="0"/>
          <w:marRight w:val="0"/>
          <w:marTop w:val="0"/>
          <w:marBottom w:val="0"/>
          <w:divBdr>
            <w:top w:val="none" w:sz="0" w:space="0" w:color="auto"/>
            <w:left w:val="none" w:sz="0" w:space="0" w:color="auto"/>
            <w:bottom w:val="none" w:sz="0" w:space="0" w:color="auto"/>
            <w:right w:val="none" w:sz="0" w:space="0" w:color="auto"/>
          </w:divBdr>
          <w:divsChild>
            <w:div w:id="1874152663">
              <w:marLeft w:val="0"/>
              <w:marRight w:val="0"/>
              <w:marTop w:val="0"/>
              <w:marBottom w:val="0"/>
              <w:divBdr>
                <w:top w:val="none" w:sz="0" w:space="0" w:color="auto"/>
                <w:left w:val="none" w:sz="0" w:space="0" w:color="auto"/>
                <w:bottom w:val="none" w:sz="0" w:space="0" w:color="auto"/>
                <w:right w:val="none" w:sz="0" w:space="0" w:color="auto"/>
              </w:divBdr>
            </w:div>
            <w:div w:id="1497694569">
              <w:marLeft w:val="0"/>
              <w:marRight w:val="0"/>
              <w:marTop w:val="0"/>
              <w:marBottom w:val="0"/>
              <w:divBdr>
                <w:top w:val="none" w:sz="0" w:space="0" w:color="auto"/>
                <w:left w:val="none" w:sz="0" w:space="0" w:color="auto"/>
                <w:bottom w:val="none" w:sz="0" w:space="0" w:color="auto"/>
                <w:right w:val="none" w:sz="0" w:space="0" w:color="auto"/>
              </w:divBdr>
              <w:divsChild>
                <w:div w:id="15618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6460">
          <w:marLeft w:val="0"/>
          <w:marRight w:val="0"/>
          <w:marTop w:val="0"/>
          <w:marBottom w:val="0"/>
          <w:divBdr>
            <w:top w:val="none" w:sz="0" w:space="0" w:color="auto"/>
            <w:left w:val="none" w:sz="0" w:space="0" w:color="auto"/>
            <w:bottom w:val="none" w:sz="0" w:space="0" w:color="auto"/>
            <w:right w:val="none" w:sz="0" w:space="0" w:color="auto"/>
          </w:divBdr>
        </w:div>
        <w:div w:id="561212371">
          <w:marLeft w:val="0"/>
          <w:marRight w:val="0"/>
          <w:marTop w:val="0"/>
          <w:marBottom w:val="0"/>
          <w:divBdr>
            <w:top w:val="none" w:sz="0" w:space="0" w:color="auto"/>
            <w:left w:val="none" w:sz="0" w:space="0" w:color="auto"/>
            <w:bottom w:val="none" w:sz="0" w:space="0" w:color="auto"/>
            <w:right w:val="none" w:sz="0" w:space="0" w:color="auto"/>
          </w:divBdr>
        </w:div>
        <w:div w:id="53886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2890</Characters>
  <Application>Microsoft Office Word</Application>
  <DocSecurity>0</DocSecurity>
  <Lines>65</Lines>
  <Paragraphs>33</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Smith</dc:creator>
  <cp:keywords/>
  <dc:description/>
  <cp:lastModifiedBy>Rob Smith</cp:lastModifiedBy>
  <cp:revision>1</cp:revision>
  <dcterms:created xsi:type="dcterms:W3CDTF">2024-11-18T19:26:00Z</dcterms:created>
  <dcterms:modified xsi:type="dcterms:W3CDTF">2024-11-18T19:27:00Z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af4f3c11-df9e-4a90-8435-d6eb063520b2</vt:lpwstr>
  </property>
</Properties>
</file>