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B9D0" w14:textId="20BF035F" w:rsidR="00CE2099" w:rsidRPr="003026FC" w:rsidRDefault="00A37DA3" w:rsidP="00CE209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3026F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Tilesetter</w:t>
      </w:r>
      <w:proofErr w:type="spellEnd"/>
      <w:r w:rsidR="0073426E" w:rsidRPr="003026F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E2099" w:rsidRPr="003026FC">
        <w:rPr>
          <w:rFonts w:ascii="Times New Roman" w:eastAsia="Times New Roman" w:hAnsi="Times New Roman"/>
          <w:b/>
          <w:bCs/>
          <w:sz w:val="24"/>
          <w:szCs w:val="24"/>
        </w:rPr>
        <w:t xml:space="preserve">(NOC </w:t>
      </w:r>
      <w:r w:rsidR="0073426E" w:rsidRPr="003026FC">
        <w:rPr>
          <w:rFonts w:ascii="Times New Roman" w:eastAsia="Times New Roman" w:hAnsi="Times New Roman"/>
          <w:b/>
          <w:bCs/>
          <w:sz w:val="24"/>
          <w:szCs w:val="24"/>
        </w:rPr>
        <w:t>73</w:t>
      </w:r>
      <w:r w:rsidR="00CE2E7F" w:rsidRPr="003026FC">
        <w:rPr>
          <w:rFonts w:ascii="Times New Roman" w:eastAsia="Times New Roman" w:hAnsi="Times New Roman"/>
          <w:b/>
          <w:bCs/>
          <w:sz w:val="24"/>
          <w:szCs w:val="24"/>
        </w:rPr>
        <w:t>101</w:t>
      </w:r>
      <w:r w:rsidR="00CE2099" w:rsidRPr="003026FC">
        <w:rPr>
          <w:rFonts w:ascii="Times New Roman" w:eastAsia="Times New Roman" w:hAnsi="Times New Roman"/>
          <w:b/>
          <w:bCs/>
          <w:sz w:val="24"/>
          <w:szCs w:val="24"/>
        </w:rPr>
        <w:t xml:space="preserve">) </w:t>
      </w:r>
    </w:p>
    <w:p w14:paraId="775868DD" w14:textId="45750DF8" w:rsidR="00CE2099" w:rsidRPr="003026FC" w:rsidRDefault="00E41432" w:rsidP="00CE209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026FC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Belfast Restoration Inc.</w:t>
      </w:r>
      <w:r w:rsidRPr="003026FC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br/>
      </w:r>
      <w:r w:rsidR="00E13CD9" w:rsidRPr="003026FC">
        <w:rPr>
          <w:rFonts w:ascii="Times New Roman" w:hAnsi="Times New Roman"/>
          <w:sz w:val="24"/>
          <w:szCs w:val="24"/>
        </w:rPr>
        <w:t>807 Lakeshore Road East</w:t>
      </w:r>
      <w:r w:rsidR="00CE2E7F" w:rsidRPr="003026FC">
        <w:rPr>
          <w:rFonts w:ascii="Times New Roman" w:hAnsi="Times New Roman"/>
          <w:sz w:val="24"/>
          <w:szCs w:val="24"/>
        </w:rPr>
        <w:t>,</w:t>
      </w:r>
      <w:r w:rsidR="00E13CD9" w:rsidRPr="003026FC">
        <w:rPr>
          <w:rFonts w:ascii="Times New Roman" w:hAnsi="Times New Roman"/>
          <w:sz w:val="24"/>
          <w:szCs w:val="24"/>
        </w:rPr>
        <w:br/>
        <w:t>Mississauga, ON</w:t>
      </w:r>
      <w:r w:rsidR="005172C4">
        <w:rPr>
          <w:rFonts w:ascii="Times New Roman" w:hAnsi="Times New Roman"/>
          <w:sz w:val="24"/>
          <w:szCs w:val="24"/>
        </w:rPr>
        <w:t xml:space="preserve"> </w:t>
      </w:r>
      <w:r w:rsidR="00E13CD9" w:rsidRPr="003026FC">
        <w:rPr>
          <w:rFonts w:ascii="Times New Roman" w:hAnsi="Times New Roman"/>
          <w:sz w:val="24"/>
          <w:szCs w:val="24"/>
        </w:rPr>
        <w:t>L5E 1C8</w:t>
      </w:r>
      <w:r w:rsidR="006708AE" w:rsidRPr="003026FC">
        <w:rPr>
          <w:rStyle w:val="nomargin"/>
          <w:rFonts w:ascii="Times New Roman" w:hAnsi="Times New Roman"/>
          <w:sz w:val="24"/>
          <w:szCs w:val="24"/>
          <w:shd w:val="clear" w:color="auto" w:fill="F9F9F9"/>
        </w:rPr>
        <w:br/>
      </w:r>
      <w:r w:rsidR="00CE2099" w:rsidRPr="003026FC">
        <w:rPr>
          <w:rFonts w:ascii="Times New Roman" w:eastAsia="Times New Roman" w:hAnsi="Times New Roman"/>
          <w:b/>
          <w:bCs/>
          <w:sz w:val="24"/>
          <w:szCs w:val="24"/>
        </w:rPr>
        <w:t>Job Type:</w:t>
      </w:r>
      <w:r w:rsidR="00CE2099" w:rsidRPr="003026FC">
        <w:rPr>
          <w:rFonts w:ascii="Times New Roman" w:eastAsia="Times New Roman" w:hAnsi="Times New Roman"/>
          <w:sz w:val="24"/>
          <w:szCs w:val="24"/>
        </w:rPr>
        <w:t xml:space="preserve"> Permanent, Full Time, Weekend, Day, Night, and Evening</w:t>
      </w:r>
    </w:p>
    <w:p w14:paraId="15BBCEF7" w14:textId="61A0E5D3" w:rsidR="00CE2099" w:rsidRPr="003026FC" w:rsidRDefault="00CE2099" w:rsidP="00CE209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3026FC">
        <w:rPr>
          <w:rFonts w:ascii="Times New Roman" w:eastAsia="Times New Roman" w:hAnsi="Times New Roman"/>
          <w:b/>
          <w:bCs/>
          <w:sz w:val="24"/>
          <w:szCs w:val="24"/>
        </w:rPr>
        <w:t>Salary: $</w:t>
      </w:r>
      <w:r w:rsidR="003026FC" w:rsidRPr="003026FC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CE7E50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3026FC">
        <w:rPr>
          <w:rFonts w:ascii="Times New Roman" w:eastAsia="Times New Roman" w:hAnsi="Times New Roman"/>
          <w:b/>
          <w:bCs/>
          <w:sz w:val="24"/>
          <w:szCs w:val="24"/>
        </w:rPr>
        <w:t xml:space="preserve">.00 Hourly for </w:t>
      </w:r>
      <w:r w:rsidR="00654282" w:rsidRPr="003026FC">
        <w:rPr>
          <w:rFonts w:ascii="Times New Roman" w:eastAsia="Times New Roman" w:hAnsi="Times New Roman"/>
          <w:b/>
          <w:bCs/>
          <w:sz w:val="24"/>
          <w:szCs w:val="24"/>
        </w:rPr>
        <w:t>35</w:t>
      </w:r>
      <w:r w:rsidRPr="003026FC">
        <w:rPr>
          <w:rFonts w:ascii="Times New Roman" w:eastAsia="Times New Roman" w:hAnsi="Times New Roman"/>
          <w:b/>
          <w:bCs/>
          <w:sz w:val="24"/>
          <w:szCs w:val="24"/>
        </w:rPr>
        <w:t xml:space="preserve"> hours per week </w:t>
      </w:r>
      <w:r w:rsidRPr="003026FC"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Anticipated Start Date: As soon as possible </w:t>
      </w:r>
      <w:r w:rsidRPr="003026FC">
        <w:rPr>
          <w:rFonts w:ascii="Times New Roman" w:eastAsia="Times New Roman" w:hAnsi="Times New Roman"/>
          <w:b/>
          <w:bCs/>
          <w:sz w:val="24"/>
          <w:szCs w:val="24"/>
        </w:rPr>
        <w:br/>
        <w:t xml:space="preserve">Location: </w:t>
      </w:r>
      <w:r w:rsidR="00486978" w:rsidRPr="003026FC">
        <w:rPr>
          <w:rFonts w:ascii="Times New Roman" w:eastAsia="Times New Roman" w:hAnsi="Times New Roman"/>
          <w:b/>
          <w:bCs/>
          <w:sz w:val="24"/>
          <w:szCs w:val="24"/>
        </w:rPr>
        <w:t>Mississauga</w:t>
      </w:r>
      <w:r w:rsidRPr="003026FC">
        <w:rPr>
          <w:rFonts w:ascii="Times New Roman" w:eastAsia="Times New Roman" w:hAnsi="Times New Roman"/>
          <w:b/>
          <w:bCs/>
          <w:sz w:val="24"/>
          <w:szCs w:val="24"/>
        </w:rPr>
        <w:t>, Ontario (</w:t>
      </w:r>
      <w:r w:rsidR="00CE7E50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Pr="003026F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7A4472" w:rsidRPr="003026FC">
        <w:rPr>
          <w:rFonts w:ascii="Times New Roman" w:eastAsia="Times New Roman" w:hAnsi="Times New Roman"/>
          <w:b/>
          <w:bCs/>
          <w:sz w:val="24"/>
          <w:szCs w:val="24"/>
        </w:rPr>
        <w:t>vacanc</w:t>
      </w:r>
      <w:r w:rsidR="00CE7E50">
        <w:rPr>
          <w:rFonts w:ascii="Times New Roman" w:eastAsia="Times New Roman" w:hAnsi="Times New Roman"/>
          <w:b/>
          <w:bCs/>
          <w:sz w:val="24"/>
          <w:szCs w:val="24"/>
        </w:rPr>
        <w:t>ies</w:t>
      </w:r>
      <w:r w:rsidRPr="003026FC">
        <w:rPr>
          <w:rFonts w:ascii="Times New Roman" w:eastAsia="Times New Roman" w:hAnsi="Times New Roman"/>
          <w:b/>
          <w:bCs/>
          <w:sz w:val="24"/>
          <w:szCs w:val="24"/>
        </w:rPr>
        <w:t>)</w:t>
      </w:r>
    </w:p>
    <w:p w14:paraId="60FF83C3" w14:textId="77777777" w:rsidR="00CE2099" w:rsidRPr="003026FC" w:rsidRDefault="00CE2099" w:rsidP="00CE209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56ECC39" w14:textId="2702BD6E" w:rsidR="00CE2099" w:rsidRPr="003026FC" w:rsidRDefault="00E13CD9" w:rsidP="00CE20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026FC">
        <w:rPr>
          <w:rStyle w:val="Strong"/>
          <w:rFonts w:ascii="Times New Roman" w:hAnsi="Times New Roman"/>
          <w:sz w:val="24"/>
          <w:szCs w:val="24"/>
          <w:shd w:val="clear" w:color="auto" w:fill="FFFFFF"/>
        </w:rPr>
        <w:t>Belfast Restoration Inc</w:t>
      </w:r>
      <w:r w:rsidR="006708AE" w:rsidRPr="003026FC">
        <w:rPr>
          <w:rStyle w:val="Strong"/>
          <w:rFonts w:ascii="Times New Roman" w:hAnsi="Times New Roman"/>
          <w:sz w:val="24"/>
          <w:szCs w:val="24"/>
        </w:rPr>
        <w:t>.</w:t>
      </w:r>
      <w:r w:rsidR="00CE2099" w:rsidRPr="003026FC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="00CE2099" w:rsidRPr="003026FC">
        <w:rPr>
          <w:rFonts w:ascii="Times New Roman" w:hAnsi="Times New Roman"/>
          <w:bCs/>
          <w:sz w:val="24"/>
          <w:szCs w:val="24"/>
          <w:lang w:val="en"/>
        </w:rPr>
        <w:t xml:space="preserve">performs restoration services for residential and commercial properties across Ontario. </w:t>
      </w:r>
      <w:r w:rsidR="003026FC">
        <w:rPr>
          <w:rFonts w:ascii="Times New Roman" w:hAnsi="Times New Roman"/>
          <w:bCs/>
          <w:sz w:val="24"/>
          <w:szCs w:val="24"/>
          <w:lang w:val="en"/>
        </w:rPr>
        <w:t xml:space="preserve">The business </w:t>
      </w:r>
      <w:r w:rsidR="001E4CC7" w:rsidRPr="003026FC">
        <w:rPr>
          <w:rFonts w:ascii="Times New Roman" w:hAnsi="Times New Roman"/>
          <w:bCs/>
          <w:sz w:val="24"/>
          <w:szCs w:val="24"/>
          <w:lang w:val="en"/>
        </w:rPr>
        <w:t>offers</w:t>
      </w:r>
      <w:r w:rsidR="00CE2099" w:rsidRPr="003026FC">
        <w:rPr>
          <w:rFonts w:ascii="Times New Roman" w:hAnsi="Times New Roman"/>
          <w:bCs/>
          <w:sz w:val="24"/>
          <w:szCs w:val="24"/>
          <w:lang w:val="en"/>
        </w:rPr>
        <w:t xml:space="preserve"> prompt and professional services to help customers get back to pre-loss life with the least amount of interruption and associated costs as possible.</w:t>
      </w:r>
    </w:p>
    <w:p w14:paraId="469D6E43" w14:textId="77777777" w:rsidR="00CE2099" w:rsidRPr="003026FC" w:rsidRDefault="00CE2099" w:rsidP="00CE20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209BEC17" w14:textId="3D7F7BEF" w:rsidR="00CE2099" w:rsidRPr="003026FC" w:rsidRDefault="00CE2099" w:rsidP="00CE2099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3026FC">
        <w:rPr>
          <w:rFonts w:ascii="Times New Roman" w:hAnsi="Times New Roman"/>
          <w:b/>
          <w:sz w:val="24"/>
          <w:szCs w:val="24"/>
          <w:u w:val="single"/>
          <w:lang w:val="en"/>
        </w:rPr>
        <w:t>POSITION SUMMARY</w:t>
      </w:r>
      <w:r w:rsidRPr="003026FC">
        <w:rPr>
          <w:rFonts w:ascii="Times New Roman" w:hAnsi="Times New Roman"/>
          <w:sz w:val="24"/>
          <w:szCs w:val="24"/>
          <w:lang w:val="en"/>
        </w:rPr>
        <w:t>:</w:t>
      </w:r>
    </w:p>
    <w:p w14:paraId="18BCE97A" w14:textId="77777777" w:rsidR="00CE2099" w:rsidRPr="003026FC" w:rsidRDefault="00CE2099" w:rsidP="00CE2099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58622887" w14:textId="0AA484E3" w:rsidR="00B921F8" w:rsidRDefault="00B229E1" w:rsidP="00CE209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"/>
        </w:rPr>
        <w:t xml:space="preserve">Looking for skilled and experienced </w:t>
      </w:r>
      <w:r w:rsidR="00D23BD7" w:rsidRPr="00D23BD7">
        <w:rPr>
          <w:rFonts w:ascii="Times New Roman" w:hAnsi="Times New Roman"/>
          <w:sz w:val="24"/>
          <w:szCs w:val="24"/>
          <w:shd w:val="clear" w:color="auto" w:fill="FFFFFF"/>
        </w:rPr>
        <w:t>Tilesetter</w:t>
      </w:r>
      <w:r w:rsidR="00D65A92">
        <w:rPr>
          <w:rFonts w:ascii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to</w:t>
      </w:r>
      <w:r w:rsidR="00D23BD7" w:rsidRPr="00D23BD7">
        <w:rPr>
          <w:rFonts w:ascii="Times New Roman" w:hAnsi="Times New Roman"/>
          <w:sz w:val="24"/>
          <w:szCs w:val="24"/>
          <w:shd w:val="clear" w:color="auto" w:fill="FFFFFF"/>
        </w:rPr>
        <w:t xml:space="preserve"> install and repair tiles on floors, walls, ceilings, and other surfaces at residential, commercial, or institutional properties. </w:t>
      </w:r>
      <w:r w:rsidR="00FB33E8">
        <w:rPr>
          <w:rFonts w:ascii="Times New Roman" w:hAnsi="Times New Roman"/>
          <w:sz w:val="24"/>
          <w:szCs w:val="24"/>
          <w:shd w:val="clear" w:color="auto" w:fill="FFFFFF"/>
        </w:rPr>
        <w:t>Tilesetters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will</w:t>
      </w:r>
      <w:r w:rsidR="00D23BD7" w:rsidRPr="00D23BD7">
        <w:rPr>
          <w:rFonts w:ascii="Times New Roman" w:hAnsi="Times New Roman"/>
          <w:sz w:val="24"/>
          <w:szCs w:val="24"/>
          <w:shd w:val="clear" w:color="auto" w:fill="FFFFFF"/>
        </w:rPr>
        <w:t xml:space="preserve"> prepare surfaces, cut tiles to size, and arrange tiles according to design specifications, ensuring proper alignment and spacing. </w:t>
      </w:r>
      <w:r>
        <w:rPr>
          <w:rFonts w:ascii="Times New Roman" w:hAnsi="Times New Roman"/>
          <w:sz w:val="24"/>
          <w:szCs w:val="24"/>
          <w:shd w:val="clear" w:color="auto" w:fill="FFFFFF"/>
        </w:rPr>
        <w:t>Using</w:t>
      </w:r>
      <w:r w:rsidR="00D23BD7" w:rsidRPr="00D23BD7">
        <w:rPr>
          <w:rFonts w:ascii="Times New Roman" w:hAnsi="Times New Roman"/>
          <w:sz w:val="24"/>
          <w:szCs w:val="24"/>
          <w:shd w:val="clear" w:color="auto" w:fill="FFFFFF"/>
        </w:rPr>
        <w:t xml:space="preserve"> various materials such as ceramic, marble, and granite, and may also apply grout and finishing touches to ensure durability and aesthetic appeal in both interior and exterior environments.</w:t>
      </w:r>
    </w:p>
    <w:p w14:paraId="5DB02006" w14:textId="77777777" w:rsidR="00D23BD7" w:rsidRPr="003026FC" w:rsidRDefault="00D23BD7" w:rsidP="00CE209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5F5F5"/>
        </w:rPr>
      </w:pPr>
    </w:p>
    <w:p w14:paraId="51430171" w14:textId="16C7DBA1" w:rsidR="00CE2099" w:rsidRPr="003026FC" w:rsidRDefault="00282278" w:rsidP="00CE2099">
      <w:pPr>
        <w:spacing w:after="0" w:line="240" w:lineRule="auto"/>
        <w:rPr>
          <w:rFonts w:ascii="Times New Roman" w:hAnsi="Times New Roman"/>
          <w:b/>
          <w:sz w:val="24"/>
          <w:szCs w:val="24"/>
          <w:lang w:val="en"/>
        </w:rPr>
      </w:pPr>
      <w:r w:rsidRPr="003026FC">
        <w:rPr>
          <w:rFonts w:ascii="Times New Roman" w:hAnsi="Times New Roman"/>
          <w:sz w:val="24"/>
          <w:szCs w:val="24"/>
          <w:shd w:val="clear" w:color="auto" w:fill="F5F5F5"/>
        </w:rPr>
        <w:t> </w:t>
      </w:r>
      <w:r w:rsidR="00CE2099" w:rsidRPr="003026FC">
        <w:rPr>
          <w:rFonts w:ascii="Times New Roman" w:hAnsi="Times New Roman"/>
          <w:b/>
          <w:sz w:val="24"/>
          <w:szCs w:val="24"/>
          <w:u w:val="single"/>
          <w:lang w:val="en"/>
        </w:rPr>
        <w:t>MAJOR RESPONSIBILITIES</w:t>
      </w:r>
      <w:r w:rsidR="00CE2099" w:rsidRPr="003026FC">
        <w:rPr>
          <w:rFonts w:ascii="Times New Roman" w:hAnsi="Times New Roman"/>
          <w:b/>
          <w:sz w:val="24"/>
          <w:szCs w:val="24"/>
          <w:lang w:val="en"/>
        </w:rPr>
        <w:t>: </w:t>
      </w:r>
    </w:p>
    <w:p w14:paraId="415AE97D" w14:textId="5AAB3D12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Prepare, measure, and mark surfaces to be tiled based on blueprints and design specifications.</w:t>
      </w:r>
    </w:p>
    <w:p w14:paraId="57BC39E0" w14:textId="5FC587BC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Build underbeds and install required materials such as anchor bolts, wires, and brackets for tile installation.</w:t>
      </w:r>
    </w:p>
    <w:p w14:paraId="6B051B91" w14:textId="50F82DDE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Mix, apply, and spread mortar, cement, adhesives, or other bonding agents using hand tools such as trowels.</w:t>
      </w:r>
    </w:p>
    <w:p w14:paraId="3DFF77AC" w14:textId="32F8819E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Place tiles in position, ensuring they are level and aligned, and apply pressure to affix them securely to the base.</w:t>
      </w:r>
    </w:p>
    <w:p w14:paraId="0C9ECDD7" w14:textId="1C8BE32F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Use levels, squares, and straightedges to align and straighten tiles.</w:t>
      </w:r>
    </w:p>
    <w:p w14:paraId="434B681A" w14:textId="6D2D880D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Cut and fit tiles around corners, openings, and fixtures using hand and power cutting tools.</w:t>
      </w:r>
    </w:p>
    <w:p w14:paraId="3EE593B9" w14:textId="636AC316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Apply grout between tiles, pack it into joints, and clean off excess to ensure smooth, even surfaces.</w:t>
      </w:r>
    </w:p>
    <w:p w14:paraId="0860F7BA" w14:textId="3790D82B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Install decorative tile strips and patterns as required.</w:t>
      </w:r>
    </w:p>
    <w:p w14:paraId="0B0C540B" w14:textId="02E80069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Lay and set mosaic tiles to create detailed and decorative designs for walls, floors, or murals.</w:t>
      </w:r>
    </w:p>
    <w:p w14:paraId="7300E9AF" w14:textId="3CB93CD5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Mix, lay, and polish terra surfaces for finishing tile installations.</w:t>
      </w:r>
    </w:p>
    <w:p w14:paraId="0511C78D" w14:textId="53B4731C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Cut, polish, and install marble and granite tiles for high-end finishes.</w:t>
      </w:r>
    </w:p>
    <w:p w14:paraId="16213222" w14:textId="35515AA3" w:rsidR="000C6750" w:rsidRPr="000C6750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Remove and replace cracked or damaged tiles as needed.</w:t>
      </w:r>
    </w:p>
    <w:p w14:paraId="73EDD8EA" w14:textId="0EACAB58" w:rsidR="00CE2099" w:rsidRPr="006B05EB" w:rsidRDefault="000C6750" w:rsidP="000C67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CA"/>
        </w:rPr>
      </w:pPr>
      <w:r w:rsidRPr="000C6750">
        <w:rPr>
          <w:rFonts w:ascii="Times New Roman" w:eastAsia="Times New Roman" w:hAnsi="Times New Roman"/>
          <w:sz w:val="24"/>
          <w:szCs w:val="24"/>
          <w:lang w:val="en-CA" w:eastAsia="en-CA"/>
        </w:rPr>
        <w:t>May provide cost estimates and order materials as required for tile projects.</w:t>
      </w:r>
    </w:p>
    <w:p w14:paraId="1DECC339" w14:textId="77777777" w:rsidR="006B05EB" w:rsidRPr="003026FC" w:rsidRDefault="006B05EB" w:rsidP="006B05E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CA"/>
        </w:rPr>
      </w:pPr>
    </w:p>
    <w:p w14:paraId="06A76E9D" w14:textId="77777777" w:rsidR="00CE2099" w:rsidRPr="003026FC" w:rsidRDefault="00CE2099" w:rsidP="00CE209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en"/>
        </w:rPr>
      </w:pPr>
      <w:r w:rsidRPr="003026FC">
        <w:rPr>
          <w:rFonts w:ascii="Times New Roman" w:hAnsi="Times New Roman"/>
          <w:b/>
          <w:sz w:val="24"/>
          <w:szCs w:val="24"/>
          <w:u w:val="single"/>
          <w:lang w:val="en"/>
        </w:rPr>
        <w:lastRenderedPageBreak/>
        <w:t>QUALIFICATIONS/SKILLS REQUIRED</w:t>
      </w:r>
      <w:r w:rsidRPr="003026FC">
        <w:rPr>
          <w:rFonts w:ascii="Times New Roman" w:hAnsi="Times New Roman"/>
          <w:b/>
          <w:sz w:val="24"/>
          <w:szCs w:val="24"/>
          <w:lang w:val="en"/>
        </w:rPr>
        <w:t>:</w:t>
      </w:r>
    </w:p>
    <w:p w14:paraId="604B3C33" w14:textId="77777777" w:rsidR="00CE2099" w:rsidRPr="003026FC" w:rsidRDefault="00CE2099" w:rsidP="00CE2099">
      <w:pPr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14:paraId="180565CB" w14:textId="360CE443" w:rsidR="00CE2099" w:rsidRPr="003026FC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Times New Roman" w:hAnsi="Times New Roman"/>
          <w:sz w:val="24"/>
          <w:szCs w:val="24"/>
          <w:lang w:val="en"/>
        </w:rPr>
      </w:pPr>
      <w:r w:rsidRPr="003026FC">
        <w:rPr>
          <w:rFonts w:ascii="Times New Roman" w:hAnsi="Times New Roman"/>
          <w:b/>
          <w:sz w:val="24"/>
          <w:szCs w:val="24"/>
          <w:lang w:val="en"/>
        </w:rPr>
        <w:t>Experience:</w:t>
      </w:r>
      <w:r w:rsidRPr="003026FC">
        <w:rPr>
          <w:rFonts w:ascii="Times New Roman" w:hAnsi="Times New Roman"/>
          <w:sz w:val="24"/>
          <w:szCs w:val="24"/>
          <w:lang w:val="en"/>
        </w:rPr>
        <w:t xml:space="preserve"> </w:t>
      </w:r>
      <w:r w:rsidR="00B11BA5" w:rsidRPr="003026FC">
        <w:rPr>
          <w:rFonts w:ascii="Times New Roman" w:hAnsi="Times New Roman"/>
          <w:sz w:val="24"/>
          <w:szCs w:val="24"/>
          <w:lang w:val="en"/>
        </w:rPr>
        <w:t>1</w:t>
      </w:r>
      <w:r w:rsidRPr="003026FC">
        <w:rPr>
          <w:rFonts w:ascii="Times New Roman" w:hAnsi="Times New Roman"/>
          <w:sz w:val="24"/>
          <w:szCs w:val="24"/>
          <w:lang w:val="en"/>
        </w:rPr>
        <w:t xml:space="preserve"> year of work experience</w:t>
      </w:r>
      <w:r w:rsidR="005658F2">
        <w:rPr>
          <w:rFonts w:ascii="Times New Roman" w:hAnsi="Times New Roman"/>
          <w:sz w:val="24"/>
          <w:szCs w:val="24"/>
          <w:lang w:val="en"/>
        </w:rPr>
        <w:t xml:space="preserve"> as </w:t>
      </w:r>
      <w:proofErr w:type="spellStart"/>
      <w:r w:rsidR="005658F2">
        <w:rPr>
          <w:rFonts w:ascii="Times New Roman" w:hAnsi="Times New Roman"/>
          <w:sz w:val="24"/>
          <w:szCs w:val="24"/>
          <w:lang w:val="en"/>
        </w:rPr>
        <w:t>Tilesetter</w:t>
      </w:r>
      <w:proofErr w:type="spellEnd"/>
      <w:r w:rsidR="005658F2">
        <w:rPr>
          <w:rFonts w:ascii="Times New Roman" w:hAnsi="Times New Roman"/>
          <w:sz w:val="24"/>
          <w:szCs w:val="24"/>
          <w:lang w:val="en"/>
        </w:rPr>
        <w:t xml:space="preserve"> or in the related field</w:t>
      </w:r>
    </w:p>
    <w:p w14:paraId="6E0C6BA9" w14:textId="7B793FF4" w:rsidR="004C39EA" w:rsidRPr="003026FC" w:rsidRDefault="004C39EA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Times New Roman" w:hAnsi="Times New Roman"/>
          <w:sz w:val="24"/>
          <w:szCs w:val="24"/>
          <w:lang w:val="en"/>
        </w:rPr>
      </w:pPr>
      <w:r w:rsidRPr="003026FC">
        <w:rPr>
          <w:rFonts w:ascii="Times New Roman" w:hAnsi="Times New Roman"/>
          <w:b/>
          <w:sz w:val="24"/>
          <w:szCs w:val="24"/>
          <w:lang w:val="en"/>
        </w:rPr>
        <w:t>Education:</w:t>
      </w:r>
      <w:r w:rsidRPr="003026FC">
        <w:rPr>
          <w:rFonts w:ascii="Times New Roman" w:hAnsi="Times New Roman"/>
          <w:sz w:val="24"/>
          <w:szCs w:val="24"/>
          <w:lang w:val="en"/>
        </w:rPr>
        <w:t xml:space="preserve"> </w:t>
      </w:r>
      <w:r w:rsidR="00D86E4E" w:rsidRPr="003026FC">
        <w:rPr>
          <w:rFonts w:ascii="Times New Roman" w:hAnsi="Times New Roman"/>
          <w:sz w:val="24"/>
          <w:szCs w:val="24"/>
          <w:shd w:val="clear" w:color="auto" w:fill="FFFFFF"/>
        </w:rPr>
        <w:t>Completion of secondary school</w:t>
      </w:r>
    </w:p>
    <w:p w14:paraId="38D28E01" w14:textId="05ACFC5F" w:rsidR="000638C3" w:rsidRDefault="00CE2099" w:rsidP="00010660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Times New Roman" w:hAnsi="Times New Roman"/>
          <w:sz w:val="24"/>
          <w:szCs w:val="24"/>
          <w:lang w:val="en"/>
        </w:rPr>
      </w:pPr>
      <w:r w:rsidRPr="000638C3">
        <w:rPr>
          <w:rFonts w:ascii="Times New Roman" w:hAnsi="Times New Roman"/>
          <w:b/>
          <w:sz w:val="24"/>
          <w:szCs w:val="24"/>
          <w:lang w:val="en"/>
        </w:rPr>
        <w:t>Language:</w:t>
      </w:r>
      <w:r w:rsidRPr="000638C3">
        <w:rPr>
          <w:rFonts w:ascii="Times New Roman" w:hAnsi="Times New Roman"/>
          <w:sz w:val="24"/>
          <w:szCs w:val="24"/>
          <w:lang w:val="en"/>
        </w:rPr>
        <w:t xml:space="preserve"> </w:t>
      </w:r>
      <w:r w:rsidR="000638C3" w:rsidRPr="000638C3">
        <w:rPr>
          <w:rFonts w:ascii="Times New Roman" w:hAnsi="Times New Roman"/>
          <w:sz w:val="24"/>
          <w:szCs w:val="24"/>
          <w:lang w:val="en"/>
        </w:rPr>
        <w:t>Proficiency in English (speaking, reading, and writing)</w:t>
      </w:r>
    </w:p>
    <w:p w14:paraId="5E03A56D" w14:textId="77777777" w:rsidR="000638C3" w:rsidRDefault="000638C3" w:rsidP="000638C3">
      <w:pPr>
        <w:shd w:val="clear" w:color="auto" w:fill="FFFFFF"/>
        <w:tabs>
          <w:tab w:val="left" w:pos="1080"/>
        </w:tabs>
        <w:spacing w:after="0" w:line="240" w:lineRule="auto"/>
        <w:ind w:left="450"/>
        <w:jc w:val="both"/>
        <w:rPr>
          <w:rFonts w:ascii="Times New Roman" w:hAnsi="Times New Roman"/>
          <w:sz w:val="24"/>
          <w:szCs w:val="24"/>
          <w:lang w:val="en"/>
        </w:rPr>
      </w:pPr>
    </w:p>
    <w:p w14:paraId="6670850C" w14:textId="77777777" w:rsidR="000638C3" w:rsidRDefault="000638C3" w:rsidP="000638C3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"/>
        </w:rPr>
      </w:pPr>
    </w:p>
    <w:p w14:paraId="14F2D7B1" w14:textId="4CEE20E3" w:rsidR="00CE2099" w:rsidRPr="000638C3" w:rsidRDefault="00CE2099" w:rsidP="000638C3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"/>
        </w:rPr>
      </w:pPr>
      <w:r w:rsidRPr="000638C3">
        <w:rPr>
          <w:rFonts w:ascii="Times New Roman" w:hAnsi="Times New Roman"/>
          <w:b/>
          <w:bCs/>
          <w:sz w:val="24"/>
          <w:szCs w:val="24"/>
          <w:lang w:val="en"/>
        </w:rPr>
        <w:t>HOW TO APPLY:</w:t>
      </w:r>
    </w:p>
    <w:p w14:paraId="566525D6" w14:textId="77777777" w:rsidR="00486978" w:rsidRPr="003026FC" w:rsidRDefault="00CE2099" w:rsidP="00654282">
      <w:pPr>
        <w:pStyle w:val="description"/>
      </w:pPr>
      <w:r w:rsidRPr="003026FC">
        <w:rPr>
          <w:rFonts w:eastAsia="Calibri"/>
          <w:lang w:val="en"/>
        </w:rPr>
        <w:t xml:space="preserve">By email: </w:t>
      </w:r>
      <w:hyperlink r:id="rId7" w:history="1">
        <w:r w:rsidR="00486978" w:rsidRPr="003026FC">
          <w:rPr>
            <w:rStyle w:val="Hyperlink"/>
            <w:color w:val="auto"/>
            <w:u w:val="none"/>
            <w:shd w:val="clear" w:color="auto" w:fill="FFFFFF"/>
          </w:rPr>
          <w:t>hrbelfast@gmail.com</w:t>
        </w:r>
      </w:hyperlink>
    </w:p>
    <w:p w14:paraId="6E20F527" w14:textId="477FF15B" w:rsidR="00CE2099" w:rsidRPr="003026FC" w:rsidRDefault="00654282" w:rsidP="00654282">
      <w:pPr>
        <w:pStyle w:val="description"/>
        <w:rPr>
          <w:lang w:val="en"/>
        </w:rPr>
      </w:pPr>
      <w:r w:rsidRPr="003026FC">
        <w:br/>
      </w:r>
      <w:r w:rsidR="000D65F6" w:rsidRPr="003026FC">
        <w:rPr>
          <w:rStyle w:val="Strong"/>
          <w:shd w:val="clear" w:color="auto" w:fill="FFFFFF"/>
        </w:rPr>
        <w:t xml:space="preserve">Belfast Restoration Inc. </w:t>
      </w:r>
      <w:r w:rsidR="00CE2099" w:rsidRPr="003026FC">
        <w:rPr>
          <w:lang w:val="en"/>
        </w:rPr>
        <w:t>is committed to diversity and equity</w:t>
      </w:r>
      <w:r w:rsidR="00071423">
        <w:rPr>
          <w:lang w:val="en"/>
        </w:rPr>
        <w:t>.</w:t>
      </w:r>
      <w:r w:rsidR="00071423" w:rsidRPr="00071423">
        <w:t xml:space="preserve"> </w:t>
      </w:r>
      <w:r w:rsidR="00071423" w:rsidRPr="00071423">
        <w:rPr>
          <w:lang w:val="en"/>
        </w:rPr>
        <w:t xml:space="preserve">We accept applications from individuals belonging to underrepresented groups. </w:t>
      </w:r>
      <w:r w:rsidR="00CE2099" w:rsidRPr="003026FC">
        <w:rPr>
          <w:lang w:val="en"/>
        </w:rPr>
        <w:t xml:space="preserve">We welcome applications from everyone in respect of </w:t>
      </w:r>
      <w:r w:rsidR="00071423">
        <w:rPr>
          <w:lang w:val="en"/>
        </w:rPr>
        <w:t xml:space="preserve">diverse </w:t>
      </w:r>
      <w:r w:rsidR="00CE2099" w:rsidRPr="003026FC">
        <w:rPr>
          <w:lang w:val="en"/>
        </w:rPr>
        <w:t>gender</w:t>
      </w:r>
      <w:r w:rsidR="00071423">
        <w:rPr>
          <w:lang w:val="en"/>
        </w:rPr>
        <w:t>s</w:t>
      </w:r>
      <w:r w:rsidR="005658F2" w:rsidRPr="005658F2">
        <w:rPr>
          <w:lang w:val="en"/>
        </w:rPr>
        <w:t>, ethnicities, youth, newcomers, persons with disabilities, and refugees.</w:t>
      </w:r>
    </w:p>
    <w:p w14:paraId="6EA3541B" w14:textId="0ADE7EC8" w:rsidR="00847024" w:rsidRPr="003026FC" w:rsidRDefault="00847024" w:rsidP="00654282">
      <w:pPr>
        <w:pStyle w:val="description"/>
        <w:rPr>
          <w:lang w:val="en"/>
        </w:rPr>
      </w:pPr>
    </w:p>
    <w:p w14:paraId="240CA79D" w14:textId="43DA6B44" w:rsidR="0086161C" w:rsidRPr="003026FC" w:rsidRDefault="0086161C">
      <w:pPr>
        <w:rPr>
          <w:rFonts w:ascii="Times New Roman" w:hAnsi="Times New Roman"/>
          <w:sz w:val="24"/>
          <w:szCs w:val="24"/>
        </w:rPr>
      </w:pPr>
    </w:p>
    <w:sectPr w:rsidR="0086161C" w:rsidRPr="003026FC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9C3B4" w14:textId="77777777" w:rsidR="00A1675E" w:rsidRDefault="00A1675E" w:rsidP="002B6115">
      <w:pPr>
        <w:spacing w:after="0" w:line="240" w:lineRule="auto"/>
      </w:pPr>
      <w:r>
        <w:separator/>
      </w:r>
    </w:p>
  </w:endnote>
  <w:endnote w:type="continuationSeparator" w:id="0">
    <w:p w14:paraId="48B4693E" w14:textId="77777777" w:rsidR="00A1675E" w:rsidRDefault="00A1675E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69D3C" w14:textId="77777777" w:rsidR="00A1675E" w:rsidRDefault="00A1675E" w:rsidP="002B6115">
      <w:pPr>
        <w:spacing w:after="0" w:line="240" w:lineRule="auto"/>
      </w:pPr>
      <w:r>
        <w:separator/>
      </w:r>
    </w:p>
  </w:footnote>
  <w:footnote w:type="continuationSeparator" w:id="0">
    <w:p w14:paraId="08075544" w14:textId="77777777" w:rsidR="00A1675E" w:rsidRDefault="00A1675E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F5DFC"/>
    <w:multiLevelType w:val="multilevel"/>
    <w:tmpl w:val="AC5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436E3"/>
    <w:multiLevelType w:val="multilevel"/>
    <w:tmpl w:val="D1B45E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97B88"/>
    <w:multiLevelType w:val="multilevel"/>
    <w:tmpl w:val="75384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3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9"/>
  </w:num>
  <w:num w:numId="6" w16cid:durableId="1646548663">
    <w:abstractNumId w:val="5"/>
  </w:num>
  <w:num w:numId="7" w16cid:durableId="1070805135">
    <w:abstractNumId w:val="10"/>
  </w:num>
  <w:num w:numId="8" w16cid:durableId="825783203">
    <w:abstractNumId w:val="2"/>
  </w:num>
  <w:num w:numId="9" w16cid:durableId="1891644430">
    <w:abstractNumId w:val="6"/>
  </w:num>
  <w:num w:numId="10" w16cid:durableId="1846705004">
    <w:abstractNumId w:val="8"/>
  </w:num>
  <w:num w:numId="11" w16cid:durableId="738018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638C3"/>
    <w:rsid w:val="00071423"/>
    <w:rsid w:val="000C6750"/>
    <w:rsid w:val="000C735D"/>
    <w:rsid w:val="000D65F6"/>
    <w:rsid w:val="001E4CC7"/>
    <w:rsid w:val="00210F69"/>
    <w:rsid w:val="00282278"/>
    <w:rsid w:val="002B6115"/>
    <w:rsid w:val="002C5EDA"/>
    <w:rsid w:val="002F077D"/>
    <w:rsid w:val="003026FC"/>
    <w:rsid w:val="00322FC9"/>
    <w:rsid w:val="00486978"/>
    <w:rsid w:val="004C39EA"/>
    <w:rsid w:val="005172C4"/>
    <w:rsid w:val="005658F2"/>
    <w:rsid w:val="00654282"/>
    <w:rsid w:val="006708AE"/>
    <w:rsid w:val="00692080"/>
    <w:rsid w:val="006B05EB"/>
    <w:rsid w:val="006F2B26"/>
    <w:rsid w:val="0073426E"/>
    <w:rsid w:val="00781A4E"/>
    <w:rsid w:val="007A4472"/>
    <w:rsid w:val="00847024"/>
    <w:rsid w:val="0086161C"/>
    <w:rsid w:val="00A1675E"/>
    <w:rsid w:val="00A37DA3"/>
    <w:rsid w:val="00AA6808"/>
    <w:rsid w:val="00B11BA5"/>
    <w:rsid w:val="00B229E1"/>
    <w:rsid w:val="00B67F7E"/>
    <w:rsid w:val="00B921F8"/>
    <w:rsid w:val="00CD561B"/>
    <w:rsid w:val="00CE2099"/>
    <w:rsid w:val="00CE2E7F"/>
    <w:rsid w:val="00CE7E50"/>
    <w:rsid w:val="00CF3F25"/>
    <w:rsid w:val="00D157B9"/>
    <w:rsid w:val="00D23BD7"/>
    <w:rsid w:val="00D65A92"/>
    <w:rsid w:val="00D811F7"/>
    <w:rsid w:val="00D86813"/>
    <w:rsid w:val="00D86E4E"/>
    <w:rsid w:val="00E13CD9"/>
    <w:rsid w:val="00E41432"/>
    <w:rsid w:val="00E95C8D"/>
    <w:rsid w:val="00F84C99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belfa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439</Words>
  <Characters>2429</Characters>
  <Application>Microsoft Office Word</Application>
  <DocSecurity>0</DocSecurity>
  <Lines>127</Lines>
  <Paragraphs>89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L W</cp:lastModifiedBy>
  <cp:revision>42</cp:revision>
  <dcterms:created xsi:type="dcterms:W3CDTF">2022-08-02T17:41:00Z</dcterms:created>
  <dcterms:modified xsi:type="dcterms:W3CDTF">2024-10-24T19:29:00Z</dcterms:modified>
</cp:coreProperties>
</file>