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56"/>
        <w:tblW w:w="5000" w:type="pct"/>
        <w:tblBorders>
          <w:top w:val="single" w:sz="24" w:space="0" w:color="BFBFBF" w:themeColor="background1" w:themeShade="BF"/>
          <w:bottom w:val="single" w:sz="24" w:space="0" w:color="BFBFBF" w:themeColor="background1" w:themeShade="BF"/>
        </w:tblBorders>
        <w:tblLook w:val="0000" w:firstRow="0" w:lastRow="0" w:firstColumn="0" w:lastColumn="0" w:noHBand="0" w:noVBand="0"/>
      </w:tblPr>
      <w:tblGrid>
        <w:gridCol w:w="2331"/>
        <w:gridCol w:w="7029"/>
      </w:tblGrid>
      <w:tr w:rsidR="007719C2" w:rsidRPr="00343F6D" w14:paraId="14828442" w14:textId="77777777" w:rsidTr="00087BDA">
        <w:trPr>
          <w:trHeight w:val="232"/>
        </w:trPr>
        <w:tc>
          <w:tcPr>
            <w:tcW w:w="1245" w:type="pct"/>
            <w:tcMar>
              <w:top w:w="72" w:type="dxa"/>
              <w:left w:w="115" w:type="dxa"/>
              <w:bottom w:w="72" w:type="dxa"/>
              <w:right w:w="115" w:type="dxa"/>
            </w:tcMar>
          </w:tcPr>
          <w:p w14:paraId="4E3C4552" w14:textId="77777777" w:rsidR="007719C2" w:rsidRPr="00B64473" w:rsidRDefault="007719C2" w:rsidP="00087BDA">
            <w:pPr>
              <w:pStyle w:val="Header"/>
              <w:spacing w:before="120"/>
              <w:ind w:right="-115"/>
              <w:rPr>
                <w:rFonts w:cs="Arial"/>
                <w:b/>
                <w:bCs/>
                <w:caps/>
                <w:sz w:val="20"/>
                <w:lang w:val="en-US"/>
              </w:rPr>
            </w:pPr>
            <w:bookmarkStart w:id="0" w:name="_Hlk45882041"/>
            <w:r w:rsidRPr="00B64473">
              <w:rPr>
                <w:rFonts w:cs="Arial"/>
                <w:b/>
                <w:bCs/>
                <w:caps/>
                <w:sz w:val="20"/>
                <w:lang w:val="en-US"/>
              </w:rPr>
              <w:t xml:space="preserve">position: </w:t>
            </w:r>
          </w:p>
        </w:tc>
        <w:tc>
          <w:tcPr>
            <w:tcW w:w="3755" w:type="pct"/>
            <w:tcMar>
              <w:top w:w="72" w:type="dxa"/>
              <w:left w:w="115" w:type="dxa"/>
              <w:bottom w:w="72" w:type="dxa"/>
              <w:right w:w="115" w:type="dxa"/>
            </w:tcMar>
          </w:tcPr>
          <w:p w14:paraId="793C2C75" w14:textId="03921C8D" w:rsidR="007719C2" w:rsidRPr="00B64473" w:rsidRDefault="007719C2" w:rsidP="00087BDA">
            <w:pPr>
              <w:spacing w:before="120" w:after="120"/>
              <w:rPr>
                <w:rFonts w:cs="Arial"/>
                <w:sz w:val="20"/>
                <w:lang w:val="en-US"/>
              </w:rPr>
            </w:pPr>
            <w:r w:rsidRPr="00B64473">
              <w:rPr>
                <w:rFonts w:cs="Arial"/>
                <w:noProof/>
                <w:sz w:val="20"/>
                <w:lang w:val="en-US"/>
              </w:rPr>
              <w:drawing>
                <wp:anchor distT="0" distB="0" distL="114300" distR="114300" simplePos="0" relativeHeight="251659264" behindDoc="0" locked="0" layoutInCell="1" allowOverlap="1" wp14:anchorId="4180DCCC" wp14:editId="07A362BE">
                  <wp:simplePos x="0" y="0"/>
                  <wp:positionH relativeFrom="column">
                    <wp:posOffset>2558848</wp:posOffset>
                  </wp:positionH>
                  <wp:positionV relativeFrom="paragraph">
                    <wp:posOffset>106681</wp:posOffset>
                  </wp:positionV>
                  <wp:extent cx="1827662" cy="590550"/>
                  <wp:effectExtent l="0" t="0" r="1270" b="0"/>
                  <wp:wrapNone/>
                  <wp:docPr id="2" name="Picture 2" descr="new LOGO_ACML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_ACML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9984" cy="594531"/>
                          </a:xfrm>
                          <a:prstGeom prst="rect">
                            <a:avLst/>
                          </a:prstGeom>
                          <a:noFill/>
                          <a:ln>
                            <a:noFill/>
                          </a:ln>
                        </pic:spPr>
                      </pic:pic>
                    </a:graphicData>
                  </a:graphic>
                  <wp14:sizeRelH relativeFrom="page">
                    <wp14:pctWidth>0</wp14:pctWidth>
                  </wp14:sizeRelH>
                  <wp14:sizeRelV relativeFrom="page">
                    <wp14:pctHeight>0</wp14:pctHeight>
                  </wp14:sizeRelV>
                </wp:anchor>
              </w:drawing>
            </w:r>
            <w:r w:rsidR="001A02A3">
              <w:rPr>
                <w:rFonts w:cs="Arial"/>
                <w:sz w:val="20"/>
                <w:lang w:val="en-US"/>
              </w:rPr>
              <w:t xml:space="preserve">Plumber </w:t>
            </w:r>
          </w:p>
        </w:tc>
      </w:tr>
      <w:tr w:rsidR="007719C2" w:rsidRPr="00343F6D" w14:paraId="3C5C71A7" w14:textId="77777777" w:rsidTr="00087BDA">
        <w:trPr>
          <w:trHeight w:val="244"/>
        </w:trPr>
        <w:tc>
          <w:tcPr>
            <w:tcW w:w="1245" w:type="pct"/>
            <w:tcMar>
              <w:top w:w="72" w:type="dxa"/>
              <w:left w:w="115" w:type="dxa"/>
              <w:bottom w:w="72" w:type="dxa"/>
              <w:right w:w="115" w:type="dxa"/>
            </w:tcMar>
          </w:tcPr>
          <w:p w14:paraId="42AFC484" w14:textId="50ADB34D" w:rsidR="007719C2" w:rsidRDefault="007719C2" w:rsidP="00087BDA">
            <w:pPr>
              <w:pStyle w:val="Header"/>
              <w:rPr>
                <w:rFonts w:cs="Arial"/>
                <w:b/>
                <w:bCs/>
                <w:caps/>
                <w:sz w:val="20"/>
                <w:lang w:val="en-US"/>
              </w:rPr>
            </w:pPr>
          </w:p>
          <w:p w14:paraId="32C46BF9" w14:textId="77777777" w:rsidR="00C93DAA" w:rsidRDefault="00C93DAA" w:rsidP="00087BDA">
            <w:pPr>
              <w:pStyle w:val="Header"/>
              <w:rPr>
                <w:rFonts w:cs="Arial"/>
                <w:b/>
                <w:bCs/>
                <w:caps/>
                <w:sz w:val="20"/>
                <w:lang w:val="en-US"/>
              </w:rPr>
            </w:pPr>
          </w:p>
          <w:p w14:paraId="6C12C3CF" w14:textId="77777777" w:rsidR="007719C2" w:rsidRPr="00B64473" w:rsidRDefault="007719C2" w:rsidP="00087BDA">
            <w:pPr>
              <w:pStyle w:val="Header"/>
              <w:rPr>
                <w:rFonts w:cs="Arial"/>
                <w:b/>
                <w:bCs/>
                <w:caps/>
                <w:sz w:val="20"/>
                <w:lang w:val="en-US"/>
              </w:rPr>
            </w:pPr>
            <w:r>
              <w:rPr>
                <w:rFonts w:cs="Arial"/>
                <w:b/>
                <w:bCs/>
                <w:caps/>
                <w:sz w:val="20"/>
                <w:lang w:val="en-US"/>
              </w:rPr>
              <w:t>Location:</w:t>
            </w:r>
          </w:p>
        </w:tc>
        <w:tc>
          <w:tcPr>
            <w:tcW w:w="3755" w:type="pct"/>
            <w:tcMar>
              <w:top w:w="72" w:type="dxa"/>
              <w:left w:w="115" w:type="dxa"/>
              <w:bottom w:w="72" w:type="dxa"/>
              <w:right w:w="115" w:type="dxa"/>
            </w:tcMar>
          </w:tcPr>
          <w:p w14:paraId="26EEBD75" w14:textId="697C82A5" w:rsidR="007719C2" w:rsidRDefault="007719C2" w:rsidP="00087BDA">
            <w:pPr>
              <w:rPr>
                <w:rFonts w:cs="Arial"/>
                <w:sz w:val="20"/>
              </w:rPr>
            </w:pPr>
          </w:p>
          <w:p w14:paraId="2FE702A7" w14:textId="77777777" w:rsidR="007719C2" w:rsidRDefault="007719C2" w:rsidP="00087BDA">
            <w:pPr>
              <w:rPr>
                <w:rFonts w:cs="Arial"/>
                <w:sz w:val="20"/>
              </w:rPr>
            </w:pPr>
          </w:p>
          <w:p w14:paraId="4C5D8FA4" w14:textId="0CF03021" w:rsidR="007719C2" w:rsidRPr="00B64473" w:rsidRDefault="000F79BB" w:rsidP="00087BDA">
            <w:pPr>
              <w:rPr>
                <w:rFonts w:cs="Arial"/>
                <w:sz w:val="20"/>
              </w:rPr>
            </w:pPr>
            <w:r>
              <w:rPr>
                <w:rFonts w:cs="Arial"/>
                <w:sz w:val="20"/>
              </w:rPr>
              <w:t>Toronto, ON</w:t>
            </w:r>
          </w:p>
        </w:tc>
      </w:tr>
      <w:bookmarkEnd w:id="0"/>
    </w:tbl>
    <w:p w14:paraId="0F6B0639" w14:textId="77777777" w:rsidR="007719C2" w:rsidRDefault="007719C2" w:rsidP="0063397D">
      <w:pPr>
        <w:jc w:val="both"/>
        <w:rPr>
          <w:rFonts w:cs="Arial"/>
          <w:b/>
          <w:sz w:val="18"/>
          <w:szCs w:val="18"/>
        </w:rPr>
      </w:pPr>
    </w:p>
    <w:p w14:paraId="78620789" w14:textId="77777777" w:rsidR="007719C2" w:rsidRPr="000315BD" w:rsidRDefault="007719C2" w:rsidP="007719C2">
      <w:pPr>
        <w:rPr>
          <w:rFonts w:cs="Arial"/>
          <w:sz w:val="20"/>
        </w:rPr>
      </w:pPr>
    </w:p>
    <w:p w14:paraId="63C80ACE" w14:textId="77777777" w:rsidR="007719C2" w:rsidRPr="000315BD" w:rsidRDefault="007719C2" w:rsidP="007719C2">
      <w:pPr>
        <w:rPr>
          <w:rFonts w:cs="Arial"/>
          <w:b/>
          <w:bCs/>
          <w:sz w:val="20"/>
        </w:rPr>
      </w:pPr>
      <w:r w:rsidRPr="000315BD">
        <w:rPr>
          <w:rFonts w:cs="Arial"/>
          <w:b/>
          <w:bCs/>
          <w:sz w:val="20"/>
        </w:rPr>
        <w:t>WHO ARE WE?</w:t>
      </w:r>
    </w:p>
    <w:p w14:paraId="0C535A61" w14:textId="0CBF6935" w:rsidR="007719C2" w:rsidRPr="000315BD" w:rsidRDefault="007719C2" w:rsidP="007719C2">
      <w:pPr>
        <w:rPr>
          <w:rFonts w:cs="Arial"/>
          <w:sz w:val="20"/>
        </w:rPr>
      </w:pPr>
      <w:r w:rsidRPr="000315BD">
        <w:rPr>
          <w:rFonts w:cs="Arial"/>
          <w:sz w:val="20"/>
        </w:rPr>
        <w:t>Angus Consulting Management Limited (“ACML”) is one of Canada’s most trusted facility operations management companies. We have extensive knowledge managing critical environments including data centers, healthcare facilities, commercial facilities, central utility plants and Public Private Partnership projects.</w:t>
      </w:r>
    </w:p>
    <w:p w14:paraId="74BEF109" w14:textId="77777777" w:rsidR="007719C2" w:rsidRPr="000315BD" w:rsidRDefault="007719C2" w:rsidP="007719C2">
      <w:pPr>
        <w:rPr>
          <w:rFonts w:cs="Arial"/>
          <w:b/>
          <w:bCs/>
          <w:sz w:val="20"/>
        </w:rPr>
      </w:pPr>
    </w:p>
    <w:p w14:paraId="5C31D024" w14:textId="77777777" w:rsidR="007719C2" w:rsidRPr="000315BD" w:rsidRDefault="007719C2" w:rsidP="007719C2">
      <w:pPr>
        <w:rPr>
          <w:rFonts w:cs="Arial"/>
          <w:b/>
          <w:bCs/>
          <w:sz w:val="20"/>
        </w:rPr>
      </w:pPr>
      <w:r w:rsidRPr="000315BD">
        <w:rPr>
          <w:rFonts w:cs="Arial"/>
          <w:b/>
          <w:bCs/>
          <w:sz w:val="20"/>
        </w:rPr>
        <w:t>WHO ARE WE LOOKING FOR?</w:t>
      </w:r>
    </w:p>
    <w:p w14:paraId="7E0AE83D" w14:textId="783EFBB3" w:rsidR="007719C2" w:rsidRDefault="007719C2" w:rsidP="007719C2">
      <w:pPr>
        <w:jc w:val="both"/>
        <w:rPr>
          <w:rFonts w:cs="Arial"/>
          <w:sz w:val="20"/>
        </w:rPr>
      </w:pPr>
      <w:r w:rsidRPr="000315BD">
        <w:rPr>
          <w:rFonts w:cs="Arial"/>
          <w:sz w:val="20"/>
        </w:rPr>
        <w:t xml:space="preserve">ACML is actively </w:t>
      </w:r>
      <w:r w:rsidRPr="007719C2">
        <w:rPr>
          <w:rFonts w:cs="Arial"/>
          <w:sz w:val="20"/>
        </w:rPr>
        <w:t xml:space="preserve">seeking </w:t>
      </w:r>
      <w:r w:rsidR="000635AF" w:rsidRPr="007719C2">
        <w:rPr>
          <w:rFonts w:cs="Arial"/>
          <w:sz w:val="20"/>
        </w:rPr>
        <w:t>a</w:t>
      </w:r>
      <w:r w:rsidRPr="007719C2">
        <w:rPr>
          <w:rFonts w:cs="Arial"/>
          <w:sz w:val="20"/>
        </w:rPr>
        <w:t xml:space="preserve"> </w:t>
      </w:r>
      <w:r w:rsidR="001A02A3">
        <w:rPr>
          <w:rFonts w:cs="Arial"/>
          <w:b/>
          <w:bCs/>
          <w:sz w:val="20"/>
        </w:rPr>
        <w:t xml:space="preserve">Plumber </w:t>
      </w:r>
      <w:r w:rsidR="0000751C">
        <w:rPr>
          <w:rFonts w:cs="Arial"/>
          <w:sz w:val="20"/>
        </w:rPr>
        <w:t xml:space="preserve">who will </w:t>
      </w:r>
      <w:r w:rsidR="009D649F">
        <w:rPr>
          <w:rFonts w:cs="Arial"/>
          <w:sz w:val="20"/>
        </w:rPr>
        <w:t xml:space="preserve">be </w:t>
      </w:r>
      <w:r w:rsidR="0000751C">
        <w:rPr>
          <w:rFonts w:cs="Arial"/>
          <w:sz w:val="20"/>
        </w:rPr>
        <w:t>working at sites withing GTA</w:t>
      </w:r>
      <w:r w:rsidR="009D649F">
        <w:rPr>
          <w:rFonts w:cs="Arial"/>
          <w:sz w:val="20"/>
        </w:rPr>
        <w:t xml:space="preserve"> region</w:t>
      </w:r>
      <w:r w:rsidR="00D61951">
        <w:rPr>
          <w:rFonts w:cs="Arial"/>
          <w:sz w:val="20"/>
        </w:rPr>
        <w:t>.</w:t>
      </w:r>
      <w:r w:rsidRPr="007719C2">
        <w:rPr>
          <w:rFonts w:cs="Arial"/>
          <w:sz w:val="20"/>
        </w:rPr>
        <w:t xml:space="preserve"> </w:t>
      </w:r>
    </w:p>
    <w:p w14:paraId="43DCBC35" w14:textId="77777777" w:rsidR="00B4752C" w:rsidRDefault="00B4752C" w:rsidP="00B4752C">
      <w:pPr>
        <w:jc w:val="both"/>
        <w:rPr>
          <w:rFonts w:cs="Arial"/>
          <w:b/>
          <w:sz w:val="20"/>
        </w:rPr>
      </w:pPr>
    </w:p>
    <w:p w14:paraId="069E0915" w14:textId="2BF5BE6D" w:rsidR="00B4752C" w:rsidRPr="00946864" w:rsidRDefault="00B4752C" w:rsidP="00B4752C">
      <w:pPr>
        <w:jc w:val="both"/>
        <w:rPr>
          <w:rFonts w:cs="Arial"/>
          <w:b/>
          <w:sz w:val="20"/>
        </w:rPr>
      </w:pPr>
      <w:r w:rsidRPr="00946864">
        <w:rPr>
          <w:rFonts w:cs="Arial"/>
          <w:b/>
          <w:sz w:val="20"/>
        </w:rPr>
        <w:t>Duties:</w:t>
      </w:r>
    </w:p>
    <w:p w14:paraId="77CF1D6D" w14:textId="77777777" w:rsidR="00B4752C" w:rsidRPr="00946864" w:rsidRDefault="00B4752C" w:rsidP="00B4752C">
      <w:pPr>
        <w:jc w:val="both"/>
        <w:rPr>
          <w:rFonts w:cs="Arial"/>
          <w:b/>
          <w:sz w:val="20"/>
        </w:rPr>
      </w:pPr>
    </w:p>
    <w:p w14:paraId="5FA8E4A5" w14:textId="77777777" w:rsidR="00B4752C" w:rsidRPr="00946864" w:rsidRDefault="00B4752C" w:rsidP="00B4752C">
      <w:pPr>
        <w:jc w:val="both"/>
        <w:rPr>
          <w:rFonts w:cs="Arial"/>
          <w:sz w:val="20"/>
        </w:rPr>
      </w:pPr>
      <w:r w:rsidRPr="00946864">
        <w:rPr>
          <w:rFonts w:cs="Arial"/>
          <w:sz w:val="20"/>
        </w:rPr>
        <w:t>Work shall include but not necessary be bound by the following:</w:t>
      </w:r>
    </w:p>
    <w:p w14:paraId="201A19C6" w14:textId="77777777" w:rsidR="00F96F61" w:rsidRPr="007719C2" w:rsidRDefault="00F96F61" w:rsidP="007719C2">
      <w:pPr>
        <w:jc w:val="both"/>
        <w:rPr>
          <w:rFonts w:cs="Arial"/>
          <w:sz w:val="20"/>
        </w:rPr>
      </w:pPr>
    </w:p>
    <w:p w14:paraId="29450030" w14:textId="013A58C9" w:rsidR="00A3424A" w:rsidRDefault="00A3424A" w:rsidP="00D8549B">
      <w:pPr>
        <w:pStyle w:val="ListParagraph"/>
        <w:numPr>
          <w:ilvl w:val="0"/>
          <w:numId w:val="30"/>
        </w:numPr>
        <w:jc w:val="both"/>
        <w:rPr>
          <w:rFonts w:cs="Arial"/>
          <w:sz w:val="20"/>
        </w:rPr>
      </w:pPr>
      <w:r w:rsidRPr="008957FE">
        <w:rPr>
          <w:rFonts w:cs="Arial"/>
          <w:sz w:val="20"/>
        </w:rPr>
        <w:t>All minor and major repairs, faucets, toilets, flush valves, pressure relief valves, pressure reducing valves</w:t>
      </w:r>
      <w:r w:rsidR="00982B5B">
        <w:rPr>
          <w:rFonts w:cs="Arial"/>
          <w:sz w:val="20"/>
        </w:rPr>
        <w:t>;</w:t>
      </w:r>
      <w:r w:rsidRPr="00692CAD">
        <w:rPr>
          <w:rFonts w:cs="Arial"/>
          <w:sz w:val="20"/>
        </w:rPr>
        <w:t xml:space="preserve"> </w:t>
      </w:r>
    </w:p>
    <w:p w14:paraId="408876AD" w14:textId="366CD62F" w:rsidR="000308AC" w:rsidRDefault="000308AC" w:rsidP="004922BC">
      <w:pPr>
        <w:pStyle w:val="ListParagraph"/>
        <w:numPr>
          <w:ilvl w:val="0"/>
          <w:numId w:val="30"/>
        </w:numPr>
        <w:rPr>
          <w:rFonts w:cs="Arial"/>
          <w:sz w:val="20"/>
        </w:rPr>
      </w:pPr>
      <w:r>
        <w:rPr>
          <w:rFonts w:cs="Arial"/>
          <w:sz w:val="20"/>
        </w:rPr>
        <w:t>O</w:t>
      </w:r>
      <w:r w:rsidRPr="000308AC">
        <w:rPr>
          <w:rFonts w:cs="Arial"/>
          <w:sz w:val="20"/>
        </w:rPr>
        <w:t>perate threader and or remove/replace/repair all sizes of pipe and all materials of piping. Cast, all plastic piping, stainless, black iron, copper, glass and Victaulic</w:t>
      </w:r>
      <w:r w:rsidR="00982B5B">
        <w:rPr>
          <w:rFonts w:cs="Arial"/>
          <w:sz w:val="20"/>
        </w:rPr>
        <w:t>;</w:t>
      </w:r>
      <w:r w:rsidRPr="000308AC">
        <w:rPr>
          <w:rFonts w:cs="Arial"/>
          <w:sz w:val="20"/>
        </w:rPr>
        <w:t xml:space="preserve"> </w:t>
      </w:r>
    </w:p>
    <w:p w14:paraId="1D229405" w14:textId="0861A7A3" w:rsidR="004922BC" w:rsidRDefault="00836B07" w:rsidP="004922BC">
      <w:pPr>
        <w:pStyle w:val="ListParagraph"/>
        <w:numPr>
          <w:ilvl w:val="0"/>
          <w:numId w:val="30"/>
        </w:numPr>
        <w:rPr>
          <w:rFonts w:cs="Arial"/>
          <w:sz w:val="20"/>
        </w:rPr>
      </w:pPr>
      <w:r>
        <w:rPr>
          <w:rFonts w:cs="Arial"/>
          <w:sz w:val="20"/>
        </w:rPr>
        <w:t>W</w:t>
      </w:r>
      <w:r w:rsidR="004922BC" w:rsidRPr="004922BC">
        <w:rPr>
          <w:rFonts w:cs="Arial"/>
          <w:sz w:val="20"/>
        </w:rPr>
        <w:t>ork on all systems but not limited to, heating, cooling, domestic cold water, pumps, heat exchangers, humidifiers, boilers, urinals</w:t>
      </w:r>
      <w:r w:rsidR="00982B5B">
        <w:rPr>
          <w:rFonts w:cs="Arial"/>
          <w:sz w:val="20"/>
        </w:rPr>
        <w:t>;</w:t>
      </w:r>
    </w:p>
    <w:p w14:paraId="7F2086AE" w14:textId="2568E000" w:rsidR="00B54002" w:rsidRDefault="00836B07" w:rsidP="00B54002">
      <w:pPr>
        <w:pStyle w:val="ListParagraph"/>
        <w:numPr>
          <w:ilvl w:val="0"/>
          <w:numId w:val="30"/>
        </w:numPr>
        <w:rPr>
          <w:rFonts w:cs="Arial"/>
          <w:sz w:val="20"/>
        </w:rPr>
      </w:pPr>
      <w:r>
        <w:rPr>
          <w:rFonts w:cs="Arial"/>
          <w:sz w:val="20"/>
        </w:rPr>
        <w:t>T</w:t>
      </w:r>
      <w:r w:rsidR="00B54002" w:rsidRPr="00B54002">
        <w:rPr>
          <w:rFonts w:cs="Arial"/>
          <w:sz w:val="20"/>
        </w:rPr>
        <w:t>roubleshoot/rebuild/replace pumps (i.e., submersible, sump, centrifugal, piston)</w:t>
      </w:r>
      <w:r w:rsidR="00982B5B">
        <w:rPr>
          <w:rFonts w:cs="Arial"/>
          <w:sz w:val="20"/>
        </w:rPr>
        <w:t>;</w:t>
      </w:r>
      <w:r w:rsidR="00B54002" w:rsidRPr="00B54002">
        <w:rPr>
          <w:rFonts w:cs="Arial"/>
          <w:sz w:val="20"/>
        </w:rPr>
        <w:t xml:space="preserve"> </w:t>
      </w:r>
    </w:p>
    <w:p w14:paraId="2F61F4D0" w14:textId="436613ED" w:rsidR="00F85CD8" w:rsidRPr="00B54002" w:rsidRDefault="00F85CD8" w:rsidP="00B54002">
      <w:pPr>
        <w:pStyle w:val="ListParagraph"/>
        <w:numPr>
          <w:ilvl w:val="0"/>
          <w:numId w:val="30"/>
        </w:numPr>
        <w:rPr>
          <w:rFonts w:cs="Arial"/>
          <w:sz w:val="20"/>
        </w:rPr>
      </w:pPr>
      <w:r>
        <w:rPr>
          <w:rFonts w:cs="Arial"/>
          <w:sz w:val="20"/>
        </w:rPr>
        <w:t>S</w:t>
      </w:r>
      <w:r w:rsidRPr="008957FE">
        <w:rPr>
          <w:rFonts w:cs="Arial"/>
          <w:sz w:val="20"/>
        </w:rPr>
        <w:t>older, braze open flame welding (from tubing to 4” pipe)</w:t>
      </w:r>
      <w:r w:rsidR="00982B5B">
        <w:rPr>
          <w:rFonts w:cs="Arial"/>
          <w:sz w:val="20"/>
        </w:rPr>
        <w:t>;</w:t>
      </w:r>
    </w:p>
    <w:p w14:paraId="4FFCCB9A" w14:textId="10004647" w:rsidR="00D9099D" w:rsidRPr="00D9099D" w:rsidRDefault="00D9099D" w:rsidP="00D9099D">
      <w:pPr>
        <w:pStyle w:val="ListParagraph"/>
        <w:numPr>
          <w:ilvl w:val="0"/>
          <w:numId w:val="30"/>
        </w:numPr>
        <w:rPr>
          <w:rFonts w:cs="Arial"/>
          <w:sz w:val="20"/>
        </w:rPr>
      </w:pPr>
      <w:r w:rsidRPr="00D9099D">
        <w:rPr>
          <w:rFonts w:cs="Arial"/>
          <w:sz w:val="20"/>
        </w:rPr>
        <w:t>Use a material management system to reduce waste and create appropriate inventory</w:t>
      </w:r>
      <w:r w:rsidR="002805E3">
        <w:rPr>
          <w:rFonts w:cs="Arial"/>
          <w:sz w:val="20"/>
        </w:rPr>
        <w:t>;</w:t>
      </w:r>
      <w:r w:rsidRPr="00D9099D">
        <w:rPr>
          <w:rFonts w:cs="Arial"/>
          <w:sz w:val="20"/>
        </w:rPr>
        <w:t xml:space="preserve"> </w:t>
      </w:r>
    </w:p>
    <w:p w14:paraId="09789F3B" w14:textId="7594DDEB" w:rsidR="00B54002" w:rsidRDefault="000A0A73" w:rsidP="004922BC">
      <w:pPr>
        <w:pStyle w:val="ListParagraph"/>
        <w:numPr>
          <w:ilvl w:val="0"/>
          <w:numId w:val="30"/>
        </w:numPr>
        <w:rPr>
          <w:rFonts w:cs="Arial"/>
          <w:sz w:val="20"/>
        </w:rPr>
      </w:pPr>
      <w:r>
        <w:rPr>
          <w:rFonts w:cs="Arial"/>
          <w:sz w:val="20"/>
        </w:rPr>
        <w:t xml:space="preserve">Pricing a job, creating </w:t>
      </w:r>
      <w:r w:rsidR="002E194D">
        <w:rPr>
          <w:rFonts w:cs="Arial"/>
          <w:sz w:val="20"/>
        </w:rPr>
        <w:t>material</w:t>
      </w:r>
      <w:r>
        <w:rPr>
          <w:rFonts w:cs="Arial"/>
          <w:sz w:val="20"/>
        </w:rPr>
        <w:t xml:space="preserve"> li</w:t>
      </w:r>
      <w:r w:rsidR="002E194D">
        <w:rPr>
          <w:rFonts w:cs="Arial"/>
          <w:sz w:val="20"/>
        </w:rPr>
        <w:t>st for the invoices</w:t>
      </w:r>
      <w:r w:rsidR="002805E3">
        <w:rPr>
          <w:rFonts w:cs="Arial"/>
          <w:sz w:val="20"/>
        </w:rPr>
        <w:t>;</w:t>
      </w:r>
    </w:p>
    <w:p w14:paraId="5D0F1D16" w14:textId="77777777" w:rsidR="00785F8F" w:rsidRDefault="009E675C" w:rsidP="004922BC">
      <w:pPr>
        <w:pStyle w:val="ListParagraph"/>
        <w:numPr>
          <w:ilvl w:val="0"/>
          <w:numId w:val="30"/>
        </w:numPr>
        <w:rPr>
          <w:rFonts w:cs="Arial"/>
          <w:sz w:val="20"/>
        </w:rPr>
      </w:pPr>
      <w:r>
        <w:rPr>
          <w:rFonts w:cs="Arial"/>
          <w:sz w:val="20"/>
        </w:rPr>
        <w:t>Creating invoices, sending to the office for billing</w:t>
      </w:r>
      <w:r w:rsidR="002805E3">
        <w:rPr>
          <w:rFonts w:cs="Arial"/>
          <w:sz w:val="20"/>
        </w:rPr>
        <w:t>;</w:t>
      </w:r>
    </w:p>
    <w:p w14:paraId="75F25210" w14:textId="43FF1232" w:rsidR="001008AA" w:rsidRPr="00785F8F" w:rsidRDefault="00785F8F" w:rsidP="00785F8F">
      <w:pPr>
        <w:pStyle w:val="ListParagraph"/>
        <w:numPr>
          <w:ilvl w:val="0"/>
          <w:numId w:val="30"/>
        </w:numPr>
        <w:jc w:val="both"/>
        <w:rPr>
          <w:rFonts w:cs="Arial"/>
          <w:b/>
          <w:sz w:val="20"/>
        </w:rPr>
      </w:pPr>
      <w:r w:rsidRPr="00326E77">
        <w:rPr>
          <w:rFonts w:cs="Arial"/>
          <w:bCs/>
          <w:sz w:val="20"/>
        </w:rPr>
        <w:t>Maintain positive relations with tenants/client through effective communications and attend project commissioning handover meetings</w:t>
      </w:r>
      <w:r>
        <w:rPr>
          <w:rFonts w:cs="Arial"/>
          <w:bCs/>
          <w:sz w:val="20"/>
        </w:rPr>
        <w:t xml:space="preserve">. </w:t>
      </w:r>
      <w:r w:rsidR="009E675C" w:rsidRPr="00785F8F">
        <w:rPr>
          <w:rFonts w:cs="Arial"/>
          <w:sz w:val="20"/>
        </w:rPr>
        <w:t xml:space="preserve">  </w:t>
      </w:r>
    </w:p>
    <w:p w14:paraId="1BA3C415" w14:textId="3D407727" w:rsidR="001A02A3" w:rsidRPr="00692CAD" w:rsidRDefault="001A02A3" w:rsidP="00D8549B">
      <w:pPr>
        <w:pStyle w:val="ListParagraph"/>
        <w:numPr>
          <w:ilvl w:val="0"/>
          <w:numId w:val="30"/>
        </w:numPr>
        <w:jc w:val="both"/>
        <w:rPr>
          <w:rFonts w:cs="Arial"/>
          <w:sz w:val="20"/>
        </w:rPr>
      </w:pPr>
      <w:r w:rsidRPr="00692CAD">
        <w:rPr>
          <w:rFonts w:cs="Arial"/>
          <w:sz w:val="20"/>
        </w:rPr>
        <w:t>Escalate unusual events/occurrences</w:t>
      </w:r>
      <w:r w:rsidR="002805E3">
        <w:rPr>
          <w:rFonts w:cs="Arial"/>
          <w:sz w:val="20"/>
        </w:rPr>
        <w:t>;</w:t>
      </w:r>
      <w:r w:rsidRPr="00692CAD">
        <w:rPr>
          <w:rFonts w:cs="Arial"/>
          <w:sz w:val="20"/>
        </w:rPr>
        <w:t xml:space="preserve"> </w:t>
      </w:r>
    </w:p>
    <w:p w14:paraId="74A62561" w14:textId="30463131" w:rsidR="001A02A3" w:rsidRDefault="001A02A3" w:rsidP="00D8549B">
      <w:pPr>
        <w:pStyle w:val="ListParagraph"/>
        <w:numPr>
          <w:ilvl w:val="0"/>
          <w:numId w:val="30"/>
        </w:numPr>
        <w:jc w:val="both"/>
        <w:rPr>
          <w:rFonts w:cs="Arial"/>
          <w:sz w:val="20"/>
        </w:rPr>
      </w:pPr>
      <w:r w:rsidRPr="00692CAD">
        <w:rPr>
          <w:rFonts w:cs="Arial"/>
          <w:sz w:val="20"/>
        </w:rPr>
        <w:t>Complete preventive/demand maintenance tasks; input histories if required</w:t>
      </w:r>
      <w:r w:rsidR="002805E3">
        <w:rPr>
          <w:rFonts w:cs="Arial"/>
          <w:sz w:val="20"/>
        </w:rPr>
        <w:t>;</w:t>
      </w:r>
    </w:p>
    <w:p w14:paraId="1840AA10" w14:textId="0FD9F859" w:rsidR="00E6401E" w:rsidRPr="0007539B" w:rsidRDefault="00E6401E" w:rsidP="00E6401E">
      <w:pPr>
        <w:pStyle w:val="ListParagraph"/>
        <w:numPr>
          <w:ilvl w:val="0"/>
          <w:numId w:val="30"/>
        </w:numPr>
        <w:rPr>
          <w:rFonts w:cs="Arial"/>
          <w:sz w:val="20"/>
        </w:rPr>
      </w:pPr>
      <w:r w:rsidRPr="00E6401E">
        <w:rPr>
          <w:rFonts w:cs="Arial"/>
          <w:color w:val="000000" w:themeColor="text1"/>
          <w:sz w:val="20"/>
        </w:rPr>
        <w:t>Manage projects to completion</w:t>
      </w:r>
      <w:r w:rsidR="002805E3">
        <w:rPr>
          <w:rFonts w:cs="Arial"/>
          <w:color w:val="000000" w:themeColor="text1"/>
          <w:sz w:val="20"/>
        </w:rPr>
        <w:t>;</w:t>
      </w:r>
    </w:p>
    <w:p w14:paraId="78455E54" w14:textId="3819361D" w:rsidR="00E6401E" w:rsidRPr="00E6401E" w:rsidRDefault="00E6401E" w:rsidP="00E6401E">
      <w:pPr>
        <w:pStyle w:val="ListParagraph"/>
        <w:numPr>
          <w:ilvl w:val="0"/>
          <w:numId w:val="30"/>
        </w:numPr>
        <w:rPr>
          <w:rFonts w:cs="Arial"/>
          <w:color w:val="000000" w:themeColor="text1"/>
          <w:sz w:val="20"/>
        </w:rPr>
      </w:pPr>
      <w:r w:rsidRPr="00E6401E">
        <w:rPr>
          <w:rFonts w:cs="Arial"/>
          <w:color w:val="000000" w:themeColor="text1"/>
          <w:sz w:val="20"/>
        </w:rPr>
        <w:t>Install new equipment or replace like for like</w:t>
      </w:r>
      <w:r w:rsidR="002805E3">
        <w:rPr>
          <w:rFonts w:cs="Arial"/>
          <w:color w:val="000000" w:themeColor="text1"/>
          <w:sz w:val="20"/>
        </w:rPr>
        <w:t>;</w:t>
      </w:r>
    </w:p>
    <w:p w14:paraId="1ABDF686" w14:textId="0D51AA10" w:rsidR="001A02A3" w:rsidRPr="00692CAD" w:rsidRDefault="001A02A3" w:rsidP="00D8549B">
      <w:pPr>
        <w:pStyle w:val="ListParagraph"/>
        <w:numPr>
          <w:ilvl w:val="0"/>
          <w:numId w:val="31"/>
        </w:numPr>
        <w:jc w:val="both"/>
        <w:rPr>
          <w:rFonts w:cs="Arial"/>
          <w:sz w:val="20"/>
        </w:rPr>
      </w:pPr>
      <w:r w:rsidRPr="00692CAD">
        <w:rPr>
          <w:rFonts w:cs="Arial"/>
          <w:sz w:val="20"/>
        </w:rPr>
        <w:t>Assist</w:t>
      </w:r>
      <w:r w:rsidR="00E6401E">
        <w:rPr>
          <w:rFonts w:cs="Arial"/>
          <w:sz w:val="20"/>
        </w:rPr>
        <w:t>/Delegate</w:t>
      </w:r>
      <w:r w:rsidRPr="00692CAD">
        <w:rPr>
          <w:rFonts w:cs="Arial"/>
          <w:sz w:val="20"/>
        </w:rPr>
        <w:t xml:space="preserve"> other classifications/trades as require</w:t>
      </w:r>
      <w:r w:rsidR="002805E3">
        <w:rPr>
          <w:rFonts w:cs="Arial"/>
          <w:sz w:val="20"/>
        </w:rPr>
        <w:t>d;</w:t>
      </w:r>
    </w:p>
    <w:p w14:paraId="1AB1E6BE" w14:textId="53F77C1D" w:rsidR="001A02A3" w:rsidRDefault="001A02A3" w:rsidP="00D8549B">
      <w:pPr>
        <w:pStyle w:val="ListParagraph"/>
        <w:numPr>
          <w:ilvl w:val="0"/>
          <w:numId w:val="31"/>
        </w:numPr>
        <w:jc w:val="both"/>
        <w:rPr>
          <w:rFonts w:cs="Arial"/>
          <w:sz w:val="20"/>
        </w:rPr>
      </w:pPr>
      <w:r>
        <w:rPr>
          <w:rFonts w:cs="Arial"/>
          <w:sz w:val="20"/>
        </w:rPr>
        <w:t>Other duties as assigned.</w:t>
      </w:r>
    </w:p>
    <w:p w14:paraId="46E431B1" w14:textId="77777777" w:rsidR="00202C29" w:rsidRDefault="00202C29" w:rsidP="00FF77C8">
      <w:pPr>
        <w:jc w:val="both"/>
        <w:rPr>
          <w:rFonts w:cs="Arial"/>
          <w:sz w:val="20"/>
        </w:rPr>
      </w:pPr>
    </w:p>
    <w:p w14:paraId="126399B4" w14:textId="35D35089" w:rsidR="00326E77" w:rsidRPr="00785F8F" w:rsidRDefault="00326E77" w:rsidP="00785F8F">
      <w:pPr>
        <w:jc w:val="both"/>
        <w:rPr>
          <w:rStyle w:val="Strong"/>
          <w:rFonts w:cs="Arial"/>
          <w:bCs w:val="0"/>
          <w:sz w:val="20"/>
        </w:rPr>
      </w:pPr>
      <w:r w:rsidRPr="00326E77">
        <w:rPr>
          <w:rStyle w:val="Strong"/>
          <w:rFonts w:cs="Arial"/>
          <w:sz w:val="20"/>
        </w:rPr>
        <w:t>Hours of Work:</w:t>
      </w:r>
    </w:p>
    <w:p w14:paraId="57A30A6B" w14:textId="2866555D" w:rsidR="00326E77" w:rsidRPr="00326E77" w:rsidRDefault="00DC47B9" w:rsidP="00326E77">
      <w:pPr>
        <w:pStyle w:val="NormalWeb"/>
        <w:numPr>
          <w:ilvl w:val="0"/>
          <w:numId w:val="31"/>
        </w:numPr>
        <w:rPr>
          <w:rStyle w:val="Strong"/>
          <w:rFonts w:ascii="Arial" w:hAnsi="Arial" w:cs="Arial"/>
          <w:b w:val="0"/>
          <w:bCs w:val="0"/>
          <w:sz w:val="20"/>
          <w:szCs w:val="20"/>
        </w:rPr>
      </w:pPr>
      <w:r w:rsidRPr="00DC47B9">
        <w:rPr>
          <w:rStyle w:val="Strong"/>
          <w:rFonts w:ascii="Arial" w:hAnsi="Arial" w:cs="Arial"/>
          <w:b w:val="0"/>
          <w:bCs w:val="0"/>
          <w:sz w:val="20"/>
          <w:szCs w:val="20"/>
        </w:rPr>
        <w:t>Monday- Friday or Thursday to Monday</w:t>
      </w:r>
      <w:r>
        <w:rPr>
          <w:rStyle w:val="Strong"/>
          <w:rFonts w:ascii="Arial" w:hAnsi="Arial" w:cs="Arial"/>
          <w:b w:val="0"/>
          <w:bCs w:val="0"/>
          <w:sz w:val="20"/>
          <w:szCs w:val="20"/>
        </w:rPr>
        <w:t>;</w:t>
      </w:r>
      <w:r w:rsidRPr="00DC47B9">
        <w:rPr>
          <w:rStyle w:val="Strong"/>
          <w:rFonts w:ascii="Arial" w:hAnsi="Arial" w:cs="Arial"/>
          <w:b w:val="0"/>
          <w:bCs w:val="0"/>
          <w:sz w:val="20"/>
          <w:szCs w:val="20"/>
        </w:rPr>
        <w:t xml:space="preserve"> </w:t>
      </w:r>
      <w:r w:rsidR="00326E77" w:rsidRPr="00326E77">
        <w:rPr>
          <w:rStyle w:val="Strong"/>
          <w:rFonts w:ascii="Arial" w:hAnsi="Arial" w:cs="Arial"/>
          <w:b w:val="0"/>
          <w:bCs w:val="0"/>
          <w:sz w:val="20"/>
          <w:szCs w:val="20"/>
        </w:rPr>
        <w:t>some overtime, on-call and weekend work to support operational needs.</w:t>
      </w:r>
    </w:p>
    <w:p w14:paraId="23F4DB4D" w14:textId="24D3A275" w:rsidR="0063397D" w:rsidRPr="004C0DDD" w:rsidRDefault="007719C2" w:rsidP="0063397D">
      <w:pPr>
        <w:pStyle w:val="NormalWeb"/>
        <w:rPr>
          <w:rFonts w:ascii="Arial" w:hAnsi="Arial" w:cs="Arial"/>
          <w:b/>
          <w:bCs/>
          <w:sz w:val="20"/>
          <w:szCs w:val="20"/>
        </w:rPr>
      </w:pPr>
      <w:r w:rsidRPr="004C0DDD">
        <w:rPr>
          <w:rStyle w:val="Strong"/>
          <w:rFonts w:ascii="Arial" w:hAnsi="Arial" w:cs="Arial"/>
          <w:sz w:val="20"/>
          <w:szCs w:val="20"/>
        </w:rPr>
        <w:t>WHAT WILL YOU BRING?</w:t>
      </w:r>
    </w:p>
    <w:p w14:paraId="3749D919" w14:textId="1B8DA2BF" w:rsidR="001A02A3" w:rsidRPr="0056506A" w:rsidRDefault="005669BF" w:rsidP="0056506A">
      <w:pPr>
        <w:pStyle w:val="ListParagraph"/>
        <w:numPr>
          <w:ilvl w:val="0"/>
          <w:numId w:val="32"/>
        </w:numPr>
        <w:rPr>
          <w:rFonts w:cs="Arial"/>
          <w:sz w:val="20"/>
        </w:rPr>
      </w:pPr>
      <w:r w:rsidRPr="005669BF">
        <w:rPr>
          <w:rFonts w:cs="Arial"/>
          <w:sz w:val="20"/>
        </w:rPr>
        <w:t xml:space="preserve">Red seal interprovincial Plumbing ticket, or master plumber </w:t>
      </w:r>
      <w:r w:rsidR="0056506A">
        <w:rPr>
          <w:rFonts w:cs="Arial"/>
          <w:sz w:val="20"/>
        </w:rPr>
        <w:t>(preferred)</w:t>
      </w:r>
    </w:p>
    <w:p w14:paraId="4F0EC341" w14:textId="77777777" w:rsidR="005669BF" w:rsidRPr="005669BF" w:rsidRDefault="005669BF" w:rsidP="005669BF">
      <w:pPr>
        <w:pStyle w:val="ListParagraph"/>
        <w:numPr>
          <w:ilvl w:val="0"/>
          <w:numId w:val="32"/>
        </w:numPr>
        <w:rPr>
          <w:rFonts w:cs="Arial"/>
          <w:sz w:val="20"/>
        </w:rPr>
      </w:pPr>
      <w:r w:rsidRPr="005669BF">
        <w:rPr>
          <w:rFonts w:cs="Arial"/>
          <w:sz w:val="20"/>
        </w:rPr>
        <w:t>Gas ticket, G2</w:t>
      </w:r>
    </w:p>
    <w:p w14:paraId="0A3DEE1E" w14:textId="3EB515E8" w:rsidR="005669BF" w:rsidRDefault="000B751F" w:rsidP="001A02A3">
      <w:pPr>
        <w:pStyle w:val="ListParagraph"/>
        <w:numPr>
          <w:ilvl w:val="0"/>
          <w:numId w:val="32"/>
        </w:numPr>
        <w:jc w:val="both"/>
        <w:rPr>
          <w:rFonts w:cs="Arial"/>
          <w:sz w:val="20"/>
        </w:rPr>
      </w:pPr>
      <w:r w:rsidRPr="000B751F">
        <w:rPr>
          <w:rFonts w:cs="Arial"/>
          <w:sz w:val="20"/>
        </w:rPr>
        <w:t>Backflow prevention ticket, as well as testing experience</w:t>
      </w:r>
    </w:p>
    <w:p w14:paraId="441643D7" w14:textId="736C3CD4" w:rsidR="0007539B" w:rsidRPr="00E6401E" w:rsidRDefault="0007539B" w:rsidP="001A02A3">
      <w:pPr>
        <w:pStyle w:val="ListParagraph"/>
        <w:numPr>
          <w:ilvl w:val="0"/>
          <w:numId w:val="32"/>
        </w:numPr>
        <w:jc w:val="both"/>
        <w:rPr>
          <w:rFonts w:cs="Arial"/>
          <w:color w:val="000000" w:themeColor="text1"/>
          <w:sz w:val="20"/>
        </w:rPr>
      </w:pPr>
      <w:r w:rsidRPr="00E6401E">
        <w:rPr>
          <w:rFonts w:cs="Arial"/>
          <w:color w:val="000000" w:themeColor="text1"/>
          <w:sz w:val="20"/>
        </w:rPr>
        <w:t xml:space="preserve">HVAC certification is an asset </w:t>
      </w:r>
    </w:p>
    <w:p w14:paraId="1D75EF13" w14:textId="415E5543" w:rsidR="002E2C75" w:rsidRDefault="002E2C75" w:rsidP="001A02A3">
      <w:pPr>
        <w:pStyle w:val="ListParagraph"/>
        <w:numPr>
          <w:ilvl w:val="0"/>
          <w:numId w:val="32"/>
        </w:numPr>
        <w:jc w:val="both"/>
        <w:rPr>
          <w:rFonts w:cs="Arial"/>
          <w:sz w:val="20"/>
        </w:rPr>
      </w:pPr>
      <w:r>
        <w:rPr>
          <w:rFonts w:cs="Arial"/>
          <w:sz w:val="20"/>
        </w:rPr>
        <w:t>Valid driver’s licence</w:t>
      </w:r>
    </w:p>
    <w:p w14:paraId="2DE5CB70" w14:textId="24A63C7E" w:rsidR="002A2049" w:rsidRDefault="002A2049" w:rsidP="002A2049">
      <w:pPr>
        <w:pStyle w:val="ListParagraph"/>
        <w:numPr>
          <w:ilvl w:val="0"/>
          <w:numId w:val="32"/>
        </w:numPr>
        <w:rPr>
          <w:rFonts w:cs="Arial"/>
          <w:sz w:val="20"/>
        </w:rPr>
      </w:pPr>
      <w:r w:rsidRPr="002A2049">
        <w:rPr>
          <w:rFonts w:cs="Arial"/>
          <w:sz w:val="20"/>
        </w:rPr>
        <w:t>5-10 years service experience in plumbing and HVAC</w:t>
      </w:r>
    </w:p>
    <w:p w14:paraId="797793AF" w14:textId="4A718793" w:rsidR="009D6682" w:rsidRDefault="009D6682" w:rsidP="002A2049">
      <w:pPr>
        <w:pStyle w:val="ListParagraph"/>
        <w:numPr>
          <w:ilvl w:val="0"/>
          <w:numId w:val="32"/>
        </w:numPr>
        <w:rPr>
          <w:rFonts w:cs="Arial"/>
          <w:sz w:val="20"/>
        </w:rPr>
      </w:pPr>
      <w:r>
        <w:rPr>
          <w:rFonts w:cs="Arial"/>
          <w:sz w:val="20"/>
        </w:rPr>
        <w:t xml:space="preserve">Ability </w:t>
      </w:r>
      <w:r w:rsidRPr="009D6682">
        <w:rPr>
          <w:rFonts w:cs="Arial"/>
          <w:sz w:val="20"/>
        </w:rPr>
        <w:t xml:space="preserve">to self </w:t>
      </w:r>
      <w:r w:rsidRPr="00803475">
        <w:rPr>
          <w:rFonts w:cs="Arial"/>
          <w:color w:val="000000" w:themeColor="text1"/>
          <w:sz w:val="20"/>
        </w:rPr>
        <w:t xml:space="preserve">manage </w:t>
      </w:r>
      <w:r w:rsidRPr="009D6682">
        <w:rPr>
          <w:rFonts w:cs="Arial"/>
          <w:sz w:val="20"/>
        </w:rPr>
        <w:t>and delegate</w:t>
      </w:r>
    </w:p>
    <w:p w14:paraId="006AFFF4" w14:textId="0D3A099A" w:rsidR="00E854D0" w:rsidRPr="0007539B" w:rsidRDefault="00E854D0" w:rsidP="000E7C58">
      <w:pPr>
        <w:pStyle w:val="ListParagraph"/>
        <w:numPr>
          <w:ilvl w:val="0"/>
          <w:numId w:val="32"/>
        </w:numPr>
        <w:rPr>
          <w:rFonts w:cs="Arial"/>
          <w:sz w:val="20"/>
        </w:rPr>
      </w:pPr>
      <w:r>
        <w:rPr>
          <w:rFonts w:cs="Arial"/>
          <w:sz w:val="20"/>
        </w:rPr>
        <w:lastRenderedPageBreak/>
        <w:t>A</w:t>
      </w:r>
      <w:r w:rsidRPr="00E854D0">
        <w:rPr>
          <w:rFonts w:cs="Arial"/>
          <w:sz w:val="20"/>
        </w:rPr>
        <w:t>b</w:t>
      </w:r>
      <w:r>
        <w:rPr>
          <w:rFonts w:cs="Arial"/>
          <w:sz w:val="20"/>
        </w:rPr>
        <w:t>ility</w:t>
      </w:r>
      <w:r w:rsidRPr="00E854D0">
        <w:rPr>
          <w:rFonts w:cs="Arial"/>
          <w:sz w:val="20"/>
        </w:rPr>
        <w:t xml:space="preserve"> to </w:t>
      </w:r>
      <w:r w:rsidR="00803475" w:rsidRPr="00803475">
        <w:rPr>
          <w:rFonts w:cs="Arial"/>
          <w:color w:val="000000" w:themeColor="text1"/>
          <w:sz w:val="20"/>
        </w:rPr>
        <w:t>effectively</w:t>
      </w:r>
      <w:r w:rsidR="00803475" w:rsidRPr="00803475">
        <w:rPr>
          <w:rFonts w:cs="Arial"/>
          <w:color w:val="000000" w:themeColor="text1"/>
          <w:sz w:val="20"/>
        </w:rPr>
        <w:t xml:space="preserve"> </w:t>
      </w:r>
      <w:r w:rsidRPr="00E854D0">
        <w:rPr>
          <w:rFonts w:cs="Arial"/>
          <w:sz w:val="20"/>
        </w:rPr>
        <w:t>read blueprints and schematics</w:t>
      </w:r>
      <w:r w:rsidR="0007539B">
        <w:rPr>
          <w:rFonts w:cs="Arial"/>
          <w:sz w:val="20"/>
        </w:rPr>
        <w:t xml:space="preserve"> </w:t>
      </w:r>
    </w:p>
    <w:p w14:paraId="65A1232C" w14:textId="777E4EFA" w:rsidR="001A02A3" w:rsidRPr="001A02A3" w:rsidRDefault="001A02A3" w:rsidP="001A02A3">
      <w:pPr>
        <w:pStyle w:val="ListParagraph"/>
        <w:numPr>
          <w:ilvl w:val="0"/>
          <w:numId w:val="32"/>
        </w:numPr>
        <w:jc w:val="both"/>
        <w:rPr>
          <w:rFonts w:cs="Arial"/>
          <w:sz w:val="20"/>
        </w:rPr>
      </w:pPr>
      <w:r w:rsidRPr="001A02A3">
        <w:rPr>
          <w:rFonts w:cs="Arial"/>
          <w:sz w:val="20"/>
        </w:rPr>
        <w:t>Ability to communicate effectively in English (oral and written).</w:t>
      </w:r>
    </w:p>
    <w:p w14:paraId="6A329BD6" w14:textId="77777777" w:rsidR="00EC6E52" w:rsidRDefault="00EC6E52" w:rsidP="000F79BB">
      <w:pPr>
        <w:rPr>
          <w:rFonts w:cs="Arial"/>
          <w:b/>
          <w:bCs/>
          <w:sz w:val="20"/>
        </w:rPr>
      </w:pPr>
    </w:p>
    <w:p w14:paraId="1EECE7F5" w14:textId="352F1482" w:rsidR="007719C2" w:rsidRPr="007719C2" w:rsidRDefault="007719C2" w:rsidP="000F79BB">
      <w:pPr>
        <w:rPr>
          <w:rFonts w:cs="Arial"/>
          <w:b/>
          <w:bCs/>
          <w:sz w:val="20"/>
        </w:rPr>
      </w:pPr>
      <w:r w:rsidRPr="007719C2">
        <w:rPr>
          <w:rFonts w:cs="Arial"/>
          <w:b/>
          <w:bCs/>
          <w:sz w:val="20"/>
        </w:rPr>
        <w:t>WHY SHOULD YOU APPLY?</w:t>
      </w:r>
    </w:p>
    <w:p w14:paraId="5B6369F2" w14:textId="469D1475" w:rsidR="007719C2" w:rsidRDefault="007719C2" w:rsidP="00D8549B">
      <w:pPr>
        <w:rPr>
          <w:rFonts w:cs="Arial"/>
          <w:sz w:val="20"/>
        </w:rPr>
      </w:pPr>
      <w:r w:rsidRPr="00D8549B">
        <w:rPr>
          <w:rFonts w:cs="Arial"/>
          <w:sz w:val="20"/>
        </w:rPr>
        <w:t>We work hard to find the right people and provide opportunities for them to flourish.</w:t>
      </w:r>
    </w:p>
    <w:p w14:paraId="1326AA04" w14:textId="4D55294E" w:rsidR="003B2662" w:rsidRDefault="003B2662" w:rsidP="00D8549B">
      <w:pPr>
        <w:rPr>
          <w:rFonts w:cs="Arial"/>
          <w:sz w:val="20"/>
        </w:rPr>
      </w:pPr>
    </w:p>
    <w:p w14:paraId="571E649C" w14:textId="57140BD6" w:rsidR="003B2662" w:rsidRPr="00B81944" w:rsidRDefault="003B2662" w:rsidP="00D8549B">
      <w:pPr>
        <w:rPr>
          <w:rFonts w:cs="Arial"/>
          <w:b/>
          <w:bCs/>
          <w:sz w:val="20"/>
        </w:rPr>
      </w:pPr>
      <w:r w:rsidRPr="00B81944">
        <w:rPr>
          <w:rFonts w:cs="Arial"/>
          <w:b/>
          <w:bCs/>
          <w:sz w:val="20"/>
        </w:rPr>
        <w:t>We offer:</w:t>
      </w:r>
    </w:p>
    <w:p w14:paraId="37170302" w14:textId="08DB3DA5" w:rsidR="003B2662" w:rsidRDefault="003B2662" w:rsidP="00D8549B">
      <w:pPr>
        <w:rPr>
          <w:rFonts w:cs="Arial"/>
          <w:sz w:val="20"/>
        </w:rPr>
      </w:pPr>
    </w:p>
    <w:p w14:paraId="5DD89538" w14:textId="4C0F05E7" w:rsidR="003B2662" w:rsidRPr="00B81944" w:rsidRDefault="003B2662" w:rsidP="00B81944">
      <w:pPr>
        <w:pStyle w:val="ListParagraph"/>
        <w:numPr>
          <w:ilvl w:val="0"/>
          <w:numId w:val="32"/>
        </w:numPr>
        <w:rPr>
          <w:rFonts w:cs="Arial"/>
          <w:sz w:val="20"/>
        </w:rPr>
      </w:pPr>
      <w:r w:rsidRPr="00B81944">
        <w:rPr>
          <w:rFonts w:cs="Arial"/>
          <w:sz w:val="20"/>
        </w:rPr>
        <w:t xml:space="preserve">Company vehicle </w:t>
      </w:r>
    </w:p>
    <w:p w14:paraId="7762586A" w14:textId="5BC445EE" w:rsidR="003B2662" w:rsidRPr="00B81944" w:rsidRDefault="003B2662" w:rsidP="00B81944">
      <w:pPr>
        <w:pStyle w:val="ListParagraph"/>
        <w:numPr>
          <w:ilvl w:val="0"/>
          <w:numId w:val="32"/>
        </w:numPr>
        <w:rPr>
          <w:rFonts w:cs="Arial"/>
          <w:sz w:val="20"/>
        </w:rPr>
      </w:pPr>
      <w:r w:rsidRPr="00B81944">
        <w:rPr>
          <w:rFonts w:cs="Arial"/>
          <w:sz w:val="20"/>
        </w:rPr>
        <w:t xml:space="preserve">Competitive </w:t>
      </w:r>
      <w:r w:rsidR="00EE01EA" w:rsidRPr="00B81944">
        <w:rPr>
          <w:rFonts w:cs="Arial"/>
          <w:sz w:val="20"/>
        </w:rPr>
        <w:t>hourly rate</w:t>
      </w:r>
    </w:p>
    <w:p w14:paraId="13BBB15D" w14:textId="5EBC2174" w:rsidR="00EE01EA" w:rsidRPr="00B81944" w:rsidRDefault="00EE01EA" w:rsidP="00B81944">
      <w:pPr>
        <w:pStyle w:val="ListParagraph"/>
        <w:numPr>
          <w:ilvl w:val="0"/>
          <w:numId w:val="32"/>
        </w:numPr>
        <w:rPr>
          <w:rFonts w:cs="Arial"/>
          <w:sz w:val="20"/>
        </w:rPr>
      </w:pPr>
      <w:r w:rsidRPr="00B81944">
        <w:rPr>
          <w:rFonts w:cs="Arial"/>
          <w:sz w:val="20"/>
        </w:rPr>
        <w:t>Excellent benefits package</w:t>
      </w:r>
    </w:p>
    <w:p w14:paraId="725C378E" w14:textId="021E94D8" w:rsidR="00EE01EA" w:rsidRDefault="00EE01EA" w:rsidP="00B81944">
      <w:pPr>
        <w:pStyle w:val="ListParagraph"/>
        <w:numPr>
          <w:ilvl w:val="0"/>
          <w:numId w:val="32"/>
        </w:numPr>
        <w:rPr>
          <w:rFonts w:cs="Arial"/>
          <w:sz w:val="20"/>
        </w:rPr>
      </w:pPr>
      <w:r w:rsidRPr="00B81944">
        <w:rPr>
          <w:rFonts w:cs="Arial"/>
          <w:sz w:val="20"/>
        </w:rPr>
        <w:t>Company pension plan</w:t>
      </w:r>
    </w:p>
    <w:p w14:paraId="6A40E2E8" w14:textId="7C4E88C1" w:rsidR="0007539B" w:rsidRPr="00681EA3" w:rsidRDefault="00681EA3" w:rsidP="00B81944">
      <w:pPr>
        <w:pStyle w:val="ListParagraph"/>
        <w:numPr>
          <w:ilvl w:val="0"/>
          <w:numId w:val="32"/>
        </w:numPr>
        <w:rPr>
          <w:rFonts w:cs="Arial"/>
          <w:color w:val="000000" w:themeColor="text1"/>
          <w:sz w:val="20"/>
        </w:rPr>
      </w:pPr>
      <w:r w:rsidRPr="00681EA3">
        <w:rPr>
          <w:rFonts w:cs="Arial"/>
          <w:color w:val="000000" w:themeColor="text1"/>
          <w:sz w:val="20"/>
        </w:rPr>
        <w:t>Opportunity for g</w:t>
      </w:r>
      <w:r w:rsidR="0007539B" w:rsidRPr="00681EA3">
        <w:rPr>
          <w:rFonts w:cs="Arial"/>
          <w:color w:val="000000" w:themeColor="text1"/>
          <w:sz w:val="20"/>
        </w:rPr>
        <w:t xml:space="preserve">rowth </w:t>
      </w:r>
    </w:p>
    <w:p w14:paraId="72DE2F32" w14:textId="679AEF76" w:rsidR="0007539B" w:rsidRPr="00E6401E" w:rsidRDefault="00681EA3" w:rsidP="00B81944">
      <w:pPr>
        <w:pStyle w:val="ListParagraph"/>
        <w:numPr>
          <w:ilvl w:val="0"/>
          <w:numId w:val="32"/>
        </w:numPr>
        <w:rPr>
          <w:rFonts w:cs="Arial"/>
          <w:color w:val="000000" w:themeColor="text1"/>
          <w:sz w:val="20"/>
        </w:rPr>
      </w:pPr>
      <w:r w:rsidRPr="00E6401E">
        <w:rPr>
          <w:rFonts w:cs="Arial"/>
          <w:color w:val="000000" w:themeColor="text1"/>
          <w:sz w:val="20"/>
        </w:rPr>
        <w:t>I</w:t>
      </w:r>
      <w:r w:rsidR="0007539B" w:rsidRPr="00E6401E">
        <w:rPr>
          <w:rFonts w:cs="Arial"/>
          <w:color w:val="000000" w:themeColor="text1"/>
          <w:sz w:val="20"/>
        </w:rPr>
        <w:t>nteresting and valuable work</w:t>
      </w:r>
    </w:p>
    <w:p w14:paraId="496F8D9D" w14:textId="0C725F31" w:rsidR="0007539B" w:rsidRPr="00E6401E" w:rsidRDefault="0007539B" w:rsidP="00B81944">
      <w:pPr>
        <w:pStyle w:val="ListParagraph"/>
        <w:numPr>
          <w:ilvl w:val="0"/>
          <w:numId w:val="32"/>
        </w:numPr>
        <w:rPr>
          <w:rFonts w:cs="Arial"/>
          <w:color w:val="000000" w:themeColor="text1"/>
          <w:sz w:val="20"/>
        </w:rPr>
      </w:pPr>
      <w:r w:rsidRPr="00E6401E">
        <w:rPr>
          <w:rFonts w:cs="Arial"/>
          <w:color w:val="000000" w:themeColor="text1"/>
          <w:sz w:val="20"/>
        </w:rPr>
        <w:t>Better work life balance</w:t>
      </w:r>
    </w:p>
    <w:p w14:paraId="36B7D130" w14:textId="77777777" w:rsidR="00D8549B" w:rsidRDefault="00D8549B" w:rsidP="00D8549B">
      <w:pPr>
        <w:rPr>
          <w:rFonts w:cs="Arial"/>
          <w:sz w:val="20"/>
        </w:rPr>
      </w:pPr>
    </w:p>
    <w:p w14:paraId="4603BF2B" w14:textId="5230D713" w:rsidR="007719C2" w:rsidRPr="00D8549B" w:rsidRDefault="007719C2" w:rsidP="00D8549B">
      <w:pPr>
        <w:rPr>
          <w:rFonts w:cs="Arial"/>
          <w:sz w:val="20"/>
        </w:rPr>
      </w:pPr>
      <w:r w:rsidRPr="00D8549B">
        <w:rPr>
          <w:rFonts w:cs="Arial"/>
          <w:sz w:val="20"/>
        </w:rPr>
        <w:t xml:space="preserve">We offer a collaborative environment with experienced leaders and room to grow. We are a company that values integrity, continuous improvement and operations excellence. A full list of the benefits and perks that we offer is available on our website </w:t>
      </w:r>
      <w:hyperlink r:id="rId9" w:history="1">
        <w:r w:rsidRPr="00D8549B">
          <w:rPr>
            <w:rStyle w:val="Hyperlink"/>
            <w:rFonts w:cs="Arial"/>
            <w:sz w:val="20"/>
          </w:rPr>
          <w:t>https://acml.ca/careers/</w:t>
        </w:r>
      </w:hyperlink>
      <w:r w:rsidRPr="00D8549B">
        <w:rPr>
          <w:rFonts w:cs="Arial"/>
          <w:sz w:val="20"/>
        </w:rPr>
        <w:t>.</w:t>
      </w:r>
    </w:p>
    <w:p w14:paraId="5952C274" w14:textId="77777777" w:rsidR="00D8549B" w:rsidRDefault="00D8549B" w:rsidP="00D8549B">
      <w:pPr>
        <w:rPr>
          <w:rFonts w:cs="Arial"/>
          <w:sz w:val="20"/>
        </w:rPr>
      </w:pPr>
    </w:p>
    <w:p w14:paraId="3E4B5F08" w14:textId="77777777" w:rsidR="00D8549B" w:rsidRDefault="007719C2" w:rsidP="00D8549B">
      <w:pPr>
        <w:rPr>
          <w:rFonts w:cs="Arial"/>
          <w:sz w:val="20"/>
        </w:rPr>
      </w:pPr>
      <w:r w:rsidRPr="00D8549B">
        <w:rPr>
          <w:rFonts w:cs="Arial"/>
          <w:sz w:val="20"/>
        </w:rPr>
        <w:t>If you’re as excited about the future of our company as we are, we would love to hear from you! We welcome and encourage all qualified candidates to submit a detailed resume.</w:t>
      </w:r>
    </w:p>
    <w:p w14:paraId="7536DA3A" w14:textId="77777777" w:rsidR="00D8549B" w:rsidRDefault="00D8549B" w:rsidP="00D8549B">
      <w:pPr>
        <w:rPr>
          <w:rFonts w:cs="Arial"/>
          <w:sz w:val="20"/>
        </w:rPr>
      </w:pPr>
    </w:p>
    <w:p w14:paraId="3F88225A" w14:textId="6C899570" w:rsidR="00ED558D" w:rsidRPr="00D8549B" w:rsidRDefault="007719C2" w:rsidP="00D8549B">
      <w:pPr>
        <w:rPr>
          <w:rFonts w:cs="Arial"/>
          <w:sz w:val="20"/>
        </w:rPr>
      </w:pPr>
      <w:r w:rsidRPr="00D8549B">
        <w:rPr>
          <w:rFonts w:cs="Arial"/>
          <w:sz w:val="20"/>
        </w:rPr>
        <w:t>We are an accessible workplace. Accommodations are available upon request for candidates taking part in all aspects of the recruitment and selection process.</w:t>
      </w:r>
    </w:p>
    <w:sectPr w:rsidR="00ED558D" w:rsidRPr="00D8549B" w:rsidSect="00692CAD">
      <w:headerReference w:type="default" r:id="rId10"/>
      <w:footerReference w:type="even" r:id="rId11"/>
      <w:footerReference w:type="default" r:id="rId12"/>
      <w:pgSz w:w="12240" w:h="15840"/>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D2F1" w14:textId="77777777" w:rsidR="009B6C47" w:rsidRDefault="009B6C47" w:rsidP="00F1784D">
      <w:r>
        <w:separator/>
      </w:r>
    </w:p>
  </w:endnote>
  <w:endnote w:type="continuationSeparator" w:id="0">
    <w:p w14:paraId="3D617D83" w14:textId="77777777" w:rsidR="009B6C47" w:rsidRDefault="009B6C47" w:rsidP="00F1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03946747"/>
      <w:docPartObj>
        <w:docPartGallery w:val="Page Numbers (Top of Page)"/>
        <w:docPartUnique/>
      </w:docPartObj>
    </w:sdtPr>
    <w:sdtEndPr/>
    <w:sdtContent>
      <w:p w14:paraId="5E01FDF9" w14:textId="77777777" w:rsidR="00403C7B" w:rsidRDefault="00403C7B" w:rsidP="00403C7B">
        <w:pPr>
          <w:pStyle w:val="Footer"/>
          <w:jc w:val="center"/>
          <w:rPr>
            <w:sz w:val="16"/>
            <w:szCs w:val="16"/>
          </w:rPr>
        </w:pPr>
      </w:p>
      <w:p w14:paraId="0D79158C" w14:textId="77777777" w:rsidR="00403C7B" w:rsidRDefault="00403C7B" w:rsidP="00403C7B">
        <w:pPr>
          <w:pStyle w:val="Footer"/>
          <w:jc w:val="center"/>
          <w:rPr>
            <w:sz w:val="16"/>
            <w:szCs w:val="16"/>
          </w:rPr>
        </w:pPr>
      </w:p>
      <w:p w14:paraId="793C5866" w14:textId="77777777" w:rsidR="00403C7B" w:rsidRDefault="00403C7B" w:rsidP="00403C7B">
        <w:pPr>
          <w:pStyle w:val="Footer"/>
          <w:jc w:val="center"/>
          <w:rPr>
            <w:sz w:val="16"/>
            <w:szCs w:val="16"/>
          </w:rPr>
        </w:pPr>
      </w:p>
      <w:p w14:paraId="1B183845" w14:textId="77777777" w:rsidR="00403C7B" w:rsidRDefault="00EB76B1" w:rsidP="00403C7B">
        <w:pPr>
          <w:pStyle w:val="Footer"/>
          <w:jc w:val="center"/>
          <w:rPr>
            <w:b/>
            <w:bCs/>
            <w:sz w:val="16"/>
            <w:szCs w:val="16"/>
          </w:rPr>
        </w:pPr>
        <w:r>
          <w:rPr>
            <w:sz w:val="16"/>
            <w:szCs w:val="16"/>
          </w:rPr>
          <w:t>Mechanical Technician</w:t>
        </w:r>
        <w:r w:rsidR="00403C7B">
          <w:rPr>
            <w:sz w:val="16"/>
            <w:szCs w:val="16"/>
          </w:rPr>
          <w:t xml:space="preserve"> Job Posting</w:t>
        </w:r>
        <w:r w:rsidR="00E76DD4">
          <w:rPr>
            <w:sz w:val="16"/>
            <w:szCs w:val="16"/>
          </w:rPr>
          <w:t xml:space="preserve"> #2029</w:t>
        </w:r>
        <w:r w:rsidR="00403C7B">
          <w:rPr>
            <w:sz w:val="16"/>
            <w:szCs w:val="16"/>
          </w:rPr>
          <w:tab/>
        </w:r>
        <w:r w:rsidR="00403C7B">
          <w:rPr>
            <w:sz w:val="16"/>
            <w:szCs w:val="16"/>
          </w:rPr>
          <w:tab/>
        </w:r>
        <w:r w:rsidR="00403C7B" w:rsidRPr="009C3723">
          <w:rPr>
            <w:sz w:val="16"/>
            <w:szCs w:val="16"/>
          </w:rPr>
          <w:t xml:space="preserve">Page </w:t>
        </w:r>
        <w:r w:rsidR="00403C7B" w:rsidRPr="009C3723">
          <w:rPr>
            <w:b/>
            <w:bCs/>
            <w:sz w:val="16"/>
            <w:szCs w:val="16"/>
          </w:rPr>
          <w:fldChar w:fldCharType="begin"/>
        </w:r>
        <w:r w:rsidR="00403C7B" w:rsidRPr="009C3723">
          <w:rPr>
            <w:b/>
            <w:bCs/>
            <w:sz w:val="16"/>
            <w:szCs w:val="16"/>
          </w:rPr>
          <w:instrText xml:space="preserve"> PAGE </w:instrText>
        </w:r>
        <w:r w:rsidR="00403C7B" w:rsidRPr="009C3723">
          <w:rPr>
            <w:b/>
            <w:bCs/>
            <w:sz w:val="16"/>
            <w:szCs w:val="16"/>
          </w:rPr>
          <w:fldChar w:fldCharType="separate"/>
        </w:r>
        <w:r w:rsidR="00692CAD">
          <w:rPr>
            <w:b/>
            <w:bCs/>
            <w:noProof/>
            <w:sz w:val="16"/>
            <w:szCs w:val="16"/>
          </w:rPr>
          <w:t>2</w:t>
        </w:r>
        <w:r w:rsidR="00403C7B" w:rsidRPr="009C3723">
          <w:rPr>
            <w:b/>
            <w:bCs/>
            <w:sz w:val="16"/>
            <w:szCs w:val="16"/>
          </w:rPr>
          <w:fldChar w:fldCharType="end"/>
        </w:r>
        <w:r w:rsidR="00403C7B" w:rsidRPr="009C3723">
          <w:rPr>
            <w:sz w:val="16"/>
            <w:szCs w:val="16"/>
          </w:rPr>
          <w:t xml:space="preserve"> of </w:t>
        </w:r>
        <w:r w:rsidR="00403C7B" w:rsidRPr="009C3723">
          <w:rPr>
            <w:b/>
            <w:bCs/>
            <w:sz w:val="16"/>
            <w:szCs w:val="16"/>
          </w:rPr>
          <w:fldChar w:fldCharType="begin"/>
        </w:r>
        <w:r w:rsidR="00403C7B" w:rsidRPr="009C3723">
          <w:rPr>
            <w:b/>
            <w:bCs/>
            <w:sz w:val="16"/>
            <w:szCs w:val="16"/>
          </w:rPr>
          <w:instrText xml:space="preserve"> NUMPAGES  </w:instrText>
        </w:r>
        <w:r w:rsidR="00403C7B" w:rsidRPr="009C3723">
          <w:rPr>
            <w:b/>
            <w:bCs/>
            <w:sz w:val="16"/>
            <w:szCs w:val="16"/>
          </w:rPr>
          <w:fldChar w:fldCharType="separate"/>
        </w:r>
        <w:r w:rsidR="00692CAD">
          <w:rPr>
            <w:b/>
            <w:bCs/>
            <w:noProof/>
            <w:sz w:val="16"/>
            <w:szCs w:val="16"/>
          </w:rPr>
          <w:t>2</w:t>
        </w:r>
        <w:r w:rsidR="00403C7B" w:rsidRPr="009C3723">
          <w:rPr>
            <w:b/>
            <w:bCs/>
            <w:sz w:val="16"/>
            <w:szCs w:val="16"/>
          </w:rPr>
          <w:fldChar w:fldCharType="end"/>
        </w:r>
      </w:p>
      <w:p w14:paraId="0B33623F" w14:textId="77777777" w:rsidR="00403C7B" w:rsidRDefault="00403C7B" w:rsidP="00403C7B">
        <w:pPr>
          <w:pStyle w:val="Footer"/>
          <w:jc w:val="center"/>
          <w:rPr>
            <w:b/>
            <w:bCs/>
            <w:sz w:val="16"/>
            <w:szCs w:val="16"/>
          </w:rPr>
        </w:pPr>
      </w:p>
      <w:p w14:paraId="4D4CC0AF" w14:textId="77777777" w:rsidR="00AE55C7" w:rsidRPr="00403C7B" w:rsidRDefault="00D61951" w:rsidP="00403C7B">
        <w:pPr>
          <w:pStyle w:val="Footer"/>
          <w:jc w:val="cen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color w:val="auto"/>
        <w:sz w:val="16"/>
        <w:szCs w:val="16"/>
        <w:lang w:eastAsia="en-US"/>
      </w:rPr>
      <w:id w:val="2138295216"/>
      <w:docPartObj>
        <w:docPartGallery w:val="Page Numbers (Top of Page)"/>
        <w:docPartUnique/>
      </w:docPartObj>
    </w:sdtPr>
    <w:sdtEndPr/>
    <w:sdtContent>
      <w:p w14:paraId="628A7F81" w14:textId="469A45EC" w:rsidR="00692CAD" w:rsidRPr="00B34371" w:rsidRDefault="00692CAD" w:rsidP="00692CAD">
        <w:pPr>
          <w:pStyle w:val="Default"/>
          <w:pBdr>
            <w:top w:val="single" w:sz="4" w:space="2" w:color="auto"/>
          </w:pBdr>
          <w:tabs>
            <w:tab w:val="right" w:pos="9360"/>
          </w:tabs>
          <w:rPr>
            <w:rFonts w:ascii="Trebuchet MS" w:eastAsia="Times" w:hAnsi="Trebuchet MS"/>
            <w:color w:val="auto"/>
            <w:sz w:val="18"/>
            <w:szCs w:val="18"/>
            <w:lang w:val="en-US"/>
          </w:rPr>
        </w:pPr>
        <w:r w:rsidRPr="00B73315">
          <w:rPr>
            <w:rFonts w:ascii="Trebuchet MS" w:hAnsi="Trebuchet MS"/>
            <w:sz w:val="18"/>
            <w:szCs w:val="18"/>
          </w:rPr>
          <w:t xml:space="preserve">Author(s): </w:t>
        </w:r>
        <w:r>
          <w:rPr>
            <w:rFonts w:ascii="Trebuchet MS" w:hAnsi="Trebuchet MS"/>
            <w:color w:val="auto"/>
            <w:sz w:val="18"/>
            <w:szCs w:val="18"/>
          </w:rPr>
          <w:t>Human Resources</w:t>
        </w:r>
        <w:r w:rsidRPr="00B34371">
          <w:rPr>
            <w:rFonts w:ascii="Trebuchet MS" w:hAnsi="Trebuchet MS"/>
            <w:color w:val="auto"/>
            <w:sz w:val="18"/>
            <w:szCs w:val="18"/>
          </w:rPr>
          <w:tab/>
          <w:t xml:space="preserve">Page </w:t>
        </w:r>
        <w:r w:rsidRPr="00B34371">
          <w:rPr>
            <w:rFonts w:ascii="Trebuchet MS" w:hAnsi="Trebuchet MS"/>
            <w:color w:val="auto"/>
            <w:sz w:val="18"/>
            <w:szCs w:val="18"/>
          </w:rPr>
          <w:fldChar w:fldCharType="begin"/>
        </w:r>
        <w:r w:rsidRPr="00B34371">
          <w:rPr>
            <w:rFonts w:ascii="Trebuchet MS" w:hAnsi="Trebuchet MS"/>
            <w:color w:val="auto"/>
            <w:sz w:val="18"/>
            <w:szCs w:val="18"/>
          </w:rPr>
          <w:instrText xml:space="preserve"> PAGE </w:instrText>
        </w:r>
        <w:r w:rsidRPr="00B34371">
          <w:rPr>
            <w:rFonts w:ascii="Trebuchet MS" w:hAnsi="Trebuchet MS"/>
            <w:color w:val="auto"/>
            <w:sz w:val="18"/>
            <w:szCs w:val="18"/>
          </w:rPr>
          <w:fldChar w:fldCharType="separate"/>
        </w:r>
        <w:r w:rsidR="00392DAF">
          <w:rPr>
            <w:rFonts w:ascii="Trebuchet MS" w:hAnsi="Trebuchet MS"/>
            <w:noProof/>
            <w:color w:val="auto"/>
            <w:sz w:val="18"/>
            <w:szCs w:val="18"/>
          </w:rPr>
          <w:t>2</w:t>
        </w:r>
        <w:r w:rsidRPr="00B34371">
          <w:rPr>
            <w:rFonts w:ascii="Trebuchet MS" w:hAnsi="Trebuchet MS"/>
            <w:color w:val="auto"/>
            <w:sz w:val="18"/>
            <w:szCs w:val="18"/>
          </w:rPr>
          <w:fldChar w:fldCharType="end"/>
        </w:r>
        <w:r w:rsidRPr="00B34371">
          <w:rPr>
            <w:rFonts w:ascii="Trebuchet MS" w:hAnsi="Trebuchet MS"/>
            <w:color w:val="auto"/>
            <w:sz w:val="18"/>
            <w:szCs w:val="18"/>
          </w:rPr>
          <w:t xml:space="preserve"> of </w:t>
        </w:r>
        <w:r w:rsidRPr="00B34371">
          <w:rPr>
            <w:rFonts w:ascii="Trebuchet MS" w:hAnsi="Trebuchet MS"/>
            <w:color w:val="auto"/>
            <w:sz w:val="18"/>
            <w:szCs w:val="18"/>
          </w:rPr>
          <w:fldChar w:fldCharType="begin"/>
        </w:r>
        <w:r w:rsidRPr="00B34371">
          <w:rPr>
            <w:rFonts w:ascii="Trebuchet MS" w:hAnsi="Trebuchet MS"/>
            <w:color w:val="auto"/>
            <w:sz w:val="18"/>
            <w:szCs w:val="18"/>
          </w:rPr>
          <w:instrText xml:space="preserve"> NUMPAGES </w:instrText>
        </w:r>
        <w:r w:rsidRPr="00B34371">
          <w:rPr>
            <w:rFonts w:ascii="Trebuchet MS" w:hAnsi="Trebuchet MS"/>
            <w:color w:val="auto"/>
            <w:sz w:val="18"/>
            <w:szCs w:val="18"/>
          </w:rPr>
          <w:fldChar w:fldCharType="separate"/>
        </w:r>
        <w:r w:rsidR="00392DAF">
          <w:rPr>
            <w:rFonts w:ascii="Trebuchet MS" w:hAnsi="Trebuchet MS"/>
            <w:noProof/>
            <w:color w:val="auto"/>
            <w:sz w:val="18"/>
            <w:szCs w:val="18"/>
          </w:rPr>
          <w:t>2</w:t>
        </w:r>
        <w:r w:rsidRPr="00B34371">
          <w:rPr>
            <w:rFonts w:ascii="Trebuchet MS" w:hAnsi="Trebuchet MS"/>
            <w:color w:val="auto"/>
            <w:sz w:val="18"/>
            <w:szCs w:val="18"/>
          </w:rPr>
          <w:fldChar w:fldCharType="end"/>
        </w:r>
      </w:p>
      <w:p w14:paraId="764A51B3" w14:textId="77777777" w:rsidR="00692CAD" w:rsidRPr="00B34371" w:rsidRDefault="00692CAD" w:rsidP="00692CAD">
        <w:pPr>
          <w:pStyle w:val="Footer"/>
          <w:rPr>
            <w:rFonts w:ascii="Trebuchet MS" w:hAnsi="Trebuchet MS" w:cs="Arial"/>
            <w:sz w:val="18"/>
            <w:szCs w:val="18"/>
          </w:rPr>
        </w:pPr>
        <w:r w:rsidRPr="00B34371">
          <w:rPr>
            <w:rFonts w:ascii="Trebuchet MS" w:hAnsi="Trebuchet MS" w:cs="Arial"/>
            <w:sz w:val="18"/>
            <w:szCs w:val="18"/>
          </w:rPr>
          <w:t xml:space="preserve">Issuing Authority: </w:t>
        </w:r>
        <w:r>
          <w:rPr>
            <w:rFonts w:ascii="Trebuchet MS" w:hAnsi="Trebuchet MS"/>
            <w:sz w:val="18"/>
            <w:szCs w:val="18"/>
          </w:rPr>
          <w:t>Human Resources</w:t>
        </w:r>
      </w:p>
      <w:p w14:paraId="1C2D3811" w14:textId="4B25A52F" w:rsidR="00AE55C7" w:rsidRPr="00692CAD" w:rsidRDefault="00692CAD" w:rsidP="00692CAD">
        <w:pPr>
          <w:spacing w:after="60"/>
          <w:rPr>
            <w:rFonts w:ascii="Trebuchet MS" w:hAnsi="Trebuchet MS"/>
            <w:color w:val="FF0000"/>
            <w:sz w:val="18"/>
            <w:szCs w:val="18"/>
          </w:rPr>
        </w:pPr>
        <w:r w:rsidRPr="00B73315">
          <w:rPr>
            <w:rFonts w:ascii="Trebuchet MS" w:hAnsi="Trebuchet MS"/>
            <w:sz w:val="18"/>
            <w:szCs w:val="18"/>
          </w:rPr>
          <w:t>Date Issued (</w:t>
        </w:r>
        <w:r>
          <w:rPr>
            <w:rFonts w:ascii="Trebuchet MS" w:hAnsi="Trebuchet MS"/>
            <w:sz w:val="18"/>
            <w:szCs w:val="18"/>
          </w:rPr>
          <w:t>I), REVISED (R)</w:t>
        </w:r>
        <w:r w:rsidR="00E3774F">
          <w:rPr>
            <w:rFonts w:ascii="Trebuchet MS" w:hAnsi="Trebuchet MS"/>
            <w:sz w:val="18"/>
            <w:szCs w:val="18"/>
          </w:rPr>
          <w:t>, reviewed (r): (</w:t>
        </w:r>
        <w:r w:rsidR="00C93DAA">
          <w:rPr>
            <w:rFonts w:ascii="Trebuchet MS" w:hAnsi="Trebuchet MS"/>
            <w:sz w:val="18"/>
            <w:szCs w:val="18"/>
          </w:rPr>
          <w:t>I</w:t>
        </w:r>
        <w:r w:rsidR="00E3774F">
          <w:rPr>
            <w:rFonts w:ascii="Trebuchet MS" w:hAnsi="Trebuchet MS"/>
            <w:sz w:val="18"/>
            <w:szCs w:val="18"/>
          </w:rPr>
          <w:t xml:space="preserve">) </w:t>
        </w:r>
        <w:r w:rsidR="00AD1ECC">
          <w:rPr>
            <w:rFonts w:ascii="Trebuchet MS" w:hAnsi="Trebuchet MS"/>
            <w:sz w:val="18"/>
            <w:szCs w:val="18"/>
          </w:rPr>
          <w:t>November</w:t>
        </w:r>
        <w:r w:rsidR="00E3774F">
          <w:rPr>
            <w:rFonts w:ascii="Trebuchet MS" w:hAnsi="Trebuchet MS"/>
            <w:sz w:val="18"/>
            <w:szCs w:val="18"/>
          </w:rPr>
          <w:t xml:space="preserve"> 20</w:t>
        </w:r>
        <w:r w:rsidR="00C93DAA">
          <w:rPr>
            <w:rFonts w:ascii="Trebuchet MS" w:hAnsi="Trebuchet MS"/>
            <w:sz w:val="18"/>
            <w:szCs w:val="18"/>
          </w:rPr>
          <w:t>22</w:t>
        </w:r>
        <w:r w:rsidRPr="00B73315">
          <w:rPr>
            <w:rFonts w:ascii="Trebuchet MS" w:hAnsi="Trebuchet MS"/>
            <w:color w:val="FF0000"/>
            <w:sz w:val="18"/>
            <w:szCs w:val="18"/>
          </w:rPr>
          <w:br/>
        </w:r>
        <w:r w:rsidRPr="00B73315">
          <w:rPr>
            <w:rFonts w:ascii="Trebuchet MS" w:hAnsi="Trebuchet MS"/>
            <w:sz w:val="18"/>
            <w:szCs w:val="18"/>
          </w:rPr>
          <w:t>Review Date:</w:t>
        </w:r>
        <w:r w:rsidRPr="00B73315">
          <w:rPr>
            <w:rFonts w:ascii="Trebuchet MS" w:hAnsi="Trebuchet MS"/>
            <w:color w:val="FF0000"/>
            <w:sz w:val="18"/>
            <w:szCs w:val="18"/>
          </w:rPr>
          <w:t xml:space="preserve"> </w:t>
        </w:r>
        <w:r w:rsidR="00C93DAA">
          <w:rPr>
            <w:rFonts w:ascii="Trebuchet MS" w:hAnsi="Trebuchet MS"/>
            <w:sz w:val="18"/>
            <w:szCs w:val="18"/>
          </w:rPr>
          <w:t>October</w:t>
        </w:r>
        <w:r w:rsidR="00392DAF">
          <w:rPr>
            <w:rFonts w:ascii="Trebuchet MS" w:hAnsi="Trebuchet MS"/>
            <w:sz w:val="18"/>
            <w:szCs w:val="18"/>
          </w:rPr>
          <w:t xml:space="preserve"> 20</w:t>
        </w:r>
        <w:r w:rsidR="00C93DAA">
          <w:rPr>
            <w:rFonts w:ascii="Trebuchet MS" w:hAnsi="Trebuchet MS"/>
            <w:sz w:val="18"/>
            <w:szCs w:val="18"/>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7E88" w14:textId="77777777" w:rsidR="009B6C47" w:rsidRDefault="009B6C47" w:rsidP="00F1784D">
      <w:r>
        <w:separator/>
      </w:r>
    </w:p>
  </w:footnote>
  <w:footnote w:type="continuationSeparator" w:id="0">
    <w:p w14:paraId="1627E3F5" w14:textId="77777777" w:rsidR="009B6C47" w:rsidRDefault="009B6C47" w:rsidP="00F1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96FE" w14:textId="77777777" w:rsidR="00596A6D" w:rsidRDefault="00596A6D" w:rsidP="00F1784D">
    <w:pPr>
      <w:pStyle w:val="Header"/>
      <w:rPr>
        <w:rFonts w:cs="Arial"/>
        <w:b/>
        <w:bCs/>
        <w:caps/>
        <w:szCs w:val="24"/>
      </w:rPr>
    </w:pPr>
  </w:p>
  <w:p w14:paraId="651762DE" w14:textId="77777777" w:rsidR="001C57B1" w:rsidRDefault="001C57B1" w:rsidP="009565AF">
    <w:pPr>
      <w:pStyle w:val="Header"/>
      <w:jc w:val="right"/>
      <w:rPr>
        <w:rFonts w:cs="Arial"/>
        <w:b/>
        <w:bCs/>
        <w:caps/>
        <w:szCs w:val="24"/>
        <w:lang w:val="en-US"/>
      </w:rPr>
    </w:pPr>
  </w:p>
  <w:p w14:paraId="4D38BB42" w14:textId="77777777" w:rsidR="00596A6D" w:rsidRPr="00F55A34" w:rsidRDefault="00596A6D" w:rsidP="00F60244">
    <w:pPr>
      <w:pStyle w:val="Header"/>
      <w:rPr>
        <w:rFonts w:cs="Arial"/>
        <w:b/>
        <w:bCs/>
        <w:caps/>
        <w:color w:val="FF0000"/>
        <w:szCs w:val="24"/>
        <w:lang w:val="en-US"/>
      </w:rPr>
    </w:pPr>
    <w:r w:rsidRPr="00F55A34">
      <w:rPr>
        <w:rFonts w:cs="Arial"/>
        <w:b/>
        <w:bCs/>
        <w:caps/>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AB7"/>
    <w:multiLevelType w:val="multilevel"/>
    <w:tmpl w:val="E7427A4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C0F439E"/>
    <w:multiLevelType w:val="multilevel"/>
    <w:tmpl w:val="1E70176C"/>
    <w:lvl w:ilvl="0">
      <w:start w:val="1"/>
      <w:numFmt w:val="decimal"/>
      <w:pStyle w:val="DSTlist1stlevel"/>
      <w:lvlText w:val="%1."/>
      <w:lvlJc w:val="left"/>
      <w:pPr>
        <w:tabs>
          <w:tab w:val="num" w:pos="1080"/>
        </w:tabs>
        <w:ind w:left="1080" w:hanging="360"/>
      </w:pPr>
      <w:rPr>
        <w:rFonts w:ascii="Arial" w:hAnsi="Arial" w:hint="default"/>
        <w:b w:val="0"/>
        <w:i w:val="0"/>
        <w:sz w:val="22"/>
        <w:szCs w:val="24"/>
      </w:rPr>
    </w:lvl>
    <w:lvl w:ilvl="1">
      <w:start w:val="1"/>
      <w:numFmt w:val="lowerLetter"/>
      <w:lvlText w:val="%2."/>
      <w:lvlJc w:val="left"/>
      <w:pPr>
        <w:tabs>
          <w:tab w:val="num" w:pos="1440"/>
        </w:tabs>
        <w:ind w:left="1440" w:hanging="360"/>
      </w:pPr>
      <w:rPr>
        <w:rFonts w:ascii="Arial" w:hAnsi="Arial" w:hint="default"/>
        <w:b w:val="0"/>
        <w:i w:val="0"/>
        <w:sz w:val="24"/>
        <w:szCs w:val="24"/>
      </w:rPr>
    </w:lvl>
    <w:lvl w:ilvl="2">
      <w:start w:val="1"/>
      <w:numFmt w:val="lowerRoman"/>
      <w:lvlText w:val="%3."/>
      <w:lvlJc w:val="left"/>
      <w:pPr>
        <w:tabs>
          <w:tab w:val="num" w:pos="1800"/>
        </w:tabs>
        <w:ind w:left="1800" w:hanging="360"/>
      </w:pPr>
      <w:rPr>
        <w:rFonts w:ascii="Arial" w:hAnsi="Arial"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F576E3"/>
    <w:multiLevelType w:val="hybridMultilevel"/>
    <w:tmpl w:val="68309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11391A"/>
    <w:multiLevelType w:val="hybridMultilevel"/>
    <w:tmpl w:val="C796494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 w15:restartNumberingAfterBreak="0">
    <w:nsid w:val="115D55B7"/>
    <w:multiLevelType w:val="hybridMultilevel"/>
    <w:tmpl w:val="44A27410"/>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Times New Roman"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cs="Times New Roman"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cs="Times New Roman"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5" w15:restartNumberingAfterBreak="0">
    <w:nsid w:val="159F3BB8"/>
    <w:multiLevelType w:val="hybridMultilevel"/>
    <w:tmpl w:val="77E4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C83021"/>
    <w:multiLevelType w:val="hybridMultilevel"/>
    <w:tmpl w:val="5E4C2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4A4EAA"/>
    <w:multiLevelType w:val="hybridMultilevel"/>
    <w:tmpl w:val="1A5A3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3533D0"/>
    <w:multiLevelType w:val="hybridMultilevel"/>
    <w:tmpl w:val="F1283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235997"/>
    <w:multiLevelType w:val="hybridMultilevel"/>
    <w:tmpl w:val="8A50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250669"/>
    <w:multiLevelType w:val="hybridMultilevel"/>
    <w:tmpl w:val="4022D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4E25DA"/>
    <w:multiLevelType w:val="hybridMultilevel"/>
    <w:tmpl w:val="8A660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B85ABF"/>
    <w:multiLevelType w:val="hybridMultilevel"/>
    <w:tmpl w:val="27069A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C46B67"/>
    <w:multiLevelType w:val="hybridMultilevel"/>
    <w:tmpl w:val="2996E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8A122E"/>
    <w:multiLevelType w:val="hybridMultilevel"/>
    <w:tmpl w:val="40E60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3A7183"/>
    <w:multiLevelType w:val="hybridMultilevel"/>
    <w:tmpl w:val="1B389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4C624E"/>
    <w:multiLevelType w:val="hybridMultilevel"/>
    <w:tmpl w:val="49C2F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4D38A2"/>
    <w:multiLevelType w:val="hybridMultilevel"/>
    <w:tmpl w:val="C3D44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A9625F"/>
    <w:multiLevelType w:val="multilevel"/>
    <w:tmpl w:val="636C91B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44DD02C7"/>
    <w:multiLevelType w:val="multilevel"/>
    <w:tmpl w:val="45D09BE0"/>
    <w:lvl w:ilvl="0">
      <w:start w:val="1"/>
      <w:numFmt w:val="bullet"/>
      <w:lvlText w:val=""/>
      <w:lvlJc w:val="left"/>
      <w:pPr>
        <w:tabs>
          <w:tab w:val="num" w:pos="1080"/>
        </w:tabs>
        <w:ind w:left="1080" w:hanging="360"/>
      </w:pPr>
      <w:rPr>
        <w:rFonts w:ascii="Symbol" w:hAnsi="Symbol" w:hint="default"/>
        <w:sz w:val="24"/>
      </w:rPr>
    </w:lvl>
    <w:lvl w:ilvl="1">
      <w:start w:val="1"/>
      <w:numFmt w:val="bullet"/>
      <w:pStyle w:val="DSTlistbullets-1stlevel"/>
      <w:lvlText w:val=""/>
      <w:lvlJc w:val="left"/>
      <w:pPr>
        <w:tabs>
          <w:tab w:val="num" w:pos="1440"/>
        </w:tabs>
        <w:ind w:left="144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20" w15:restartNumberingAfterBreak="0">
    <w:nsid w:val="48023132"/>
    <w:multiLevelType w:val="hybridMultilevel"/>
    <w:tmpl w:val="7FDA625A"/>
    <w:lvl w:ilvl="0" w:tplc="04090001">
      <w:start w:val="1"/>
      <w:numFmt w:val="bullet"/>
      <w:lvlText w:val=""/>
      <w:lvlJc w:val="left"/>
      <w:pPr>
        <w:tabs>
          <w:tab w:val="num" w:pos="360"/>
        </w:tabs>
        <w:ind w:left="360" w:hanging="360"/>
      </w:pPr>
      <w:rPr>
        <w:rFonts w:ascii="Symbol" w:hAnsi="Symbol" w:hint="default"/>
      </w:rPr>
    </w:lvl>
    <w:lvl w:ilvl="1" w:tplc="10F4C7D2">
      <w:start w:val="844"/>
      <w:numFmt w:val="bullet"/>
      <w:lvlText w:val="-"/>
      <w:lvlJc w:val="left"/>
      <w:pPr>
        <w:tabs>
          <w:tab w:val="num" w:pos="1440"/>
        </w:tabs>
        <w:ind w:left="1440" w:hanging="72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49673A9F"/>
    <w:multiLevelType w:val="hybridMultilevel"/>
    <w:tmpl w:val="4A4EF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540EE3"/>
    <w:multiLevelType w:val="hybridMultilevel"/>
    <w:tmpl w:val="ED242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482570B"/>
    <w:multiLevelType w:val="hybridMultilevel"/>
    <w:tmpl w:val="07E437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82E2BC3"/>
    <w:multiLevelType w:val="hybridMultilevel"/>
    <w:tmpl w:val="2FAE8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6A16C8"/>
    <w:multiLevelType w:val="hybridMultilevel"/>
    <w:tmpl w:val="65A875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1541D39"/>
    <w:multiLevelType w:val="hybridMultilevel"/>
    <w:tmpl w:val="D562C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FA56B8"/>
    <w:multiLevelType w:val="hybridMultilevel"/>
    <w:tmpl w:val="140A1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D2B5BA6"/>
    <w:multiLevelType w:val="hybridMultilevel"/>
    <w:tmpl w:val="51DCB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DFC3B60"/>
    <w:multiLevelType w:val="hybridMultilevel"/>
    <w:tmpl w:val="100A9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F94495C"/>
    <w:multiLevelType w:val="multilevel"/>
    <w:tmpl w:val="168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A65A8B"/>
    <w:multiLevelType w:val="hybridMultilevel"/>
    <w:tmpl w:val="94EA7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5984081">
    <w:abstractNumId w:val="1"/>
  </w:num>
  <w:num w:numId="2" w16cid:durableId="1991598501">
    <w:abstractNumId w:val="19"/>
  </w:num>
  <w:num w:numId="3" w16cid:durableId="1010912233">
    <w:abstractNumId w:val="30"/>
  </w:num>
  <w:num w:numId="4" w16cid:durableId="433674418">
    <w:abstractNumId w:val="22"/>
  </w:num>
  <w:num w:numId="5" w16cid:durableId="83109545">
    <w:abstractNumId w:val="29"/>
  </w:num>
  <w:num w:numId="6" w16cid:durableId="1656176693">
    <w:abstractNumId w:val="25"/>
  </w:num>
  <w:num w:numId="7" w16cid:durableId="2063630000">
    <w:abstractNumId w:val="0"/>
  </w:num>
  <w:num w:numId="8" w16cid:durableId="621347139">
    <w:abstractNumId w:val="6"/>
  </w:num>
  <w:num w:numId="9" w16cid:durableId="2090036828">
    <w:abstractNumId w:val="18"/>
  </w:num>
  <w:num w:numId="10" w16cid:durableId="1630278680">
    <w:abstractNumId w:val="31"/>
  </w:num>
  <w:num w:numId="11" w16cid:durableId="1003901691">
    <w:abstractNumId w:val="16"/>
  </w:num>
  <w:num w:numId="12" w16cid:durableId="150174451">
    <w:abstractNumId w:val="7"/>
  </w:num>
  <w:num w:numId="13" w16cid:durableId="1049841500">
    <w:abstractNumId w:val="11"/>
  </w:num>
  <w:num w:numId="14" w16cid:durableId="775058498">
    <w:abstractNumId w:val="12"/>
  </w:num>
  <w:num w:numId="15" w16cid:durableId="1827473512">
    <w:abstractNumId w:val="18"/>
  </w:num>
  <w:num w:numId="16" w16cid:durableId="582177498">
    <w:abstractNumId w:val="14"/>
  </w:num>
  <w:num w:numId="17" w16cid:durableId="1229027225">
    <w:abstractNumId w:val="0"/>
  </w:num>
  <w:num w:numId="18" w16cid:durableId="1092555701">
    <w:abstractNumId w:val="2"/>
  </w:num>
  <w:num w:numId="19" w16cid:durableId="2116435395">
    <w:abstractNumId w:val="5"/>
  </w:num>
  <w:num w:numId="20" w16cid:durableId="1537424144">
    <w:abstractNumId w:val="4"/>
  </w:num>
  <w:num w:numId="21" w16cid:durableId="1494445821">
    <w:abstractNumId w:val="8"/>
  </w:num>
  <w:num w:numId="22" w16cid:durableId="128129623">
    <w:abstractNumId w:val="3"/>
  </w:num>
  <w:num w:numId="23" w16cid:durableId="494732516">
    <w:abstractNumId w:val="15"/>
  </w:num>
  <w:num w:numId="24" w16cid:durableId="1585869342">
    <w:abstractNumId w:val="13"/>
  </w:num>
  <w:num w:numId="25" w16cid:durableId="356081509">
    <w:abstractNumId w:val="27"/>
  </w:num>
  <w:num w:numId="26" w16cid:durableId="187184567">
    <w:abstractNumId w:val="26"/>
  </w:num>
  <w:num w:numId="27" w16cid:durableId="533268399">
    <w:abstractNumId w:val="10"/>
  </w:num>
  <w:num w:numId="28" w16cid:durableId="890657332">
    <w:abstractNumId w:val="4"/>
  </w:num>
  <w:num w:numId="29" w16cid:durableId="292752054">
    <w:abstractNumId w:val="24"/>
  </w:num>
  <w:num w:numId="30" w16cid:durableId="1750885998">
    <w:abstractNumId w:val="20"/>
  </w:num>
  <w:num w:numId="31" w16cid:durableId="12851296">
    <w:abstractNumId w:val="21"/>
  </w:num>
  <w:num w:numId="32" w16cid:durableId="1795638644">
    <w:abstractNumId w:val="23"/>
  </w:num>
  <w:num w:numId="33" w16cid:durableId="1162888932">
    <w:abstractNumId w:val="17"/>
  </w:num>
  <w:num w:numId="34" w16cid:durableId="718094513">
    <w:abstractNumId w:val="9"/>
  </w:num>
  <w:num w:numId="35" w16cid:durableId="190869052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4123520">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F3"/>
    <w:rsid w:val="0000751C"/>
    <w:rsid w:val="00023314"/>
    <w:rsid w:val="000308AC"/>
    <w:rsid w:val="000526E0"/>
    <w:rsid w:val="000619C6"/>
    <w:rsid w:val="000635AF"/>
    <w:rsid w:val="0007539B"/>
    <w:rsid w:val="00076A41"/>
    <w:rsid w:val="0008249A"/>
    <w:rsid w:val="000A0A73"/>
    <w:rsid w:val="000B0C17"/>
    <w:rsid w:val="000B751F"/>
    <w:rsid w:val="000D2C88"/>
    <w:rsid w:val="000D6FAB"/>
    <w:rsid w:val="000D7492"/>
    <w:rsid w:val="000E7C58"/>
    <w:rsid w:val="000F31C0"/>
    <w:rsid w:val="000F449D"/>
    <w:rsid w:val="000F79BB"/>
    <w:rsid w:val="001008AA"/>
    <w:rsid w:val="00136E33"/>
    <w:rsid w:val="00140698"/>
    <w:rsid w:val="001514C5"/>
    <w:rsid w:val="001677F5"/>
    <w:rsid w:val="00174736"/>
    <w:rsid w:val="001A02A3"/>
    <w:rsid w:val="001A0569"/>
    <w:rsid w:val="001C57B1"/>
    <w:rsid w:val="001D3E35"/>
    <w:rsid w:val="001D74C6"/>
    <w:rsid w:val="001E2380"/>
    <w:rsid w:val="001F14AB"/>
    <w:rsid w:val="00202C29"/>
    <w:rsid w:val="00203A33"/>
    <w:rsid w:val="0020784E"/>
    <w:rsid w:val="00214858"/>
    <w:rsid w:val="00217B96"/>
    <w:rsid w:val="00251DAF"/>
    <w:rsid w:val="00257531"/>
    <w:rsid w:val="0026022D"/>
    <w:rsid w:val="002613D6"/>
    <w:rsid w:val="00267342"/>
    <w:rsid w:val="002805E3"/>
    <w:rsid w:val="002A2049"/>
    <w:rsid w:val="002C242D"/>
    <w:rsid w:val="002C6285"/>
    <w:rsid w:val="002E194D"/>
    <w:rsid w:val="002E2C75"/>
    <w:rsid w:val="0030239B"/>
    <w:rsid w:val="00310C23"/>
    <w:rsid w:val="0031535A"/>
    <w:rsid w:val="00326E77"/>
    <w:rsid w:val="00332551"/>
    <w:rsid w:val="00337742"/>
    <w:rsid w:val="00375CA9"/>
    <w:rsid w:val="00392DAF"/>
    <w:rsid w:val="003A371D"/>
    <w:rsid w:val="003B2662"/>
    <w:rsid w:val="003C71BF"/>
    <w:rsid w:val="003E2D25"/>
    <w:rsid w:val="003E56B6"/>
    <w:rsid w:val="0040246B"/>
    <w:rsid w:val="00403C7B"/>
    <w:rsid w:val="00417149"/>
    <w:rsid w:val="00421122"/>
    <w:rsid w:val="0043473F"/>
    <w:rsid w:val="00440ABB"/>
    <w:rsid w:val="00443E86"/>
    <w:rsid w:val="004922BC"/>
    <w:rsid w:val="004A56E0"/>
    <w:rsid w:val="004A7563"/>
    <w:rsid w:val="004C0DDD"/>
    <w:rsid w:val="004D1927"/>
    <w:rsid w:val="004D7AAE"/>
    <w:rsid w:val="004E3927"/>
    <w:rsid w:val="00503D53"/>
    <w:rsid w:val="005047B3"/>
    <w:rsid w:val="00554C3C"/>
    <w:rsid w:val="0056506A"/>
    <w:rsid w:val="00565978"/>
    <w:rsid w:val="005669BF"/>
    <w:rsid w:val="005727C3"/>
    <w:rsid w:val="005736A6"/>
    <w:rsid w:val="00586A77"/>
    <w:rsid w:val="00596A6D"/>
    <w:rsid w:val="005C40E0"/>
    <w:rsid w:val="005C5B8C"/>
    <w:rsid w:val="005D02F6"/>
    <w:rsid w:val="005E7504"/>
    <w:rsid w:val="005F5548"/>
    <w:rsid w:val="0061189A"/>
    <w:rsid w:val="006120FB"/>
    <w:rsid w:val="0063397D"/>
    <w:rsid w:val="0066227F"/>
    <w:rsid w:val="0067281C"/>
    <w:rsid w:val="00676AE4"/>
    <w:rsid w:val="00681EA3"/>
    <w:rsid w:val="00690555"/>
    <w:rsid w:val="00692CAD"/>
    <w:rsid w:val="006A0248"/>
    <w:rsid w:val="006A3737"/>
    <w:rsid w:val="006F2909"/>
    <w:rsid w:val="006F7FA5"/>
    <w:rsid w:val="00722F35"/>
    <w:rsid w:val="00734CB1"/>
    <w:rsid w:val="007719C2"/>
    <w:rsid w:val="007809BC"/>
    <w:rsid w:val="00785F8F"/>
    <w:rsid w:val="0078643B"/>
    <w:rsid w:val="007909E5"/>
    <w:rsid w:val="007943D8"/>
    <w:rsid w:val="007D0802"/>
    <w:rsid w:val="007E4310"/>
    <w:rsid w:val="007F6328"/>
    <w:rsid w:val="00803475"/>
    <w:rsid w:val="00814C41"/>
    <w:rsid w:val="00835A61"/>
    <w:rsid w:val="00836B07"/>
    <w:rsid w:val="00875C85"/>
    <w:rsid w:val="0087744C"/>
    <w:rsid w:val="008A652D"/>
    <w:rsid w:val="008B0714"/>
    <w:rsid w:val="008C3565"/>
    <w:rsid w:val="008C503A"/>
    <w:rsid w:val="008D1E70"/>
    <w:rsid w:val="008E4528"/>
    <w:rsid w:val="008F6880"/>
    <w:rsid w:val="009056C7"/>
    <w:rsid w:val="0091550E"/>
    <w:rsid w:val="0092622A"/>
    <w:rsid w:val="0094149F"/>
    <w:rsid w:val="00943FE5"/>
    <w:rsid w:val="0094762C"/>
    <w:rsid w:val="00951A5D"/>
    <w:rsid w:val="009565AF"/>
    <w:rsid w:val="009778FD"/>
    <w:rsid w:val="00982B5B"/>
    <w:rsid w:val="00982FE9"/>
    <w:rsid w:val="00995D97"/>
    <w:rsid w:val="009A2DEF"/>
    <w:rsid w:val="009B1022"/>
    <w:rsid w:val="009B6C47"/>
    <w:rsid w:val="009C19D3"/>
    <w:rsid w:val="009D649F"/>
    <w:rsid w:val="009D6682"/>
    <w:rsid w:val="009E675C"/>
    <w:rsid w:val="00A01F53"/>
    <w:rsid w:val="00A21BD1"/>
    <w:rsid w:val="00A30B98"/>
    <w:rsid w:val="00A3424A"/>
    <w:rsid w:val="00A70819"/>
    <w:rsid w:val="00A75B31"/>
    <w:rsid w:val="00A94C03"/>
    <w:rsid w:val="00AD1ECC"/>
    <w:rsid w:val="00AE2139"/>
    <w:rsid w:val="00AE55C7"/>
    <w:rsid w:val="00AF3FC2"/>
    <w:rsid w:val="00AF70EB"/>
    <w:rsid w:val="00B034AF"/>
    <w:rsid w:val="00B107B9"/>
    <w:rsid w:val="00B16F4F"/>
    <w:rsid w:val="00B4752C"/>
    <w:rsid w:val="00B54002"/>
    <w:rsid w:val="00B75404"/>
    <w:rsid w:val="00B8074C"/>
    <w:rsid w:val="00B81944"/>
    <w:rsid w:val="00B845B4"/>
    <w:rsid w:val="00B97636"/>
    <w:rsid w:val="00BA4ED3"/>
    <w:rsid w:val="00BB0B28"/>
    <w:rsid w:val="00BC3BF0"/>
    <w:rsid w:val="00BF27A4"/>
    <w:rsid w:val="00BF3AE4"/>
    <w:rsid w:val="00C2124A"/>
    <w:rsid w:val="00C50F5F"/>
    <w:rsid w:val="00C578DC"/>
    <w:rsid w:val="00C7571B"/>
    <w:rsid w:val="00C93DAA"/>
    <w:rsid w:val="00C97FB1"/>
    <w:rsid w:val="00CD0258"/>
    <w:rsid w:val="00CD3094"/>
    <w:rsid w:val="00CE4E92"/>
    <w:rsid w:val="00D0411A"/>
    <w:rsid w:val="00D2509D"/>
    <w:rsid w:val="00D31538"/>
    <w:rsid w:val="00D60300"/>
    <w:rsid w:val="00D61951"/>
    <w:rsid w:val="00D801F9"/>
    <w:rsid w:val="00D8341C"/>
    <w:rsid w:val="00D8549B"/>
    <w:rsid w:val="00D9099D"/>
    <w:rsid w:val="00DC0354"/>
    <w:rsid w:val="00DC47B9"/>
    <w:rsid w:val="00DE356D"/>
    <w:rsid w:val="00E2006F"/>
    <w:rsid w:val="00E20A1A"/>
    <w:rsid w:val="00E30587"/>
    <w:rsid w:val="00E3774F"/>
    <w:rsid w:val="00E41A37"/>
    <w:rsid w:val="00E63A17"/>
    <w:rsid w:val="00E6401E"/>
    <w:rsid w:val="00E665BC"/>
    <w:rsid w:val="00E76DD4"/>
    <w:rsid w:val="00E854D0"/>
    <w:rsid w:val="00E96CEE"/>
    <w:rsid w:val="00EA1EDC"/>
    <w:rsid w:val="00EA65B6"/>
    <w:rsid w:val="00EA7396"/>
    <w:rsid w:val="00EB76B1"/>
    <w:rsid w:val="00EC687C"/>
    <w:rsid w:val="00EC6E52"/>
    <w:rsid w:val="00ED558D"/>
    <w:rsid w:val="00EE01EA"/>
    <w:rsid w:val="00EE252A"/>
    <w:rsid w:val="00EE4DF3"/>
    <w:rsid w:val="00EF5551"/>
    <w:rsid w:val="00F02A6C"/>
    <w:rsid w:val="00F02EED"/>
    <w:rsid w:val="00F0377B"/>
    <w:rsid w:val="00F1784D"/>
    <w:rsid w:val="00F207DD"/>
    <w:rsid w:val="00F208C2"/>
    <w:rsid w:val="00F300E0"/>
    <w:rsid w:val="00F32E24"/>
    <w:rsid w:val="00F60244"/>
    <w:rsid w:val="00F66E37"/>
    <w:rsid w:val="00F75A52"/>
    <w:rsid w:val="00F85CD8"/>
    <w:rsid w:val="00F96F61"/>
    <w:rsid w:val="00FA0547"/>
    <w:rsid w:val="00FC1DFC"/>
    <w:rsid w:val="00FC3D5D"/>
    <w:rsid w:val="00FE471B"/>
    <w:rsid w:val="00FE680E"/>
    <w:rsid w:val="00FF77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A6920"/>
  <w15:docId w15:val="{D2B2F872-5F38-4143-9181-1B9ABF75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4D"/>
    <w:pPr>
      <w:spacing w:after="0" w:line="240" w:lineRule="auto"/>
    </w:pPr>
    <w:rPr>
      <w:rFonts w:ascii="Arial" w:eastAsia="Times New Roman" w:hAnsi="Arial" w:cs="Times New Roman"/>
      <w:sz w:val="24"/>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ot in Use7"/>
    <w:basedOn w:val="Normal"/>
    <w:link w:val="HeaderChar"/>
    <w:uiPriority w:val="99"/>
    <w:unhideWhenUsed/>
    <w:rsid w:val="00F1784D"/>
    <w:pPr>
      <w:tabs>
        <w:tab w:val="center" w:pos="4680"/>
        <w:tab w:val="right" w:pos="9360"/>
      </w:tabs>
    </w:pPr>
  </w:style>
  <w:style w:type="character" w:customStyle="1" w:styleId="HeaderChar">
    <w:name w:val="Header Char"/>
    <w:aliases w:val="Not in Use7 Char"/>
    <w:basedOn w:val="DefaultParagraphFont"/>
    <w:link w:val="Header"/>
    <w:uiPriority w:val="99"/>
    <w:rsid w:val="00F1784D"/>
  </w:style>
  <w:style w:type="paragraph" w:styleId="Footer">
    <w:name w:val="footer"/>
    <w:basedOn w:val="Normal"/>
    <w:link w:val="FooterChar"/>
    <w:uiPriority w:val="99"/>
    <w:unhideWhenUsed/>
    <w:rsid w:val="00F1784D"/>
    <w:pPr>
      <w:tabs>
        <w:tab w:val="center" w:pos="4680"/>
        <w:tab w:val="right" w:pos="9360"/>
      </w:tabs>
    </w:pPr>
  </w:style>
  <w:style w:type="character" w:customStyle="1" w:styleId="FooterChar">
    <w:name w:val="Footer Char"/>
    <w:basedOn w:val="DefaultParagraphFont"/>
    <w:link w:val="Footer"/>
    <w:uiPriority w:val="99"/>
    <w:rsid w:val="00F1784D"/>
  </w:style>
  <w:style w:type="paragraph" w:customStyle="1" w:styleId="Default">
    <w:name w:val="Default"/>
    <w:rsid w:val="00BC3BF0"/>
    <w:pPr>
      <w:autoSpaceDE w:val="0"/>
      <w:autoSpaceDN w:val="0"/>
      <w:adjustRightInd w:val="0"/>
      <w:spacing w:after="0" w:line="240" w:lineRule="auto"/>
    </w:pPr>
    <w:rPr>
      <w:rFonts w:ascii="Arial" w:eastAsia="Times New Roman" w:hAnsi="Arial" w:cs="Arial"/>
      <w:color w:val="000000"/>
      <w:sz w:val="24"/>
      <w:szCs w:val="24"/>
      <w:lang w:val="en-CA" w:eastAsia="en-CA"/>
    </w:rPr>
  </w:style>
  <w:style w:type="paragraph" w:styleId="BalloonText">
    <w:name w:val="Balloon Text"/>
    <w:basedOn w:val="Normal"/>
    <w:link w:val="BalloonTextChar"/>
    <w:uiPriority w:val="99"/>
    <w:semiHidden/>
    <w:unhideWhenUsed/>
    <w:rsid w:val="00BC3BF0"/>
    <w:rPr>
      <w:rFonts w:ascii="Tahoma" w:hAnsi="Tahoma" w:cs="Tahoma"/>
      <w:sz w:val="16"/>
      <w:szCs w:val="16"/>
    </w:rPr>
  </w:style>
  <w:style w:type="character" w:customStyle="1" w:styleId="BalloonTextChar">
    <w:name w:val="Balloon Text Char"/>
    <w:basedOn w:val="DefaultParagraphFont"/>
    <w:link w:val="BalloonText"/>
    <w:uiPriority w:val="99"/>
    <w:semiHidden/>
    <w:rsid w:val="00BC3BF0"/>
    <w:rPr>
      <w:rFonts w:ascii="Tahoma" w:eastAsia="Times New Roman" w:hAnsi="Tahoma" w:cs="Tahoma"/>
      <w:sz w:val="16"/>
      <w:szCs w:val="16"/>
      <w:lang w:val="en-CA"/>
    </w:rPr>
  </w:style>
  <w:style w:type="paragraph" w:customStyle="1" w:styleId="DST-HEADING1">
    <w:name w:val="DST-HEADING 1"/>
    <w:next w:val="DST-Bodytext"/>
    <w:link w:val="DST-HEADING1CharChar"/>
    <w:rsid w:val="0040246B"/>
    <w:pPr>
      <w:tabs>
        <w:tab w:val="left" w:pos="360"/>
        <w:tab w:val="right" w:pos="9360"/>
      </w:tabs>
      <w:spacing w:before="360" w:after="120" w:line="240" w:lineRule="auto"/>
    </w:pPr>
    <w:rPr>
      <w:rFonts w:ascii="Arial" w:eastAsia="Times New Roman" w:hAnsi="Arial" w:cs="Arial"/>
      <w:b/>
      <w:bCs/>
      <w:caps/>
      <w:sz w:val="24"/>
      <w:szCs w:val="24"/>
      <w:lang w:val="en-GB"/>
    </w:rPr>
  </w:style>
  <w:style w:type="paragraph" w:customStyle="1" w:styleId="DST-Bodytext">
    <w:name w:val="DST- Body text"/>
    <w:basedOn w:val="Normal"/>
    <w:link w:val="DST-BodytextCharChar"/>
    <w:rsid w:val="0040246B"/>
    <w:pPr>
      <w:spacing w:after="120"/>
      <w:ind w:left="720"/>
    </w:pPr>
    <w:rPr>
      <w:rFonts w:cs="Arial"/>
      <w:sz w:val="22"/>
      <w:lang w:val="en-GB"/>
    </w:rPr>
  </w:style>
  <w:style w:type="character" w:customStyle="1" w:styleId="DST-BodytextCharChar">
    <w:name w:val="DST- Body text Char Char"/>
    <w:basedOn w:val="DefaultParagraphFont"/>
    <w:link w:val="DST-Bodytext"/>
    <w:rsid w:val="0040246B"/>
    <w:rPr>
      <w:rFonts w:ascii="Arial" w:eastAsia="Times New Roman" w:hAnsi="Arial" w:cs="Arial"/>
      <w:szCs w:val="20"/>
      <w:lang w:val="en-GB"/>
    </w:rPr>
  </w:style>
  <w:style w:type="paragraph" w:customStyle="1" w:styleId="DST-heading2">
    <w:name w:val="DST-heading 2"/>
    <w:basedOn w:val="Normal"/>
    <w:next w:val="DST-Bodytext"/>
    <w:link w:val="DST-heading2CharChar"/>
    <w:rsid w:val="0040246B"/>
    <w:pPr>
      <w:spacing w:before="240" w:after="120"/>
      <w:ind w:left="720"/>
    </w:pPr>
    <w:rPr>
      <w:rFonts w:cs="Arial"/>
      <w:b/>
      <w:lang w:val="en-GB"/>
    </w:rPr>
  </w:style>
  <w:style w:type="paragraph" w:customStyle="1" w:styleId="DSTlist1stlevel">
    <w:name w:val="DST list: 1st level"/>
    <w:basedOn w:val="Normal"/>
    <w:rsid w:val="0040246B"/>
    <w:pPr>
      <w:numPr>
        <w:numId w:val="1"/>
      </w:numPr>
      <w:spacing w:after="60"/>
    </w:pPr>
    <w:rPr>
      <w:rFonts w:cs="Arial"/>
      <w:sz w:val="22"/>
      <w:lang w:val="en-GB"/>
    </w:rPr>
  </w:style>
  <w:style w:type="paragraph" w:customStyle="1" w:styleId="DSTlistbullets-1stlevel">
    <w:name w:val="DST list: bullets-1st level"/>
    <w:basedOn w:val="Normal"/>
    <w:rsid w:val="0040246B"/>
    <w:pPr>
      <w:numPr>
        <w:ilvl w:val="1"/>
        <w:numId w:val="2"/>
      </w:numPr>
      <w:tabs>
        <w:tab w:val="clear" w:pos="1440"/>
        <w:tab w:val="num" w:pos="1080"/>
      </w:tabs>
      <w:spacing w:after="60"/>
      <w:ind w:left="1080"/>
    </w:pPr>
    <w:rPr>
      <w:rFonts w:eastAsia="Times" w:cs="Arial"/>
      <w:sz w:val="22"/>
      <w:lang w:val="en-GB"/>
    </w:rPr>
  </w:style>
  <w:style w:type="character" w:customStyle="1" w:styleId="DST-HEADING1CharChar">
    <w:name w:val="DST-HEADING 1 Char Char"/>
    <w:basedOn w:val="DefaultParagraphFont"/>
    <w:link w:val="DST-HEADING1"/>
    <w:rsid w:val="0040246B"/>
    <w:rPr>
      <w:rFonts w:ascii="Arial" w:eastAsia="Times New Roman" w:hAnsi="Arial" w:cs="Arial"/>
      <w:b/>
      <w:bCs/>
      <w:caps/>
      <w:sz w:val="24"/>
      <w:szCs w:val="24"/>
      <w:lang w:val="en-GB"/>
    </w:rPr>
  </w:style>
  <w:style w:type="character" w:customStyle="1" w:styleId="DST-heading2CharChar">
    <w:name w:val="DST-heading 2 Char Char"/>
    <w:basedOn w:val="DefaultParagraphFont"/>
    <w:link w:val="DST-heading2"/>
    <w:rsid w:val="0040246B"/>
    <w:rPr>
      <w:rFonts w:ascii="Arial" w:eastAsia="Times New Roman" w:hAnsi="Arial" w:cs="Arial"/>
      <w:b/>
      <w:sz w:val="24"/>
      <w:szCs w:val="20"/>
      <w:lang w:val="en-GB"/>
    </w:rPr>
  </w:style>
  <w:style w:type="paragraph" w:styleId="ListParagraph">
    <w:name w:val="List Paragraph"/>
    <w:basedOn w:val="Normal"/>
    <w:uiPriority w:val="34"/>
    <w:qFormat/>
    <w:rsid w:val="007D0802"/>
    <w:pPr>
      <w:ind w:left="720"/>
      <w:contextualSpacing/>
    </w:pPr>
  </w:style>
  <w:style w:type="paragraph" w:styleId="BodyTextIndent">
    <w:name w:val="Body Text Indent"/>
    <w:basedOn w:val="Normal"/>
    <w:link w:val="BodyTextIndentChar"/>
    <w:rsid w:val="000F449D"/>
    <w:pPr>
      <w:widowControl w:val="0"/>
      <w:autoSpaceDE w:val="0"/>
      <w:autoSpaceDN w:val="0"/>
      <w:adjustRightInd w:val="0"/>
      <w:ind w:left="360"/>
      <w:jc w:val="both"/>
    </w:pPr>
    <w:rPr>
      <w:rFonts w:ascii="Times New Roman" w:hAnsi="Times New Roman"/>
      <w:szCs w:val="24"/>
      <w:lang w:val="en-US"/>
    </w:rPr>
  </w:style>
  <w:style w:type="character" w:customStyle="1" w:styleId="BodyTextIndentChar">
    <w:name w:val="Body Text Indent Char"/>
    <w:basedOn w:val="DefaultParagraphFont"/>
    <w:link w:val="BodyTextIndent"/>
    <w:rsid w:val="000F449D"/>
    <w:rPr>
      <w:rFonts w:ascii="Times New Roman" w:eastAsia="Times New Roman" w:hAnsi="Times New Roman" w:cs="Times New Roman"/>
      <w:sz w:val="24"/>
      <w:szCs w:val="24"/>
    </w:rPr>
  </w:style>
  <w:style w:type="paragraph" w:styleId="BodyTextIndent2">
    <w:name w:val="Body Text Indent 2"/>
    <w:basedOn w:val="Normal"/>
    <w:link w:val="BodyTextIndent2Char"/>
    <w:rsid w:val="000F449D"/>
    <w:pPr>
      <w:widowControl w:val="0"/>
      <w:autoSpaceDE w:val="0"/>
      <w:autoSpaceDN w:val="0"/>
      <w:adjustRightInd w:val="0"/>
      <w:ind w:left="2160" w:hanging="720"/>
      <w:jc w:val="both"/>
    </w:pPr>
    <w:rPr>
      <w:rFonts w:ascii="Times New Roman" w:hAnsi="Times New Roman"/>
      <w:szCs w:val="24"/>
      <w:lang w:val="en-US"/>
    </w:rPr>
  </w:style>
  <w:style w:type="character" w:customStyle="1" w:styleId="BodyTextIndent2Char">
    <w:name w:val="Body Text Indent 2 Char"/>
    <w:basedOn w:val="DefaultParagraphFont"/>
    <w:link w:val="BodyTextIndent2"/>
    <w:rsid w:val="000F449D"/>
    <w:rPr>
      <w:rFonts w:ascii="Times New Roman" w:eastAsia="Times New Roman" w:hAnsi="Times New Roman" w:cs="Times New Roman"/>
      <w:sz w:val="24"/>
      <w:szCs w:val="24"/>
    </w:rPr>
  </w:style>
  <w:style w:type="table" w:styleId="TableGrid">
    <w:name w:val="Table Grid"/>
    <w:basedOn w:val="TableNormal"/>
    <w:uiPriority w:val="59"/>
    <w:rsid w:val="00ED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56C7"/>
    <w:rPr>
      <w:sz w:val="16"/>
      <w:szCs w:val="16"/>
    </w:rPr>
  </w:style>
  <w:style w:type="paragraph" w:styleId="CommentText">
    <w:name w:val="annotation text"/>
    <w:basedOn w:val="Normal"/>
    <w:link w:val="CommentTextChar"/>
    <w:uiPriority w:val="99"/>
    <w:semiHidden/>
    <w:unhideWhenUsed/>
    <w:rsid w:val="009056C7"/>
    <w:rPr>
      <w:sz w:val="20"/>
    </w:rPr>
  </w:style>
  <w:style w:type="character" w:customStyle="1" w:styleId="CommentTextChar">
    <w:name w:val="Comment Text Char"/>
    <w:basedOn w:val="DefaultParagraphFont"/>
    <w:link w:val="CommentText"/>
    <w:uiPriority w:val="99"/>
    <w:semiHidden/>
    <w:rsid w:val="009056C7"/>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9056C7"/>
    <w:rPr>
      <w:b/>
      <w:bCs/>
    </w:rPr>
  </w:style>
  <w:style w:type="character" w:customStyle="1" w:styleId="CommentSubjectChar">
    <w:name w:val="Comment Subject Char"/>
    <w:basedOn w:val="CommentTextChar"/>
    <w:link w:val="CommentSubject"/>
    <w:uiPriority w:val="99"/>
    <w:semiHidden/>
    <w:rsid w:val="009056C7"/>
    <w:rPr>
      <w:rFonts w:ascii="Arial" w:eastAsia="Times New Roman" w:hAnsi="Arial" w:cs="Times New Roman"/>
      <w:b/>
      <w:bCs/>
      <w:sz w:val="20"/>
      <w:szCs w:val="20"/>
      <w:lang w:val="en-CA"/>
    </w:rPr>
  </w:style>
  <w:style w:type="paragraph" w:styleId="NormalWeb">
    <w:name w:val="Normal (Web)"/>
    <w:basedOn w:val="Normal"/>
    <w:uiPriority w:val="99"/>
    <w:unhideWhenUsed/>
    <w:rsid w:val="001A0569"/>
    <w:pPr>
      <w:spacing w:before="100" w:beforeAutospacing="1" w:after="100" w:afterAutospacing="1"/>
    </w:pPr>
    <w:rPr>
      <w:rFonts w:ascii="Times New Roman" w:hAnsi="Times New Roman"/>
      <w:szCs w:val="24"/>
      <w:lang w:val="en-US"/>
    </w:rPr>
  </w:style>
  <w:style w:type="character" w:styleId="Strong">
    <w:name w:val="Strong"/>
    <w:basedOn w:val="DefaultParagraphFont"/>
    <w:uiPriority w:val="22"/>
    <w:qFormat/>
    <w:rsid w:val="001A0569"/>
    <w:rPr>
      <w:b/>
      <w:bCs/>
    </w:rPr>
  </w:style>
  <w:style w:type="character" w:styleId="Hyperlink">
    <w:name w:val="Hyperlink"/>
    <w:basedOn w:val="DefaultParagraphFont"/>
    <w:uiPriority w:val="99"/>
    <w:unhideWhenUsed/>
    <w:rsid w:val="007719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6836">
      <w:bodyDiv w:val="1"/>
      <w:marLeft w:val="0"/>
      <w:marRight w:val="0"/>
      <w:marTop w:val="0"/>
      <w:marBottom w:val="0"/>
      <w:divBdr>
        <w:top w:val="none" w:sz="0" w:space="0" w:color="auto"/>
        <w:left w:val="none" w:sz="0" w:space="0" w:color="auto"/>
        <w:bottom w:val="none" w:sz="0" w:space="0" w:color="auto"/>
        <w:right w:val="none" w:sz="0" w:space="0" w:color="auto"/>
      </w:divBdr>
    </w:div>
    <w:div w:id="59715658">
      <w:bodyDiv w:val="1"/>
      <w:marLeft w:val="0"/>
      <w:marRight w:val="0"/>
      <w:marTop w:val="0"/>
      <w:marBottom w:val="0"/>
      <w:divBdr>
        <w:top w:val="none" w:sz="0" w:space="0" w:color="auto"/>
        <w:left w:val="none" w:sz="0" w:space="0" w:color="auto"/>
        <w:bottom w:val="none" w:sz="0" w:space="0" w:color="auto"/>
        <w:right w:val="none" w:sz="0" w:space="0" w:color="auto"/>
      </w:divBdr>
    </w:div>
    <w:div w:id="160045543">
      <w:bodyDiv w:val="1"/>
      <w:marLeft w:val="0"/>
      <w:marRight w:val="0"/>
      <w:marTop w:val="0"/>
      <w:marBottom w:val="0"/>
      <w:divBdr>
        <w:top w:val="none" w:sz="0" w:space="0" w:color="auto"/>
        <w:left w:val="none" w:sz="0" w:space="0" w:color="auto"/>
        <w:bottom w:val="none" w:sz="0" w:space="0" w:color="auto"/>
        <w:right w:val="none" w:sz="0" w:space="0" w:color="auto"/>
      </w:divBdr>
    </w:div>
    <w:div w:id="232744090">
      <w:bodyDiv w:val="1"/>
      <w:marLeft w:val="0"/>
      <w:marRight w:val="0"/>
      <w:marTop w:val="0"/>
      <w:marBottom w:val="0"/>
      <w:divBdr>
        <w:top w:val="none" w:sz="0" w:space="0" w:color="auto"/>
        <w:left w:val="none" w:sz="0" w:space="0" w:color="auto"/>
        <w:bottom w:val="none" w:sz="0" w:space="0" w:color="auto"/>
        <w:right w:val="none" w:sz="0" w:space="0" w:color="auto"/>
      </w:divBdr>
    </w:div>
    <w:div w:id="321347659">
      <w:bodyDiv w:val="1"/>
      <w:marLeft w:val="0"/>
      <w:marRight w:val="0"/>
      <w:marTop w:val="0"/>
      <w:marBottom w:val="0"/>
      <w:divBdr>
        <w:top w:val="none" w:sz="0" w:space="0" w:color="auto"/>
        <w:left w:val="none" w:sz="0" w:space="0" w:color="auto"/>
        <w:bottom w:val="none" w:sz="0" w:space="0" w:color="auto"/>
        <w:right w:val="none" w:sz="0" w:space="0" w:color="auto"/>
      </w:divBdr>
    </w:div>
    <w:div w:id="375669331">
      <w:bodyDiv w:val="1"/>
      <w:marLeft w:val="0"/>
      <w:marRight w:val="0"/>
      <w:marTop w:val="0"/>
      <w:marBottom w:val="0"/>
      <w:divBdr>
        <w:top w:val="none" w:sz="0" w:space="0" w:color="auto"/>
        <w:left w:val="none" w:sz="0" w:space="0" w:color="auto"/>
        <w:bottom w:val="none" w:sz="0" w:space="0" w:color="auto"/>
        <w:right w:val="none" w:sz="0" w:space="0" w:color="auto"/>
      </w:divBdr>
    </w:div>
    <w:div w:id="616956642">
      <w:bodyDiv w:val="1"/>
      <w:marLeft w:val="0"/>
      <w:marRight w:val="0"/>
      <w:marTop w:val="0"/>
      <w:marBottom w:val="0"/>
      <w:divBdr>
        <w:top w:val="none" w:sz="0" w:space="0" w:color="auto"/>
        <w:left w:val="none" w:sz="0" w:space="0" w:color="auto"/>
        <w:bottom w:val="none" w:sz="0" w:space="0" w:color="auto"/>
        <w:right w:val="none" w:sz="0" w:space="0" w:color="auto"/>
      </w:divBdr>
    </w:div>
    <w:div w:id="779567306">
      <w:bodyDiv w:val="1"/>
      <w:marLeft w:val="0"/>
      <w:marRight w:val="0"/>
      <w:marTop w:val="0"/>
      <w:marBottom w:val="0"/>
      <w:divBdr>
        <w:top w:val="none" w:sz="0" w:space="0" w:color="auto"/>
        <w:left w:val="none" w:sz="0" w:space="0" w:color="auto"/>
        <w:bottom w:val="none" w:sz="0" w:space="0" w:color="auto"/>
        <w:right w:val="none" w:sz="0" w:space="0" w:color="auto"/>
      </w:divBdr>
    </w:div>
    <w:div w:id="880097856">
      <w:bodyDiv w:val="1"/>
      <w:marLeft w:val="0"/>
      <w:marRight w:val="0"/>
      <w:marTop w:val="0"/>
      <w:marBottom w:val="0"/>
      <w:divBdr>
        <w:top w:val="none" w:sz="0" w:space="0" w:color="auto"/>
        <w:left w:val="none" w:sz="0" w:space="0" w:color="auto"/>
        <w:bottom w:val="none" w:sz="0" w:space="0" w:color="auto"/>
        <w:right w:val="none" w:sz="0" w:space="0" w:color="auto"/>
      </w:divBdr>
    </w:div>
    <w:div w:id="971252382">
      <w:bodyDiv w:val="1"/>
      <w:marLeft w:val="0"/>
      <w:marRight w:val="0"/>
      <w:marTop w:val="0"/>
      <w:marBottom w:val="0"/>
      <w:divBdr>
        <w:top w:val="none" w:sz="0" w:space="0" w:color="auto"/>
        <w:left w:val="none" w:sz="0" w:space="0" w:color="auto"/>
        <w:bottom w:val="none" w:sz="0" w:space="0" w:color="auto"/>
        <w:right w:val="none" w:sz="0" w:space="0" w:color="auto"/>
      </w:divBdr>
    </w:div>
    <w:div w:id="1249264416">
      <w:bodyDiv w:val="1"/>
      <w:marLeft w:val="0"/>
      <w:marRight w:val="0"/>
      <w:marTop w:val="0"/>
      <w:marBottom w:val="0"/>
      <w:divBdr>
        <w:top w:val="none" w:sz="0" w:space="0" w:color="auto"/>
        <w:left w:val="none" w:sz="0" w:space="0" w:color="auto"/>
        <w:bottom w:val="none" w:sz="0" w:space="0" w:color="auto"/>
        <w:right w:val="none" w:sz="0" w:space="0" w:color="auto"/>
      </w:divBdr>
    </w:div>
    <w:div w:id="1369378456">
      <w:bodyDiv w:val="1"/>
      <w:marLeft w:val="0"/>
      <w:marRight w:val="0"/>
      <w:marTop w:val="0"/>
      <w:marBottom w:val="0"/>
      <w:divBdr>
        <w:top w:val="none" w:sz="0" w:space="0" w:color="auto"/>
        <w:left w:val="none" w:sz="0" w:space="0" w:color="auto"/>
        <w:bottom w:val="none" w:sz="0" w:space="0" w:color="auto"/>
        <w:right w:val="none" w:sz="0" w:space="0" w:color="auto"/>
      </w:divBdr>
    </w:div>
    <w:div w:id="1547795559">
      <w:bodyDiv w:val="1"/>
      <w:marLeft w:val="0"/>
      <w:marRight w:val="0"/>
      <w:marTop w:val="0"/>
      <w:marBottom w:val="0"/>
      <w:divBdr>
        <w:top w:val="none" w:sz="0" w:space="0" w:color="auto"/>
        <w:left w:val="none" w:sz="0" w:space="0" w:color="auto"/>
        <w:bottom w:val="none" w:sz="0" w:space="0" w:color="auto"/>
        <w:right w:val="none" w:sz="0" w:space="0" w:color="auto"/>
      </w:divBdr>
    </w:div>
    <w:div w:id="1575625564">
      <w:bodyDiv w:val="1"/>
      <w:marLeft w:val="0"/>
      <w:marRight w:val="0"/>
      <w:marTop w:val="0"/>
      <w:marBottom w:val="0"/>
      <w:divBdr>
        <w:top w:val="none" w:sz="0" w:space="0" w:color="auto"/>
        <w:left w:val="none" w:sz="0" w:space="0" w:color="auto"/>
        <w:bottom w:val="none" w:sz="0" w:space="0" w:color="auto"/>
        <w:right w:val="none" w:sz="0" w:space="0" w:color="auto"/>
      </w:divBdr>
    </w:div>
    <w:div w:id="1595700705">
      <w:bodyDiv w:val="1"/>
      <w:marLeft w:val="0"/>
      <w:marRight w:val="0"/>
      <w:marTop w:val="0"/>
      <w:marBottom w:val="0"/>
      <w:divBdr>
        <w:top w:val="none" w:sz="0" w:space="0" w:color="auto"/>
        <w:left w:val="none" w:sz="0" w:space="0" w:color="auto"/>
        <w:bottom w:val="none" w:sz="0" w:space="0" w:color="auto"/>
        <w:right w:val="none" w:sz="0" w:space="0" w:color="auto"/>
      </w:divBdr>
    </w:div>
    <w:div w:id="1611862295">
      <w:bodyDiv w:val="1"/>
      <w:marLeft w:val="0"/>
      <w:marRight w:val="0"/>
      <w:marTop w:val="0"/>
      <w:marBottom w:val="0"/>
      <w:divBdr>
        <w:top w:val="none" w:sz="0" w:space="0" w:color="auto"/>
        <w:left w:val="none" w:sz="0" w:space="0" w:color="auto"/>
        <w:bottom w:val="none" w:sz="0" w:space="0" w:color="auto"/>
        <w:right w:val="none" w:sz="0" w:space="0" w:color="auto"/>
      </w:divBdr>
    </w:div>
    <w:div w:id="1929195104">
      <w:bodyDiv w:val="1"/>
      <w:marLeft w:val="0"/>
      <w:marRight w:val="0"/>
      <w:marTop w:val="0"/>
      <w:marBottom w:val="0"/>
      <w:divBdr>
        <w:top w:val="none" w:sz="0" w:space="0" w:color="auto"/>
        <w:left w:val="none" w:sz="0" w:space="0" w:color="auto"/>
        <w:bottom w:val="none" w:sz="0" w:space="0" w:color="auto"/>
        <w:right w:val="none" w:sz="0" w:space="0" w:color="auto"/>
      </w:divBdr>
    </w:div>
    <w:div w:id="19998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ml.ca/care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064D-CCFB-48B2-83BB-2B796DB1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ACML</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Vicoria Campbell</dc:creator>
  <cp:lastModifiedBy>Artem Kovalets</cp:lastModifiedBy>
  <cp:revision>15</cp:revision>
  <cp:lastPrinted>2013-07-17T11:52:00Z</cp:lastPrinted>
  <dcterms:created xsi:type="dcterms:W3CDTF">2022-11-07T18:23:00Z</dcterms:created>
  <dcterms:modified xsi:type="dcterms:W3CDTF">2022-11-07T20:39:00Z</dcterms:modified>
</cp:coreProperties>
</file>