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FBD93" w14:textId="77777777" w:rsidR="00E30BE0" w:rsidRPr="00E30BE0" w:rsidRDefault="00E30BE0" w:rsidP="00E30BE0">
      <w:pPr>
        <w:shd w:val="clear" w:color="auto" w:fill="FFFFFF"/>
        <w:spacing w:before="100" w:beforeAutospacing="1" w:after="100" w:afterAutospacing="1" w:line="240" w:lineRule="auto"/>
        <w:outlineLvl w:val="0"/>
        <w:rPr>
          <w:rFonts w:ascii="Helvetica" w:eastAsia="Times New Roman" w:hAnsi="Helvetica" w:cs="Helvetica"/>
          <w:b/>
          <w:bCs/>
          <w:kern w:val="36"/>
          <w:sz w:val="48"/>
          <w:szCs w:val="48"/>
          <w:lang w:eastAsia="en-CA"/>
          <w14:ligatures w14:val="none"/>
        </w:rPr>
      </w:pPr>
      <w:r w:rsidRPr="00E30BE0">
        <w:rPr>
          <w:rFonts w:ascii="Helvetica" w:eastAsia="Times New Roman" w:hAnsi="Helvetica" w:cs="Helvetica"/>
          <w:b/>
          <w:bCs/>
          <w:kern w:val="36"/>
          <w:sz w:val="48"/>
          <w:szCs w:val="48"/>
          <w:lang w:eastAsia="en-CA"/>
          <w14:ligatures w14:val="none"/>
        </w:rPr>
        <w:t>Job Title: Production Cook</w:t>
      </w:r>
    </w:p>
    <w:p w14:paraId="7E386500" w14:textId="77777777" w:rsidR="00E30BE0" w:rsidRPr="00E30BE0" w:rsidRDefault="00E30BE0" w:rsidP="00E30BE0">
      <w:p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b/>
          <w:bCs/>
          <w:color w:val="000000"/>
          <w:kern w:val="0"/>
          <w:sz w:val="21"/>
          <w:szCs w:val="21"/>
          <w:lang w:eastAsia="en-CA"/>
          <w14:ligatures w14:val="none"/>
        </w:rPr>
        <w:t>Department:</w:t>
      </w:r>
      <w:r w:rsidRPr="00E30BE0">
        <w:rPr>
          <w:rFonts w:ascii="Helvetica" w:eastAsia="Times New Roman" w:hAnsi="Helvetica" w:cs="Helvetica"/>
          <w:color w:val="000000"/>
          <w:kern w:val="0"/>
          <w:sz w:val="21"/>
          <w:szCs w:val="21"/>
          <w:lang w:eastAsia="en-CA"/>
          <w14:ligatures w14:val="none"/>
        </w:rPr>
        <w:t> Student and Ancillary Services </w:t>
      </w:r>
    </w:p>
    <w:p w14:paraId="54879E78" w14:textId="77777777" w:rsidR="00E30BE0" w:rsidRPr="00E30BE0" w:rsidRDefault="00E30BE0" w:rsidP="00E30BE0">
      <w:p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b/>
          <w:bCs/>
          <w:color w:val="000000"/>
          <w:kern w:val="0"/>
          <w:sz w:val="21"/>
          <w:szCs w:val="21"/>
          <w:lang w:eastAsia="en-CA"/>
          <w14:ligatures w14:val="none"/>
        </w:rPr>
        <w:t>Job Type:</w:t>
      </w:r>
      <w:r w:rsidRPr="00E30BE0">
        <w:rPr>
          <w:rFonts w:ascii="Helvetica" w:eastAsia="Times New Roman" w:hAnsi="Helvetica" w:cs="Helvetica"/>
          <w:color w:val="000000"/>
          <w:kern w:val="0"/>
          <w:sz w:val="21"/>
          <w:szCs w:val="21"/>
          <w:lang w:eastAsia="en-CA"/>
          <w14:ligatures w14:val="none"/>
        </w:rPr>
        <w:t> Continuing</w:t>
      </w:r>
    </w:p>
    <w:p w14:paraId="71D749F7" w14:textId="77777777" w:rsidR="00E30BE0" w:rsidRPr="00E30BE0" w:rsidRDefault="00E30BE0" w:rsidP="00E30BE0">
      <w:p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b/>
          <w:bCs/>
          <w:color w:val="000000"/>
          <w:kern w:val="0"/>
          <w:sz w:val="21"/>
          <w:szCs w:val="21"/>
          <w:lang w:eastAsia="en-CA"/>
          <w14:ligatures w14:val="none"/>
        </w:rPr>
        <w:t>Full-time/Part-time:</w:t>
      </w:r>
      <w:r w:rsidRPr="00E30BE0">
        <w:rPr>
          <w:rFonts w:ascii="Helvetica" w:eastAsia="Times New Roman" w:hAnsi="Helvetica" w:cs="Helvetica"/>
          <w:color w:val="000000"/>
          <w:kern w:val="0"/>
          <w:sz w:val="21"/>
          <w:szCs w:val="21"/>
          <w:lang w:eastAsia="en-CA"/>
          <w14:ligatures w14:val="none"/>
        </w:rPr>
        <w:t> Full Time (&gt;=1249 hrs/year) </w:t>
      </w:r>
    </w:p>
    <w:p w14:paraId="6B3D89E8" w14:textId="77777777" w:rsidR="00E30BE0" w:rsidRPr="00E30BE0" w:rsidRDefault="00E30BE0" w:rsidP="00E30BE0">
      <w:p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b/>
          <w:bCs/>
          <w:color w:val="000000"/>
          <w:kern w:val="0"/>
          <w:sz w:val="21"/>
          <w:szCs w:val="21"/>
          <w:lang w:eastAsia="en-CA"/>
          <w14:ligatures w14:val="none"/>
        </w:rPr>
        <w:t>Campus:</w:t>
      </w:r>
      <w:r w:rsidRPr="00E30BE0">
        <w:rPr>
          <w:rFonts w:ascii="Helvetica" w:eastAsia="Times New Roman" w:hAnsi="Helvetica" w:cs="Helvetica"/>
          <w:color w:val="000000"/>
          <w:kern w:val="0"/>
          <w:sz w:val="21"/>
          <w:szCs w:val="21"/>
          <w:lang w:eastAsia="en-CA"/>
          <w14:ligatures w14:val="none"/>
        </w:rPr>
        <w:t> Waterloo </w:t>
      </w:r>
    </w:p>
    <w:p w14:paraId="32E068D1" w14:textId="77777777" w:rsidR="00E30BE0" w:rsidRPr="00E30BE0" w:rsidRDefault="00E30BE0" w:rsidP="00E30BE0">
      <w:p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b/>
          <w:bCs/>
          <w:color w:val="000000"/>
          <w:kern w:val="0"/>
          <w:sz w:val="21"/>
          <w:szCs w:val="21"/>
          <w:lang w:eastAsia="en-CA"/>
          <w14:ligatures w14:val="none"/>
        </w:rPr>
        <w:t>Employee Group:</w:t>
      </w:r>
      <w:r w:rsidRPr="00E30BE0">
        <w:rPr>
          <w:rFonts w:ascii="Helvetica" w:eastAsia="Times New Roman" w:hAnsi="Helvetica" w:cs="Helvetica"/>
          <w:color w:val="000000"/>
          <w:kern w:val="0"/>
          <w:sz w:val="21"/>
          <w:szCs w:val="21"/>
          <w:lang w:eastAsia="en-CA"/>
          <w14:ligatures w14:val="none"/>
        </w:rPr>
        <w:t> UFCW </w:t>
      </w:r>
    </w:p>
    <w:p w14:paraId="6621E42D" w14:textId="77777777" w:rsidR="00E30BE0" w:rsidRPr="00E30BE0" w:rsidRDefault="00E30BE0" w:rsidP="00E30BE0">
      <w:p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b/>
          <w:bCs/>
          <w:color w:val="000000"/>
          <w:kern w:val="0"/>
          <w:sz w:val="21"/>
          <w:szCs w:val="21"/>
          <w:lang w:eastAsia="en-CA"/>
          <w14:ligatures w14:val="none"/>
        </w:rPr>
        <w:t>Requisition ID: </w:t>
      </w:r>
      <w:r w:rsidRPr="00E30BE0">
        <w:rPr>
          <w:rFonts w:ascii="Helvetica" w:eastAsia="Times New Roman" w:hAnsi="Helvetica" w:cs="Helvetica"/>
          <w:color w:val="000000"/>
          <w:kern w:val="0"/>
          <w:sz w:val="21"/>
          <w:szCs w:val="21"/>
          <w:lang w:eastAsia="en-CA"/>
          <w14:ligatures w14:val="none"/>
        </w:rPr>
        <w:t>6706 </w:t>
      </w:r>
    </w:p>
    <w:p w14:paraId="3D3B92C6" w14:textId="77777777" w:rsidR="00E30BE0" w:rsidRPr="00E30BE0" w:rsidRDefault="00E30BE0" w:rsidP="00E30BE0">
      <w:p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000000"/>
          <w:kern w:val="0"/>
          <w:sz w:val="27"/>
          <w:szCs w:val="27"/>
          <w:lang w:eastAsia="en-CA"/>
          <w14:ligatures w14:val="none"/>
        </w:rPr>
        <w:t> </w:t>
      </w:r>
    </w:p>
    <w:p w14:paraId="317A9C82" w14:textId="77777777" w:rsidR="00E30BE0" w:rsidRPr="00E30BE0" w:rsidRDefault="00E30BE0" w:rsidP="00E30BE0">
      <w:p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000000"/>
          <w:kern w:val="0"/>
          <w:sz w:val="27"/>
          <w:szCs w:val="27"/>
          <w:lang w:eastAsia="en-CA"/>
          <w14:ligatures w14:val="none"/>
        </w:rPr>
        <w:t>Wilfrid Laurier University is a leading multi-campus university that excels at educating with purpose. Through its exceptional employees, students, researchers, leaders, and educators, Laurier has built a reputation as a world-class institution known for its rich student experience, academic excellence, and global impact. With a </w:t>
      </w:r>
      <w:hyperlink r:id="rId5" w:history="1">
        <w:r w:rsidRPr="00E30BE0">
          <w:rPr>
            <w:rFonts w:ascii="Helvetica" w:eastAsia="Times New Roman" w:hAnsi="Helvetica" w:cs="Helvetica"/>
            <w:color w:val="0000FF"/>
            <w:kern w:val="0"/>
            <w:sz w:val="27"/>
            <w:szCs w:val="27"/>
            <w:u w:val="single"/>
            <w:lang w:eastAsia="en-CA"/>
            <w14:ligatures w14:val="none"/>
          </w:rPr>
          <w:t>commitment to Indigenization</w:t>
        </w:r>
      </w:hyperlink>
      <w:r w:rsidRPr="00E30BE0">
        <w:rPr>
          <w:rFonts w:ascii="Helvetica" w:eastAsia="Times New Roman" w:hAnsi="Helvetica" w:cs="Helvetica"/>
          <w:color w:val="000000"/>
          <w:kern w:val="0"/>
          <w:sz w:val="27"/>
          <w:szCs w:val="27"/>
          <w:lang w:eastAsia="en-CA"/>
          <w14:ligatures w14:val="none"/>
        </w:rPr>
        <w:t> and </w:t>
      </w:r>
      <w:hyperlink r:id="rId6" w:history="1">
        <w:r w:rsidRPr="00E30BE0">
          <w:rPr>
            <w:rFonts w:ascii="Helvetica" w:eastAsia="Times New Roman" w:hAnsi="Helvetica" w:cs="Helvetica"/>
            <w:color w:val="0000FF"/>
            <w:kern w:val="0"/>
            <w:sz w:val="27"/>
            <w:szCs w:val="27"/>
            <w:u w:val="single"/>
            <w:lang w:eastAsia="en-CA"/>
            <w14:ligatures w14:val="none"/>
          </w:rPr>
          <w:t>commitment to equity, diversity, inclusion</w:t>
        </w:r>
      </w:hyperlink>
      <w:r w:rsidRPr="00E30BE0">
        <w:rPr>
          <w:rFonts w:ascii="Helvetica" w:eastAsia="Times New Roman" w:hAnsi="Helvetica" w:cs="Helvetica"/>
          <w:color w:val="000000"/>
          <w:kern w:val="0"/>
          <w:sz w:val="27"/>
          <w:szCs w:val="27"/>
          <w:lang w:eastAsia="en-CA"/>
          <w14:ligatures w14:val="none"/>
        </w:rPr>
        <w:t>, Laurier’s thriving community has a place for everyone.</w:t>
      </w:r>
    </w:p>
    <w:p w14:paraId="47D2F441" w14:textId="77777777" w:rsidR="00E30BE0" w:rsidRPr="00E30BE0" w:rsidRDefault="00E30BE0" w:rsidP="00E30BE0">
      <w:p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000000"/>
          <w:kern w:val="0"/>
          <w:sz w:val="27"/>
          <w:szCs w:val="27"/>
          <w:lang w:eastAsia="en-CA"/>
          <w14:ligatures w14:val="none"/>
        </w:rPr>
        <w:t>Laurier has more than 19,000 students and 2,100 faculty and staff across campuses in Waterloo and Brantford, as well locations in Kitchener and Milton. The university is committed to providing an inclusive workplace, a </w:t>
      </w:r>
      <w:hyperlink r:id="rId7" w:history="1">
        <w:r w:rsidRPr="00E30BE0">
          <w:rPr>
            <w:rFonts w:ascii="Helvetica" w:eastAsia="Times New Roman" w:hAnsi="Helvetica" w:cs="Helvetica"/>
            <w:color w:val="0000FF"/>
            <w:kern w:val="0"/>
            <w:sz w:val="27"/>
            <w:szCs w:val="27"/>
            <w:u w:val="single"/>
            <w:lang w:eastAsia="en-CA"/>
            <w14:ligatures w14:val="none"/>
          </w:rPr>
          <w:t>flexible work policy</w:t>
        </w:r>
      </w:hyperlink>
      <w:r w:rsidRPr="00E30BE0">
        <w:rPr>
          <w:rFonts w:ascii="Helvetica" w:eastAsia="Times New Roman" w:hAnsi="Helvetica" w:cs="Helvetica"/>
          <w:color w:val="000000"/>
          <w:kern w:val="0"/>
          <w:sz w:val="27"/>
          <w:szCs w:val="27"/>
          <w:lang w:eastAsia="en-CA"/>
          <w14:ligatures w14:val="none"/>
        </w:rPr>
        <w:t xml:space="preserve"> and employing a workforce that is reflective of local and national demographics. Our locations are situated on the traditional territories of the Neutral, </w:t>
      </w:r>
      <w:proofErr w:type="spellStart"/>
      <w:r w:rsidRPr="00E30BE0">
        <w:rPr>
          <w:rFonts w:ascii="Helvetica" w:eastAsia="Times New Roman" w:hAnsi="Helvetica" w:cs="Helvetica"/>
          <w:color w:val="000000"/>
          <w:kern w:val="0"/>
          <w:sz w:val="27"/>
          <w:szCs w:val="27"/>
          <w:lang w:eastAsia="en-CA"/>
          <w14:ligatures w14:val="none"/>
        </w:rPr>
        <w:t>Anishnawbe</w:t>
      </w:r>
      <w:proofErr w:type="spellEnd"/>
      <w:r w:rsidRPr="00E30BE0">
        <w:rPr>
          <w:rFonts w:ascii="Helvetica" w:eastAsia="Times New Roman" w:hAnsi="Helvetica" w:cs="Helvetica"/>
          <w:color w:val="000000"/>
          <w:kern w:val="0"/>
          <w:sz w:val="27"/>
          <w:szCs w:val="27"/>
          <w:lang w:eastAsia="en-CA"/>
          <w14:ligatures w14:val="none"/>
        </w:rPr>
        <w:t xml:space="preserve">, and Haudenosaunee peoples. We recognize the unique heritages of Indigenous peoples and support their intentions to preserve and express their distinctive Indigenous cultures, histories, and knowledge through academic programming and co-curricular activities. Laurier’s Centre for </w:t>
      </w:r>
      <w:proofErr w:type="spellStart"/>
      <w:r w:rsidRPr="00E30BE0">
        <w:rPr>
          <w:rFonts w:ascii="Helvetica" w:eastAsia="Times New Roman" w:hAnsi="Helvetica" w:cs="Helvetica"/>
          <w:color w:val="000000"/>
          <w:kern w:val="0"/>
          <w:sz w:val="27"/>
          <w:szCs w:val="27"/>
          <w:lang w:eastAsia="en-CA"/>
          <w14:ligatures w14:val="none"/>
        </w:rPr>
        <w:t>Indigegogy</w:t>
      </w:r>
      <w:proofErr w:type="spellEnd"/>
      <w:r w:rsidRPr="00E30BE0">
        <w:rPr>
          <w:rFonts w:ascii="Helvetica" w:eastAsia="Times New Roman" w:hAnsi="Helvetica" w:cs="Helvetica"/>
          <w:color w:val="000000"/>
          <w:kern w:val="0"/>
          <w:sz w:val="27"/>
          <w:szCs w:val="27"/>
          <w:lang w:eastAsia="en-CA"/>
          <w14:ligatures w14:val="none"/>
        </w:rPr>
        <w:t xml:space="preserve"> is one example of how Laurier honours Indigenous knowledge.</w:t>
      </w:r>
    </w:p>
    <w:p w14:paraId="02F130F7" w14:textId="77777777" w:rsidR="00E30BE0" w:rsidRPr="00E30BE0" w:rsidRDefault="00E30BE0" w:rsidP="00E30BE0">
      <w:p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000000"/>
          <w:kern w:val="0"/>
          <w:sz w:val="27"/>
          <w:szCs w:val="27"/>
          <w:lang w:eastAsia="en-CA"/>
          <w14:ligatures w14:val="none"/>
        </w:rPr>
        <w:t> </w:t>
      </w:r>
    </w:p>
    <w:p w14:paraId="79F034EA" w14:textId="77777777" w:rsidR="00E30BE0" w:rsidRPr="00E30BE0" w:rsidRDefault="00E30BE0" w:rsidP="00E30BE0">
      <w:pPr>
        <w:shd w:val="clear" w:color="auto" w:fill="FFFFFF"/>
        <w:spacing w:before="100" w:beforeAutospacing="1" w:after="100" w:afterAutospacing="1" w:line="240" w:lineRule="auto"/>
        <w:outlineLvl w:val="0"/>
        <w:rPr>
          <w:rFonts w:ascii="Helvetica" w:eastAsia="Times New Roman" w:hAnsi="Helvetica" w:cs="Helvetica"/>
          <w:b/>
          <w:bCs/>
          <w:color w:val="000000"/>
          <w:kern w:val="36"/>
          <w:sz w:val="48"/>
          <w:szCs w:val="48"/>
          <w:lang w:eastAsia="en-CA"/>
          <w14:ligatures w14:val="none"/>
        </w:rPr>
      </w:pPr>
      <w:r w:rsidRPr="00E30BE0">
        <w:rPr>
          <w:rFonts w:ascii="Helvetica" w:eastAsia="Times New Roman" w:hAnsi="Helvetica" w:cs="Helvetica"/>
          <w:b/>
          <w:bCs/>
          <w:color w:val="000000"/>
          <w:kern w:val="36"/>
          <w:sz w:val="21"/>
          <w:szCs w:val="21"/>
          <w:lang w:eastAsia="en-CA"/>
          <w14:ligatures w14:val="none"/>
        </w:rPr>
        <w:t>Position Summary</w:t>
      </w:r>
    </w:p>
    <w:p w14:paraId="0F2AF644" w14:textId="77777777" w:rsidR="00E30BE0" w:rsidRPr="00E30BE0" w:rsidRDefault="00E30BE0" w:rsidP="00E30BE0">
      <w:p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000000"/>
          <w:kern w:val="0"/>
          <w:sz w:val="27"/>
          <w:szCs w:val="27"/>
          <w:lang w:eastAsia="en-CA"/>
          <w14:ligatures w14:val="none"/>
        </w:rPr>
        <w:t> </w:t>
      </w:r>
    </w:p>
    <w:p w14:paraId="7E363F7A" w14:textId="77777777" w:rsidR="00E30BE0" w:rsidRPr="00E30BE0" w:rsidRDefault="00E30BE0" w:rsidP="00E30BE0">
      <w:p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000000"/>
          <w:kern w:val="0"/>
          <w:sz w:val="21"/>
          <w:szCs w:val="21"/>
          <w:lang w:eastAsia="en-CA"/>
          <w14:ligatures w14:val="none"/>
        </w:rPr>
        <w:t>At Laurier, we are a community. It’s what brings our students here and what keeps our people here. As an educational institution, we inspire lives of leadership and purpose in our student community. As an employer, we seek, foster and value the same qualities of leadership and purpose in our community. Within Food Services, our commitment is to provide the highest quality foods, prepared right in front of your eyes by friendly, energetic people in an open and relaxing atmosphere.</w:t>
      </w:r>
    </w:p>
    <w:p w14:paraId="022E350B" w14:textId="77777777" w:rsidR="00E30BE0" w:rsidRPr="00E30BE0" w:rsidRDefault="00E30BE0" w:rsidP="00E30BE0">
      <w:p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000000"/>
          <w:kern w:val="0"/>
          <w:sz w:val="27"/>
          <w:szCs w:val="27"/>
          <w:lang w:eastAsia="en-CA"/>
          <w14:ligatures w14:val="none"/>
        </w:rPr>
        <w:t> </w:t>
      </w:r>
    </w:p>
    <w:p w14:paraId="41B59514" w14:textId="77777777" w:rsidR="00E30BE0" w:rsidRPr="00E30BE0" w:rsidRDefault="00E30BE0" w:rsidP="00E30BE0">
      <w:p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000000"/>
          <w:kern w:val="0"/>
          <w:sz w:val="21"/>
          <w:szCs w:val="21"/>
          <w:lang w:eastAsia="en-CA"/>
          <w14:ligatures w14:val="none"/>
        </w:rPr>
        <w:t xml:space="preserve">This position involves assisting the Culinary Lead Hand with </w:t>
      </w:r>
      <w:proofErr w:type="gramStart"/>
      <w:r w:rsidRPr="00E30BE0">
        <w:rPr>
          <w:rFonts w:ascii="Helvetica" w:eastAsia="Times New Roman" w:hAnsi="Helvetica" w:cs="Helvetica"/>
          <w:color w:val="000000"/>
          <w:kern w:val="0"/>
          <w:sz w:val="21"/>
          <w:szCs w:val="21"/>
          <w:lang w:eastAsia="en-CA"/>
          <w14:ligatures w14:val="none"/>
        </w:rPr>
        <w:t>day to day</w:t>
      </w:r>
      <w:proofErr w:type="gramEnd"/>
      <w:r w:rsidRPr="00E30BE0">
        <w:rPr>
          <w:rFonts w:ascii="Helvetica" w:eastAsia="Times New Roman" w:hAnsi="Helvetica" w:cs="Helvetica"/>
          <w:color w:val="000000"/>
          <w:kern w:val="0"/>
          <w:sz w:val="21"/>
          <w:szCs w:val="21"/>
          <w:lang w:eastAsia="en-CA"/>
          <w14:ligatures w14:val="none"/>
        </w:rPr>
        <w:t xml:space="preserve"> food production. It is essential for the incumbent to be knowledgeable in food preparation and the use of institutional kitchen equipment. Employees must adhere to food standards and health and safety practices. This position requires the incumbent to stand continuously, moving around the kitchen or service area and possibly in and out of freezers and/or refrigerators. The work environment can be warm, </w:t>
      </w:r>
      <w:proofErr w:type="gramStart"/>
      <w:r w:rsidRPr="00E30BE0">
        <w:rPr>
          <w:rFonts w:ascii="Helvetica" w:eastAsia="Times New Roman" w:hAnsi="Helvetica" w:cs="Helvetica"/>
          <w:color w:val="000000"/>
          <w:kern w:val="0"/>
          <w:sz w:val="21"/>
          <w:szCs w:val="21"/>
          <w:lang w:eastAsia="en-CA"/>
          <w14:ligatures w14:val="none"/>
        </w:rPr>
        <w:t>noisy</w:t>
      </w:r>
      <w:proofErr w:type="gramEnd"/>
      <w:r w:rsidRPr="00E30BE0">
        <w:rPr>
          <w:rFonts w:ascii="Helvetica" w:eastAsia="Times New Roman" w:hAnsi="Helvetica" w:cs="Helvetica"/>
          <w:color w:val="000000"/>
          <w:kern w:val="0"/>
          <w:sz w:val="21"/>
          <w:szCs w:val="21"/>
          <w:lang w:eastAsia="en-CA"/>
          <w14:ligatures w14:val="none"/>
        </w:rPr>
        <w:t xml:space="preserve"> and occasionally crowded.</w:t>
      </w:r>
    </w:p>
    <w:p w14:paraId="6E24EEF1" w14:textId="77777777" w:rsidR="00E30BE0" w:rsidRPr="00E30BE0" w:rsidRDefault="00E30BE0" w:rsidP="00E30BE0">
      <w:p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000000"/>
          <w:kern w:val="0"/>
          <w:sz w:val="27"/>
          <w:szCs w:val="27"/>
          <w:lang w:eastAsia="en-CA"/>
          <w14:ligatures w14:val="none"/>
        </w:rPr>
        <w:t> </w:t>
      </w:r>
    </w:p>
    <w:p w14:paraId="19EF79C1" w14:textId="77777777" w:rsidR="00E30BE0" w:rsidRPr="00E30BE0" w:rsidRDefault="00E30BE0" w:rsidP="00E30BE0">
      <w:p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000000"/>
          <w:kern w:val="0"/>
          <w:sz w:val="27"/>
          <w:szCs w:val="27"/>
          <w:lang w:eastAsia="en-CA"/>
          <w14:ligatures w14:val="none"/>
        </w:rPr>
        <w:lastRenderedPageBreak/>
        <w:t> </w:t>
      </w:r>
    </w:p>
    <w:p w14:paraId="131EB1AA" w14:textId="77777777" w:rsidR="00E30BE0" w:rsidRPr="00E30BE0" w:rsidRDefault="00E30BE0" w:rsidP="00E30BE0">
      <w:pPr>
        <w:shd w:val="clear" w:color="auto" w:fill="FFFFFF"/>
        <w:spacing w:before="100" w:beforeAutospacing="1" w:after="100" w:afterAutospacing="1" w:line="240" w:lineRule="auto"/>
        <w:outlineLvl w:val="0"/>
        <w:rPr>
          <w:rFonts w:ascii="Helvetica" w:eastAsia="Times New Roman" w:hAnsi="Helvetica" w:cs="Helvetica"/>
          <w:b/>
          <w:bCs/>
          <w:color w:val="000000"/>
          <w:kern w:val="36"/>
          <w:sz w:val="48"/>
          <w:szCs w:val="48"/>
          <w:lang w:eastAsia="en-CA"/>
          <w14:ligatures w14:val="none"/>
        </w:rPr>
      </w:pPr>
      <w:r w:rsidRPr="00E30BE0">
        <w:rPr>
          <w:rFonts w:ascii="Helvetica" w:eastAsia="Times New Roman" w:hAnsi="Helvetica" w:cs="Helvetica"/>
          <w:b/>
          <w:bCs/>
          <w:color w:val="000000"/>
          <w:kern w:val="36"/>
          <w:sz w:val="21"/>
          <w:szCs w:val="21"/>
          <w:lang w:eastAsia="en-CA"/>
          <w14:ligatures w14:val="none"/>
        </w:rPr>
        <w:t>Accountabilities</w:t>
      </w:r>
    </w:p>
    <w:p w14:paraId="1B92845A" w14:textId="77777777" w:rsidR="00E30BE0" w:rsidRPr="00E30BE0" w:rsidRDefault="00E30BE0" w:rsidP="00E30BE0">
      <w:p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000000"/>
          <w:kern w:val="0"/>
          <w:sz w:val="27"/>
          <w:szCs w:val="27"/>
          <w:lang w:eastAsia="en-CA"/>
          <w14:ligatures w14:val="none"/>
        </w:rPr>
        <w:t> </w:t>
      </w:r>
    </w:p>
    <w:p w14:paraId="5EEC3002" w14:textId="77777777" w:rsidR="00E30BE0" w:rsidRPr="00E30BE0" w:rsidRDefault="00E30BE0" w:rsidP="00E30BE0">
      <w:p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000000"/>
          <w:kern w:val="0"/>
          <w:sz w:val="21"/>
          <w:szCs w:val="21"/>
          <w:lang w:eastAsia="en-CA"/>
          <w14:ligatures w14:val="none"/>
        </w:rPr>
        <w:t>Food Preparation and Cooking</w:t>
      </w:r>
    </w:p>
    <w:p w14:paraId="25FAA93A" w14:textId="77777777" w:rsidR="00E30BE0" w:rsidRPr="00E30BE0" w:rsidRDefault="00E30BE0" w:rsidP="00E30BE0">
      <w:p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000000"/>
          <w:kern w:val="0"/>
          <w:sz w:val="27"/>
          <w:szCs w:val="27"/>
          <w:lang w:eastAsia="en-CA"/>
          <w14:ligatures w14:val="none"/>
        </w:rPr>
        <w:t> </w:t>
      </w:r>
    </w:p>
    <w:p w14:paraId="1C3ACA26" w14:textId="77777777" w:rsidR="00E30BE0" w:rsidRPr="00E30BE0" w:rsidRDefault="00E30BE0" w:rsidP="00E30BE0">
      <w:pPr>
        <w:numPr>
          <w:ilvl w:val="0"/>
          <w:numId w:val="1"/>
        </w:num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000000"/>
          <w:kern w:val="0"/>
          <w:sz w:val="21"/>
          <w:szCs w:val="21"/>
          <w:lang w:eastAsia="en-CA"/>
          <w14:ligatures w14:val="none"/>
        </w:rPr>
        <w:t xml:space="preserve">Hands on food preparation and presentation, adhering to quality </w:t>
      </w:r>
      <w:proofErr w:type="gramStart"/>
      <w:r w:rsidRPr="00E30BE0">
        <w:rPr>
          <w:rFonts w:ascii="Helvetica" w:eastAsia="Times New Roman" w:hAnsi="Helvetica" w:cs="Helvetica"/>
          <w:color w:val="000000"/>
          <w:kern w:val="0"/>
          <w:sz w:val="21"/>
          <w:szCs w:val="21"/>
          <w:lang w:eastAsia="en-CA"/>
          <w14:ligatures w14:val="none"/>
        </w:rPr>
        <w:t>standards</w:t>
      </w:r>
      <w:proofErr w:type="gramEnd"/>
    </w:p>
    <w:p w14:paraId="1669D080" w14:textId="77777777" w:rsidR="00E30BE0" w:rsidRPr="00E30BE0" w:rsidRDefault="00E30BE0" w:rsidP="00E30BE0">
      <w:pPr>
        <w:numPr>
          <w:ilvl w:val="0"/>
          <w:numId w:val="1"/>
        </w:num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000000"/>
          <w:kern w:val="0"/>
          <w:sz w:val="21"/>
          <w:szCs w:val="21"/>
          <w:lang w:eastAsia="en-CA"/>
          <w14:ligatures w14:val="none"/>
        </w:rPr>
        <w:t xml:space="preserve">Preparation, presentation and execution of upscale caterings, as </w:t>
      </w:r>
      <w:proofErr w:type="gramStart"/>
      <w:r w:rsidRPr="00E30BE0">
        <w:rPr>
          <w:rFonts w:ascii="Helvetica" w:eastAsia="Times New Roman" w:hAnsi="Helvetica" w:cs="Helvetica"/>
          <w:color w:val="000000"/>
          <w:kern w:val="0"/>
          <w:sz w:val="21"/>
          <w:szCs w:val="21"/>
          <w:lang w:eastAsia="en-CA"/>
          <w14:ligatures w14:val="none"/>
        </w:rPr>
        <w:t>required</w:t>
      </w:r>
      <w:proofErr w:type="gramEnd"/>
    </w:p>
    <w:p w14:paraId="747076EB" w14:textId="77777777" w:rsidR="00E30BE0" w:rsidRPr="00E30BE0" w:rsidRDefault="00E30BE0" w:rsidP="00E30BE0">
      <w:pPr>
        <w:numPr>
          <w:ilvl w:val="0"/>
          <w:numId w:val="1"/>
        </w:num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000000"/>
          <w:kern w:val="0"/>
          <w:sz w:val="21"/>
          <w:szCs w:val="21"/>
          <w:lang w:eastAsia="en-CA"/>
          <w14:ligatures w14:val="none"/>
        </w:rPr>
        <w:t xml:space="preserve">Keep station clean, neat and organized, practicing safe and sanitary preparation and service </w:t>
      </w:r>
      <w:proofErr w:type="gramStart"/>
      <w:r w:rsidRPr="00E30BE0">
        <w:rPr>
          <w:rFonts w:ascii="Helvetica" w:eastAsia="Times New Roman" w:hAnsi="Helvetica" w:cs="Helvetica"/>
          <w:color w:val="000000"/>
          <w:kern w:val="0"/>
          <w:sz w:val="21"/>
          <w:szCs w:val="21"/>
          <w:lang w:eastAsia="en-CA"/>
          <w14:ligatures w14:val="none"/>
        </w:rPr>
        <w:t>techniques</w:t>
      </w:r>
      <w:proofErr w:type="gramEnd"/>
    </w:p>
    <w:p w14:paraId="198F0CF6" w14:textId="77777777" w:rsidR="00E30BE0" w:rsidRPr="00E30BE0" w:rsidRDefault="00E30BE0" w:rsidP="00E30BE0">
      <w:pPr>
        <w:numPr>
          <w:ilvl w:val="0"/>
          <w:numId w:val="1"/>
        </w:num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000000"/>
          <w:kern w:val="0"/>
          <w:sz w:val="21"/>
          <w:szCs w:val="21"/>
          <w:lang w:eastAsia="en-CA"/>
          <w14:ligatures w14:val="none"/>
        </w:rPr>
        <w:t xml:space="preserve">Ensure all food production is completed in accordance with production </w:t>
      </w:r>
      <w:proofErr w:type="gramStart"/>
      <w:r w:rsidRPr="00E30BE0">
        <w:rPr>
          <w:rFonts w:ascii="Helvetica" w:eastAsia="Times New Roman" w:hAnsi="Helvetica" w:cs="Helvetica"/>
          <w:color w:val="000000"/>
          <w:kern w:val="0"/>
          <w:sz w:val="21"/>
          <w:szCs w:val="21"/>
          <w:lang w:eastAsia="en-CA"/>
          <w14:ligatures w14:val="none"/>
        </w:rPr>
        <w:t>sheets</w:t>
      </w:r>
      <w:proofErr w:type="gramEnd"/>
    </w:p>
    <w:p w14:paraId="1FF0E8F3" w14:textId="77777777" w:rsidR="00E30BE0" w:rsidRPr="00E30BE0" w:rsidRDefault="00E30BE0" w:rsidP="00E30BE0">
      <w:p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000000"/>
          <w:kern w:val="0"/>
          <w:sz w:val="27"/>
          <w:szCs w:val="27"/>
          <w:lang w:eastAsia="en-CA"/>
          <w14:ligatures w14:val="none"/>
        </w:rPr>
        <w:t> </w:t>
      </w:r>
    </w:p>
    <w:p w14:paraId="782572DD" w14:textId="77777777" w:rsidR="00E30BE0" w:rsidRPr="00E30BE0" w:rsidRDefault="00E30BE0" w:rsidP="00E30BE0">
      <w:p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000000"/>
          <w:kern w:val="0"/>
          <w:sz w:val="21"/>
          <w:szCs w:val="21"/>
          <w:lang w:eastAsia="en-CA"/>
          <w14:ligatures w14:val="none"/>
        </w:rPr>
        <w:t>General</w:t>
      </w:r>
    </w:p>
    <w:p w14:paraId="4FB47827" w14:textId="77777777" w:rsidR="00E30BE0" w:rsidRPr="00E30BE0" w:rsidRDefault="00E30BE0" w:rsidP="00E30BE0">
      <w:p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000000"/>
          <w:kern w:val="0"/>
          <w:sz w:val="27"/>
          <w:szCs w:val="27"/>
          <w:lang w:eastAsia="en-CA"/>
          <w14:ligatures w14:val="none"/>
        </w:rPr>
        <w:t> </w:t>
      </w:r>
    </w:p>
    <w:p w14:paraId="59725159" w14:textId="77777777" w:rsidR="00E30BE0" w:rsidRPr="00E30BE0" w:rsidRDefault="00E30BE0" w:rsidP="00E30BE0">
      <w:pPr>
        <w:numPr>
          <w:ilvl w:val="0"/>
          <w:numId w:val="2"/>
        </w:num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000000"/>
          <w:kern w:val="0"/>
          <w:sz w:val="21"/>
          <w:szCs w:val="21"/>
          <w:lang w:eastAsia="en-CA"/>
          <w14:ligatures w14:val="none"/>
        </w:rPr>
        <w:t xml:space="preserve">Communicate with customers, clients and employees in a professional </w:t>
      </w:r>
      <w:proofErr w:type="gramStart"/>
      <w:r w:rsidRPr="00E30BE0">
        <w:rPr>
          <w:rFonts w:ascii="Helvetica" w:eastAsia="Times New Roman" w:hAnsi="Helvetica" w:cs="Helvetica"/>
          <w:color w:val="000000"/>
          <w:kern w:val="0"/>
          <w:sz w:val="21"/>
          <w:szCs w:val="21"/>
          <w:lang w:eastAsia="en-CA"/>
          <w14:ligatures w14:val="none"/>
        </w:rPr>
        <w:t>manner</w:t>
      </w:r>
      <w:proofErr w:type="gramEnd"/>
    </w:p>
    <w:p w14:paraId="11A7B3BA" w14:textId="77777777" w:rsidR="00E30BE0" w:rsidRPr="00E30BE0" w:rsidRDefault="00E30BE0" w:rsidP="00E30BE0">
      <w:pPr>
        <w:numPr>
          <w:ilvl w:val="0"/>
          <w:numId w:val="2"/>
        </w:num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000000"/>
          <w:kern w:val="0"/>
          <w:sz w:val="21"/>
          <w:szCs w:val="21"/>
          <w:lang w:eastAsia="en-CA"/>
          <w14:ligatures w14:val="none"/>
        </w:rPr>
        <w:t xml:space="preserve">Perform and complete daily cleaning duties, as outlined on cleaning </w:t>
      </w:r>
      <w:proofErr w:type="gramStart"/>
      <w:r w:rsidRPr="00E30BE0">
        <w:rPr>
          <w:rFonts w:ascii="Helvetica" w:eastAsia="Times New Roman" w:hAnsi="Helvetica" w:cs="Helvetica"/>
          <w:color w:val="000000"/>
          <w:kern w:val="0"/>
          <w:sz w:val="21"/>
          <w:szCs w:val="21"/>
          <w:lang w:eastAsia="en-CA"/>
          <w14:ligatures w14:val="none"/>
        </w:rPr>
        <w:t>sheets</w:t>
      </w:r>
      <w:proofErr w:type="gramEnd"/>
    </w:p>
    <w:p w14:paraId="69A6ABBA" w14:textId="77777777" w:rsidR="00E30BE0" w:rsidRPr="00E30BE0" w:rsidRDefault="00E30BE0" w:rsidP="00E30BE0">
      <w:pPr>
        <w:numPr>
          <w:ilvl w:val="0"/>
          <w:numId w:val="2"/>
        </w:num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000000"/>
          <w:kern w:val="0"/>
          <w:sz w:val="21"/>
          <w:szCs w:val="21"/>
          <w:lang w:eastAsia="en-CA"/>
          <w14:ligatures w14:val="none"/>
        </w:rPr>
        <w:t xml:space="preserve">Assist Food Services Associates at Fresh Food Company stations, as </w:t>
      </w:r>
      <w:proofErr w:type="gramStart"/>
      <w:r w:rsidRPr="00E30BE0">
        <w:rPr>
          <w:rFonts w:ascii="Helvetica" w:eastAsia="Times New Roman" w:hAnsi="Helvetica" w:cs="Helvetica"/>
          <w:color w:val="000000"/>
          <w:kern w:val="0"/>
          <w:sz w:val="21"/>
          <w:szCs w:val="21"/>
          <w:lang w:eastAsia="en-CA"/>
          <w14:ligatures w14:val="none"/>
        </w:rPr>
        <w:t>needed</w:t>
      </w:r>
      <w:proofErr w:type="gramEnd"/>
    </w:p>
    <w:p w14:paraId="3A16F183" w14:textId="77777777" w:rsidR="00E30BE0" w:rsidRPr="00E30BE0" w:rsidRDefault="00E30BE0" w:rsidP="00E30BE0">
      <w:pPr>
        <w:numPr>
          <w:ilvl w:val="0"/>
          <w:numId w:val="2"/>
        </w:num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000000"/>
          <w:kern w:val="0"/>
          <w:sz w:val="21"/>
          <w:szCs w:val="21"/>
          <w:lang w:eastAsia="en-CA"/>
          <w14:ligatures w14:val="none"/>
        </w:rPr>
        <w:t xml:space="preserve">Assist Culinary Lead Hand or Culinary Manager with daily operations, as </w:t>
      </w:r>
      <w:proofErr w:type="gramStart"/>
      <w:r w:rsidRPr="00E30BE0">
        <w:rPr>
          <w:rFonts w:ascii="Helvetica" w:eastAsia="Times New Roman" w:hAnsi="Helvetica" w:cs="Helvetica"/>
          <w:color w:val="000000"/>
          <w:kern w:val="0"/>
          <w:sz w:val="21"/>
          <w:szCs w:val="21"/>
          <w:lang w:eastAsia="en-CA"/>
          <w14:ligatures w14:val="none"/>
        </w:rPr>
        <w:t>needed</w:t>
      </w:r>
      <w:proofErr w:type="gramEnd"/>
    </w:p>
    <w:p w14:paraId="1D3BFA7F" w14:textId="77777777" w:rsidR="00E30BE0" w:rsidRPr="00E30BE0" w:rsidRDefault="00E30BE0" w:rsidP="00E30BE0">
      <w:p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000000"/>
          <w:kern w:val="0"/>
          <w:sz w:val="27"/>
          <w:szCs w:val="27"/>
          <w:lang w:eastAsia="en-CA"/>
          <w14:ligatures w14:val="none"/>
        </w:rPr>
        <w:t> </w:t>
      </w:r>
    </w:p>
    <w:p w14:paraId="21058DB1" w14:textId="77777777" w:rsidR="00E30BE0" w:rsidRPr="00E30BE0" w:rsidRDefault="00E30BE0" w:rsidP="00E30BE0">
      <w:p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000000"/>
          <w:kern w:val="0"/>
          <w:sz w:val="21"/>
          <w:szCs w:val="21"/>
          <w:lang w:eastAsia="en-CA"/>
          <w14:ligatures w14:val="none"/>
        </w:rPr>
        <w:t>Policies and Procedures</w:t>
      </w:r>
    </w:p>
    <w:p w14:paraId="6D197193" w14:textId="77777777" w:rsidR="00E30BE0" w:rsidRPr="00E30BE0" w:rsidRDefault="00E30BE0" w:rsidP="00E30BE0">
      <w:p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000000"/>
          <w:kern w:val="0"/>
          <w:sz w:val="27"/>
          <w:szCs w:val="27"/>
          <w:lang w:eastAsia="en-CA"/>
          <w14:ligatures w14:val="none"/>
        </w:rPr>
        <w:t> </w:t>
      </w:r>
    </w:p>
    <w:p w14:paraId="0427100A" w14:textId="77777777" w:rsidR="00E30BE0" w:rsidRPr="00E30BE0" w:rsidRDefault="00E30BE0" w:rsidP="00E30BE0">
      <w:pPr>
        <w:numPr>
          <w:ilvl w:val="0"/>
          <w:numId w:val="3"/>
        </w:num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000000"/>
          <w:kern w:val="0"/>
          <w:sz w:val="21"/>
          <w:szCs w:val="21"/>
          <w:lang w:eastAsia="en-CA"/>
          <w14:ligatures w14:val="none"/>
        </w:rPr>
        <w:t>Follow and adhere to all food services policies and procedures, including, but not limited to:</w:t>
      </w:r>
    </w:p>
    <w:p w14:paraId="699EF804" w14:textId="77777777" w:rsidR="00E30BE0" w:rsidRPr="00E30BE0" w:rsidRDefault="00E30BE0" w:rsidP="00E30BE0">
      <w:pPr>
        <w:numPr>
          <w:ilvl w:val="1"/>
          <w:numId w:val="3"/>
        </w:num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000000"/>
          <w:kern w:val="0"/>
          <w:sz w:val="21"/>
          <w:szCs w:val="21"/>
          <w:lang w:eastAsia="en-CA"/>
          <w14:ligatures w14:val="none"/>
        </w:rPr>
        <w:t>FIFO and Day Dot practices</w:t>
      </w:r>
    </w:p>
    <w:p w14:paraId="129DADFD" w14:textId="77777777" w:rsidR="00E30BE0" w:rsidRPr="00E30BE0" w:rsidRDefault="00E30BE0" w:rsidP="00E30BE0">
      <w:pPr>
        <w:numPr>
          <w:ilvl w:val="1"/>
          <w:numId w:val="3"/>
        </w:num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000000"/>
          <w:kern w:val="0"/>
          <w:sz w:val="21"/>
          <w:szCs w:val="21"/>
          <w:lang w:eastAsia="en-CA"/>
          <w14:ligatures w14:val="none"/>
        </w:rPr>
        <w:t>Food temperature checks</w:t>
      </w:r>
    </w:p>
    <w:p w14:paraId="4628720A" w14:textId="77777777" w:rsidR="00E30BE0" w:rsidRPr="00E30BE0" w:rsidRDefault="00E30BE0" w:rsidP="00E30BE0">
      <w:pPr>
        <w:numPr>
          <w:ilvl w:val="1"/>
          <w:numId w:val="3"/>
        </w:num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000000"/>
          <w:kern w:val="0"/>
          <w:sz w:val="21"/>
          <w:szCs w:val="21"/>
          <w:lang w:eastAsia="en-CA"/>
          <w14:ligatures w14:val="none"/>
        </w:rPr>
        <w:t>Quality checking (</w:t>
      </w:r>
      <w:proofErr w:type="gramStart"/>
      <w:r w:rsidRPr="00E30BE0">
        <w:rPr>
          <w:rFonts w:ascii="Helvetica" w:eastAsia="Times New Roman" w:hAnsi="Helvetica" w:cs="Helvetica"/>
          <w:color w:val="000000"/>
          <w:kern w:val="0"/>
          <w:sz w:val="21"/>
          <w:szCs w:val="21"/>
          <w:lang w:eastAsia="en-CA"/>
          <w14:ligatures w14:val="none"/>
        </w:rPr>
        <w:t>i.e.</w:t>
      </w:r>
      <w:proofErr w:type="gramEnd"/>
      <w:r w:rsidRPr="00E30BE0">
        <w:rPr>
          <w:rFonts w:ascii="Helvetica" w:eastAsia="Times New Roman" w:hAnsi="Helvetica" w:cs="Helvetica"/>
          <w:color w:val="000000"/>
          <w:kern w:val="0"/>
          <w:sz w:val="21"/>
          <w:szCs w:val="21"/>
          <w:lang w:eastAsia="en-CA"/>
          <w14:ligatures w14:val="none"/>
        </w:rPr>
        <w:t xml:space="preserve"> expiration dates)</w:t>
      </w:r>
    </w:p>
    <w:p w14:paraId="18ABCD24" w14:textId="77777777" w:rsidR="00E30BE0" w:rsidRPr="00E30BE0" w:rsidRDefault="00E30BE0" w:rsidP="00E30BE0">
      <w:p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000000"/>
          <w:kern w:val="0"/>
          <w:sz w:val="27"/>
          <w:szCs w:val="27"/>
          <w:lang w:eastAsia="en-CA"/>
          <w14:ligatures w14:val="none"/>
        </w:rPr>
        <w:t> </w:t>
      </w:r>
    </w:p>
    <w:p w14:paraId="11E999F3" w14:textId="77777777" w:rsidR="00E30BE0" w:rsidRPr="00E30BE0" w:rsidRDefault="00E30BE0" w:rsidP="00E30BE0">
      <w:pPr>
        <w:numPr>
          <w:ilvl w:val="0"/>
          <w:numId w:val="4"/>
        </w:num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000000"/>
          <w:kern w:val="0"/>
          <w:sz w:val="21"/>
          <w:szCs w:val="21"/>
          <w:lang w:eastAsia="en-CA"/>
          <w14:ligatures w14:val="none"/>
        </w:rPr>
        <w:t>Adhere to all government/University policies and legislation, including but not limited to:</w:t>
      </w:r>
    </w:p>
    <w:p w14:paraId="49C3B7C6" w14:textId="77777777" w:rsidR="00E30BE0" w:rsidRPr="00E30BE0" w:rsidRDefault="00E30BE0" w:rsidP="00E30BE0">
      <w:pPr>
        <w:numPr>
          <w:ilvl w:val="1"/>
          <w:numId w:val="4"/>
        </w:num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000000"/>
          <w:kern w:val="0"/>
          <w:sz w:val="21"/>
          <w:szCs w:val="21"/>
          <w:lang w:eastAsia="en-CA"/>
          <w14:ligatures w14:val="none"/>
        </w:rPr>
        <w:t>Food Safety and Sanitation</w:t>
      </w:r>
    </w:p>
    <w:p w14:paraId="746DFF1E" w14:textId="77777777" w:rsidR="00E30BE0" w:rsidRPr="00E30BE0" w:rsidRDefault="00E30BE0" w:rsidP="00E30BE0">
      <w:pPr>
        <w:numPr>
          <w:ilvl w:val="1"/>
          <w:numId w:val="4"/>
        </w:num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000000"/>
          <w:kern w:val="0"/>
          <w:sz w:val="21"/>
          <w:szCs w:val="21"/>
          <w:lang w:eastAsia="en-CA"/>
          <w14:ligatures w14:val="none"/>
        </w:rPr>
        <w:t>Occupational Health and Safety</w:t>
      </w:r>
    </w:p>
    <w:p w14:paraId="3AE11A16" w14:textId="77777777" w:rsidR="00E30BE0" w:rsidRPr="00E30BE0" w:rsidRDefault="00E30BE0" w:rsidP="00E30BE0">
      <w:pPr>
        <w:numPr>
          <w:ilvl w:val="1"/>
          <w:numId w:val="4"/>
        </w:num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000000"/>
          <w:kern w:val="0"/>
          <w:sz w:val="21"/>
          <w:szCs w:val="21"/>
          <w:lang w:eastAsia="en-CA"/>
          <w14:ligatures w14:val="none"/>
        </w:rPr>
        <w:t>Workers Compensation</w:t>
      </w:r>
    </w:p>
    <w:p w14:paraId="68B27EF4" w14:textId="77777777" w:rsidR="00E30BE0" w:rsidRPr="00E30BE0" w:rsidRDefault="00E30BE0" w:rsidP="00E30BE0">
      <w:pPr>
        <w:numPr>
          <w:ilvl w:val="1"/>
          <w:numId w:val="4"/>
        </w:num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000000"/>
          <w:kern w:val="0"/>
          <w:sz w:val="21"/>
          <w:szCs w:val="21"/>
          <w:lang w:eastAsia="en-CA"/>
          <w14:ligatures w14:val="none"/>
        </w:rPr>
        <w:t>Employment Standards</w:t>
      </w:r>
    </w:p>
    <w:p w14:paraId="22BD42FD" w14:textId="77777777" w:rsidR="00E30BE0" w:rsidRPr="00E30BE0" w:rsidRDefault="00E30BE0" w:rsidP="00E30BE0">
      <w:pPr>
        <w:numPr>
          <w:ilvl w:val="1"/>
          <w:numId w:val="4"/>
        </w:num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000000"/>
          <w:kern w:val="0"/>
          <w:sz w:val="21"/>
          <w:szCs w:val="21"/>
          <w:lang w:eastAsia="en-CA"/>
          <w14:ligatures w14:val="none"/>
        </w:rPr>
        <w:t>Human Rights &amp; Labour Law and Harassment</w:t>
      </w:r>
    </w:p>
    <w:p w14:paraId="51BFB069" w14:textId="77777777" w:rsidR="00E30BE0" w:rsidRPr="00E30BE0" w:rsidRDefault="00E30BE0" w:rsidP="00E30BE0">
      <w:p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000000"/>
          <w:kern w:val="0"/>
          <w:sz w:val="27"/>
          <w:szCs w:val="27"/>
          <w:lang w:eastAsia="en-CA"/>
          <w14:ligatures w14:val="none"/>
        </w:rPr>
        <w:t> </w:t>
      </w:r>
    </w:p>
    <w:p w14:paraId="41DF9771" w14:textId="77777777" w:rsidR="00E30BE0" w:rsidRPr="00E30BE0" w:rsidRDefault="00E30BE0" w:rsidP="00E30BE0">
      <w:p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000000"/>
          <w:kern w:val="0"/>
          <w:sz w:val="27"/>
          <w:szCs w:val="27"/>
          <w:lang w:eastAsia="en-CA"/>
          <w14:ligatures w14:val="none"/>
        </w:rPr>
        <w:t> </w:t>
      </w:r>
    </w:p>
    <w:p w14:paraId="39C1A816" w14:textId="77777777" w:rsidR="00E30BE0" w:rsidRPr="00E30BE0" w:rsidRDefault="00E30BE0" w:rsidP="00E30BE0">
      <w:pPr>
        <w:shd w:val="clear" w:color="auto" w:fill="FFFFFF"/>
        <w:spacing w:before="100" w:beforeAutospacing="1" w:after="100" w:afterAutospacing="1" w:line="240" w:lineRule="auto"/>
        <w:outlineLvl w:val="0"/>
        <w:rPr>
          <w:rFonts w:ascii="Helvetica" w:eastAsia="Times New Roman" w:hAnsi="Helvetica" w:cs="Helvetica"/>
          <w:b/>
          <w:bCs/>
          <w:color w:val="000000"/>
          <w:kern w:val="36"/>
          <w:sz w:val="48"/>
          <w:szCs w:val="48"/>
          <w:lang w:eastAsia="en-CA"/>
          <w14:ligatures w14:val="none"/>
        </w:rPr>
      </w:pPr>
      <w:r w:rsidRPr="00E30BE0">
        <w:rPr>
          <w:rFonts w:ascii="Helvetica" w:eastAsia="Times New Roman" w:hAnsi="Helvetica" w:cs="Helvetica"/>
          <w:b/>
          <w:bCs/>
          <w:color w:val="000000"/>
          <w:kern w:val="36"/>
          <w:sz w:val="21"/>
          <w:szCs w:val="21"/>
          <w:lang w:eastAsia="en-CA"/>
          <w14:ligatures w14:val="none"/>
        </w:rPr>
        <w:t>Qualifications</w:t>
      </w:r>
    </w:p>
    <w:p w14:paraId="555A2C42" w14:textId="77777777" w:rsidR="00E30BE0" w:rsidRPr="00E30BE0" w:rsidRDefault="00E30BE0" w:rsidP="00E30BE0">
      <w:p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000000"/>
          <w:kern w:val="0"/>
          <w:sz w:val="27"/>
          <w:szCs w:val="27"/>
          <w:lang w:eastAsia="en-CA"/>
          <w14:ligatures w14:val="none"/>
        </w:rPr>
        <w:t> </w:t>
      </w:r>
    </w:p>
    <w:p w14:paraId="7F60B8C3" w14:textId="77777777" w:rsidR="00E30BE0" w:rsidRPr="00E30BE0" w:rsidRDefault="00E30BE0" w:rsidP="00E30BE0">
      <w:pPr>
        <w:numPr>
          <w:ilvl w:val="0"/>
          <w:numId w:val="5"/>
        </w:num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000000"/>
          <w:kern w:val="0"/>
          <w:sz w:val="21"/>
          <w:szCs w:val="21"/>
          <w:lang w:eastAsia="en-CA"/>
          <w14:ligatures w14:val="none"/>
        </w:rPr>
        <w:t>Red Seal Chef Papers or equivalent</w:t>
      </w:r>
    </w:p>
    <w:p w14:paraId="3C9D1A69" w14:textId="77777777" w:rsidR="00E30BE0" w:rsidRPr="00E30BE0" w:rsidRDefault="00E30BE0" w:rsidP="00E30BE0">
      <w:pPr>
        <w:numPr>
          <w:ilvl w:val="0"/>
          <w:numId w:val="5"/>
        </w:num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000000"/>
          <w:kern w:val="0"/>
          <w:sz w:val="21"/>
          <w:szCs w:val="21"/>
          <w:lang w:eastAsia="en-CA"/>
          <w14:ligatures w14:val="none"/>
        </w:rPr>
        <w:t>Minimum of 3 years of related experience in an institutional kitchen</w:t>
      </w:r>
    </w:p>
    <w:p w14:paraId="720AF480" w14:textId="77777777" w:rsidR="00E30BE0" w:rsidRPr="00E30BE0" w:rsidRDefault="00E30BE0" w:rsidP="00E30BE0">
      <w:pPr>
        <w:numPr>
          <w:ilvl w:val="0"/>
          <w:numId w:val="5"/>
        </w:num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000000"/>
          <w:kern w:val="0"/>
          <w:sz w:val="21"/>
          <w:szCs w:val="21"/>
          <w:lang w:eastAsia="en-CA"/>
          <w14:ligatures w14:val="none"/>
        </w:rPr>
        <w:t>Food production experience</w:t>
      </w:r>
    </w:p>
    <w:p w14:paraId="2952C1D8" w14:textId="77777777" w:rsidR="00E30BE0" w:rsidRPr="00E30BE0" w:rsidRDefault="00E30BE0" w:rsidP="00E30BE0">
      <w:pPr>
        <w:numPr>
          <w:ilvl w:val="0"/>
          <w:numId w:val="5"/>
        </w:num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000000"/>
          <w:kern w:val="0"/>
          <w:sz w:val="21"/>
          <w:szCs w:val="21"/>
          <w:lang w:eastAsia="en-CA"/>
          <w14:ligatures w14:val="none"/>
        </w:rPr>
        <w:t>Knowledge of institutional kitchen equipment</w:t>
      </w:r>
    </w:p>
    <w:p w14:paraId="66E3524F" w14:textId="77777777" w:rsidR="00E30BE0" w:rsidRPr="00E30BE0" w:rsidRDefault="00E30BE0" w:rsidP="00E30BE0">
      <w:pPr>
        <w:numPr>
          <w:ilvl w:val="0"/>
          <w:numId w:val="5"/>
        </w:num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000000"/>
          <w:kern w:val="0"/>
          <w:sz w:val="21"/>
          <w:szCs w:val="21"/>
          <w:lang w:eastAsia="en-CA"/>
          <w14:ligatures w14:val="none"/>
        </w:rPr>
        <w:t>Excellent customer service skills</w:t>
      </w:r>
    </w:p>
    <w:p w14:paraId="39D98E8B" w14:textId="77777777" w:rsidR="00E30BE0" w:rsidRPr="00E30BE0" w:rsidRDefault="00E30BE0" w:rsidP="00E30BE0">
      <w:pPr>
        <w:numPr>
          <w:ilvl w:val="0"/>
          <w:numId w:val="6"/>
        </w:num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000000"/>
          <w:kern w:val="0"/>
          <w:sz w:val="21"/>
          <w:szCs w:val="21"/>
          <w:lang w:eastAsia="en-CA"/>
          <w14:ligatures w14:val="none"/>
        </w:rPr>
        <w:t>Exceptional communication skills</w:t>
      </w:r>
    </w:p>
    <w:p w14:paraId="6A3E4F46" w14:textId="77777777" w:rsidR="00E30BE0" w:rsidRPr="00E30BE0" w:rsidRDefault="00E30BE0" w:rsidP="00E30BE0">
      <w:pPr>
        <w:numPr>
          <w:ilvl w:val="0"/>
          <w:numId w:val="6"/>
        </w:num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000000"/>
          <w:kern w:val="0"/>
          <w:sz w:val="21"/>
          <w:szCs w:val="21"/>
          <w:lang w:eastAsia="en-CA"/>
          <w14:ligatures w14:val="none"/>
        </w:rPr>
        <w:t>High attention to detail</w:t>
      </w:r>
    </w:p>
    <w:p w14:paraId="73741608" w14:textId="77777777" w:rsidR="00E30BE0" w:rsidRPr="00E30BE0" w:rsidRDefault="00E30BE0" w:rsidP="00E30BE0">
      <w:pPr>
        <w:numPr>
          <w:ilvl w:val="0"/>
          <w:numId w:val="6"/>
        </w:num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000000"/>
          <w:kern w:val="0"/>
          <w:sz w:val="21"/>
          <w:szCs w:val="21"/>
          <w:lang w:eastAsia="en-CA"/>
          <w14:ligatures w14:val="none"/>
        </w:rPr>
        <w:t xml:space="preserve">Team </w:t>
      </w:r>
      <w:proofErr w:type="gramStart"/>
      <w:r w:rsidRPr="00E30BE0">
        <w:rPr>
          <w:rFonts w:ascii="Helvetica" w:eastAsia="Times New Roman" w:hAnsi="Helvetica" w:cs="Helvetica"/>
          <w:color w:val="000000"/>
          <w:kern w:val="0"/>
          <w:sz w:val="21"/>
          <w:szCs w:val="21"/>
          <w:lang w:eastAsia="en-CA"/>
          <w14:ligatures w14:val="none"/>
        </w:rPr>
        <w:t>orientated</w:t>
      </w:r>
      <w:proofErr w:type="gramEnd"/>
    </w:p>
    <w:p w14:paraId="477E166F" w14:textId="77777777" w:rsidR="00E30BE0" w:rsidRPr="00E30BE0" w:rsidRDefault="00E30BE0" w:rsidP="00E30BE0">
      <w:pPr>
        <w:numPr>
          <w:ilvl w:val="0"/>
          <w:numId w:val="6"/>
        </w:num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000000"/>
          <w:kern w:val="0"/>
          <w:sz w:val="21"/>
          <w:szCs w:val="21"/>
          <w:lang w:eastAsia="en-CA"/>
          <w14:ligatures w14:val="none"/>
        </w:rPr>
        <w:t>Continuously striving for improvement</w:t>
      </w:r>
    </w:p>
    <w:p w14:paraId="4B2F7EF5" w14:textId="77777777" w:rsidR="00E30BE0" w:rsidRPr="00E30BE0" w:rsidRDefault="00E30BE0" w:rsidP="00E30BE0">
      <w:pPr>
        <w:numPr>
          <w:ilvl w:val="0"/>
          <w:numId w:val="6"/>
        </w:num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000000"/>
          <w:kern w:val="0"/>
          <w:sz w:val="21"/>
          <w:szCs w:val="21"/>
          <w:lang w:eastAsia="en-CA"/>
          <w14:ligatures w14:val="none"/>
        </w:rPr>
        <w:t xml:space="preserve">Ability to lift 10 – 50 </w:t>
      </w:r>
      <w:proofErr w:type="gramStart"/>
      <w:r w:rsidRPr="00E30BE0">
        <w:rPr>
          <w:rFonts w:ascii="Helvetica" w:eastAsia="Times New Roman" w:hAnsi="Helvetica" w:cs="Helvetica"/>
          <w:color w:val="000000"/>
          <w:kern w:val="0"/>
          <w:sz w:val="21"/>
          <w:szCs w:val="21"/>
          <w:lang w:eastAsia="en-CA"/>
          <w14:ligatures w14:val="none"/>
        </w:rPr>
        <w:t>pounds</w:t>
      </w:r>
      <w:proofErr w:type="gramEnd"/>
    </w:p>
    <w:p w14:paraId="782666A6" w14:textId="77777777" w:rsidR="00E30BE0" w:rsidRPr="00E30BE0" w:rsidRDefault="00E30BE0" w:rsidP="00E30BE0">
      <w:p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000000"/>
          <w:kern w:val="0"/>
          <w:sz w:val="27"/>
          <w:szCs w:val="27"/>
          <w:lang w:eastAsia="en-CA"/>
          <w14:ligatures w14:val="none"/>
        </w:rPr>
        <w:lastRenderedPageBreak/>
        <w:t> </w:t>
      </w:r>
    </w:p>
    <w:p w14:paraId="743CF2DA" w14:textId="77777777" w:rsidR="00E30BE0" w:rsidRPr="00E30BE0" w:rsidRDefault="00E30BE0" w:rsidP="00E30BE0">
      <w:p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000000"/>
          <w:kern w:val="0"/>
          <w:sz w:val="27"/>
          <w:szCs w:val="27"/>
          <w:lang w:eastAsia="en-CA"/>
          <w14:ligatures w14:val="none"/>
        </w:rPr>
        <w:t> </w:t>
      </w:r>
    </w:p>
    <w:p w14:paraId="613D7B79" w14:textId="77777777" w:rsidR="00E30BE0" w:rsidRPr="00E30BE0" w:rsidRDefault="00E30BE0" w:rsidP="00E30BE0">
      <w:pPr>
        <w:shd w:val="clear" w:color="auto" w:fill="FFFFFF"/>
        <w:spacing w:before="100" w:beforeAutospacing="1" w:after="100" w:afterAutospacing="1" w:line="240" w:lineRule="auto"/>
        <w:outlineLvl w:val="0"/>
        <w:rPr>
          <w:rFonts w:ascii="Helvetica" w:eastAsia="Times New Roman" w:hAnsi="Helvetica" w:cs="Helvetica"/>
          <w:b/>
          <w:bCs/>
          <w:color w:val="000000"/>
          <w:kern w:val="36"/>
          <w:sz w:val="48"/>
          <w:szCs w:val="48"/>
          <w:lang w:eastAsia="en-CA"/>
          <w14:ligatures w14:val="none"/>
        </w:rPr>
      </w:pPr>
      <w:r w:rsidRPr="00E30BE0">
        <w:rPr>
          <w:rFonts w:ascii="Helvetica" w:eastAsia="Times New Roman" w:hAnsi="Helvetica" w:cs="Helvetica"/>
          <w:b/>
          <w:bCs/>
          <w:color w:val="000000"/>
          <w:kern w:val="36"/>
          <w:sz w:val="21"/>
          <w:szCs w:val="21"/>
          <w:lang w:eastAsia="en-CA"/>
          <w14:ligatures w14:val="none"/>
        </w:rPr>
        <w:t>Compensation</w:t>
      </w:r>
    </w:p>
    <w:p w14:paraId="0EB6A88D" w14:textId="77777777" w:rsidR="00E30BE0" w:rsidRPr="00E30BE0" w:rsidRDefault="00E30BE0" w:rsidP="00E30BE0">
      <w:p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1F497D"/>
          <w:kern w:val="0"/>
          <w:sz w:val="21"/>
          <w:szCs w:val="21"/>
          <w:lang w:eastAsia="en-CA"/>
          <w14:ligatures w14:val="none"/>
        </w:rPr>
        <w:t>$19.66 </w:t>
      </w:r>
      <w:r w:rsidRPr="00E30BE0">
        <w:rPr>
          <w:rFonts w:ascii="Helvetica" w:eastAsia="Times New Roman" w:hAnsi="Helvetica" w:cs="Helvetica"/>
          <w:color w:val="000000"/>
          <w:kern w:val="0"/>
          <w:sz w:val="21"/>
          <w:szCs w:val="21"/>
          <w:lang w:eastAsia="en-CA"/>
          <w14:ligatures w14:val="none"/>
        </w:rPr>
        <w:t>per hour </w:t>
      </w:r>
    </w:p>
    <w:p w14:paraId="106CE9AA" w14:textId="77777777" w:rsidR="00E30BE0" w:rsidRPr="00E30BE0" w:rsidRDefault="00E30BE0" w:rsidP="00E30BE0">
      <w:p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000000"/>
          <w:kern w:val="0"/>
          <w:sz w:val="27"/>
          <w:szCs w:val="27"/>
          <w:lang w:eastAsia="en-CA"/>
          <w14:ligatures w14:val="none"/>
        </w:rPr>
        <w:t> </w:t>
      </w:r>
    </w:p>
    <w:p w14:paraId="3D4CDA54" w14:textId="77777777" w:rsidR="00E30BE0" w:rsidRPr="00E30BE0" w:rsidRDefault="00E30BE0" w:rsidP="00E30BE0">
      <w:p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000000"/>
          <w:kern w:val="0"/>
          <w:sz w:val="27"/>
          <w:szCs w:val="27"/>
          <w:lang w:eastAsia="en-CA"/>
          <w14:ligatures w14:val="none"/>
        </w:rPr>
        <w:t> </w:t>
      </w:r>
    </w:p>
    <w:p w14:paraId="48608B80" w14:textId="77777777" w:rsidR="00E30BE0" w:rsidRPr="00E30BE0" w:rsidRDefault="00E30BE0" w:rsidP="00E30BE0">
      <w:pPr>
        <w:shd w:val="clear" w:color="auto" w:fill="FFFFFF"/>
        <w:spacing w:before="100" w:beforeAutospacing="1" w:after="100" w:afterAutospacing="1" w:line="240" w:lineRule="auto"/>
        <w:outlineLvl w:val="0"/>
        <w:rPr>
          <w:rFonts w:ascii="Helvetica" w:eastAsia="Times New Roman" w:hAnsi="Helvetica" w:cs="Helvetica"/>
          <w:b/>
          <w:bCs/>
          <w:color w:val="000000"/>
          <w:kern w:val="36"/>
          <w:sz w:val="48"/>
          <w:szCs w:val="48"/>
          <w:lang w:eastAsia="en-CA"/>
          <w14:ligatures w14:val="none"/>
        </w:rPr>
      </w:pPr>
      <w:r w:rsidRPr="00E30BE0">
        <w:rPr>
          <w:rFonts w:ascii="Helvetica" w:eastAsia="Times New Roman" w:hAnsi="Helvetica" w:cs="Helvetica"/>
          <w:b/>
          <w:bCs/>
          <w:color w:val="000000"/>
          <w:kern w:val="36"/>
          <w:sz w:val="21"/>
          <w:szCs w:val="21"/>
          <w:lang w:eastAsia="en-CA"/>
          <w14:ligatures w14:val="none"/>
        </w:rPr>
        <w:t>Hours of Work</w:t>
      </w:r>
    </w:p>
    <w:p w14:paraId="3AD4962D" w14:textId="77777777" w:rsidR="00E30BE0" w:rsidRPr="00E30BE0" w:rsidRDefault="00E30BE0" w:rsidP="00E30BE0">
      <w:p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000000"/>
          <w:kern w:val="0"/>
          <w:sz w:val="21"/>
          <w:szCs w:val="21"/>
          <w:lang w:eastAsia="en-CA"/>
          <w14:ligatures w14:val="none"/>
        </w:rPr>
        <w:t>The Food Services operation is a seven day a week operation and you may be occasionally required to work outside your regularly scheduled work hours. This position is subject to lay-off in December, reading weeks and mid-April to September every year.</w:t>
      </w:r>
    </w:p>
    <w:p w14:paraId="08920CAD" w14:textId="77777777" w:rsidR="00E30BE0" w:rsidRPr="00E30BE0" w:rsidRDefault="00E30BE0" w:rsidP="00E30BE0">
      <w:p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000000"/>
          <w:kern w:val="0"/>
          <w:sz w:val="21"/>
          <w:szCs w:val="21"/>
          <w:lang w:eastAsia="en-CA"/>
          <w14:ligatures w14:val="none"/>
        </w:rPr>
        <w:t>This is a full-time position, with a maximum of forty (40) paid hours per week and a maximum of eight (8) paid hours per day. This position is represented by the United Food &amp; Commercial Workers Canada (UFCW) bargaining unit.</w:t>
      </w:r>
    </w:p>
    <w:p w14:paraId="65FCF188" w14:textId="77777777" w:rsidR="00E30BE0" w:rsidRPr="00E30BE0" w:rsidRDefault="00E30BE0" w:rsidP="00E30BE0">
      <w:p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000000"/>
          <w:kern w:val="0"/>
          <w:sz w:val="27"/>
          <w:szCs w:val="27"/>
          <w:lang w:eastAsia="en-CA"/>
          <w14:ligatures w14:val="none"/>
        </w:rPr>
        <w:t> </w:t>
      </w:r>
    </w:p>
    <w:p w14:paraId="33CAE073" w14:textId="77777777" w:rsidR="00E30BE0" w:rsidRPr="00E30BE0" w:rsidRDefault="00E30BE0" w:rsidP="00E30BE0">
      <w:p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color w:val="000000"/>
          <w:kern w:val="0"/>
          <w:sz w:val="27"/>
          <w:szCs w:val="27"/>
          <w:lang w:eastAsia="en-CA"/>
          <w14:ligatures w14:val="none"/>
        </w:rPr>
        <w:t> </w:t>
      </w:r>
    </w:p>
    <w:p w14:paraId="091160CA" w14:textId="77777777" w:rsidR="00E30BE0" w:rsidRPr="00E30BE0" w:rsidRDefault="00E30BE0" w:rsidP="00E30BE0">
      <w:p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i/>
          <w:iCs/>
          <w:color w:val="000000"/>
          <w:kern w:val="0"/>
          <w:sz w:val="27"/>
          <w:szCs w:val="27"/>
          <w:lang w:eastAsia="en-CA"/>
          <w14:ligatures w14:val="none"/>
        </w:rPr>
        <w:t xml:space="preserve">Wilfrid Laurier University endeavors to fill positions with qualified candidates who have a combination of education, experience, </w:t>
      </w:r>
      <w:proofErr w:type="gramStart"/>
      <w:r w:rsidRPr="00E30BE0">
        <w:rPr>
          <w:rFonts w:ascii="Helvetica" w:eastAsia="Times New Roman" w:hAnsi="Helvetica" w:cs="Helvetica"/>
          <w:i/>
          <w:iCs/>
          <w:color w:val="000000"/>
          <w:kern w:val="0"/>
          <w:sz w:val="27"/>
          <w:szCs w:val="27"/>
          <w:lang w:eastAsia="en-CA"/>
          <w14:ligatures w14:val="none"/>
        </w:rPr>
        <w:t>skills</w:t>
      </w:r>
      <w:proofErr w:type="gramEnd"/>
      <w:r w:rsidRPr="00E30BE0">
        <w:rPr>
          <w:rFonts w:ascii="Helvetica" w:eastAsia="Times New Roman" w:hAnsi="Helvetica" w:cs="Helvetica"/>
          <w:i/>
          <w:iCs/>
          <w:color w:val="000000"/>
          <w:kern w:val="0"/>
          <w:sz w:val="27"/>
          <w:szCs w:val="27"/>
          <w:lang w:eastAsia="en-CA"/>
          <w14:ligatures w14:val="none"/>
        </w:rPr>
        <w:t xml:space="preserve"> and abilities to successfully perform the duties of the position while demonstrating Laurier's Employee Success Factors.</w:t>
      </w:r>
    </w:p>
    <w:p w14:paraId="7ABAE405" w14:textId="77777777" w:rsidR="00E30BE0" w:rsidRPr="00E30BE0" w:rsidRDefault="00E30BE0" w:rsidP="00E30BE0">
      <w:p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i/>
          <w:iCs/>
          <w:color w:val="000000"/>
          <w:kern w:val="0"/>
          <w:sz w:val="27"/>
          <w:szCs w:val="27"/>
          <w:lang w:eastAsia="en-CA"/>
          <w14:ligatures w14:val="none"/>
        </w:rPr>
        <w:t>Equity, diversity and creating a culture of inclusion are part of Laurier’s core values and central to the Laurier Strategy. Laurier is committed to increasing the diversity of faculty and staff and welcomes applications from candidates who identify as Indigenous, racialized, having disabilities, and from persons of any minority sexual and gender identities. Indigenous candidates who would like to learn more about equity and inclusive programing at Laurier are welcomed to contact the Office of Indigenous Initiatives. Candidates from other equity deserving groups who would like to learn more about equity and inclusive programing at Laurier are welcomed to contact Equity &amp; Accessibility. We have strived to make our application process accessible, however if you require any assistance applying for a position or would like this job posting in an alternative format, please contact Human Resources. Contact information can be found at </w:t>
      </w:r>
      <w:hyperlink r:id="rId8" w:history="1">
        <w:r w:rsidRPr="00E30BE0">
          <w:rPr>
            <w:rFonts w:ascii="Helvetica" w:eastAsia="Times New Roman" w:hAnsi="Helvetica" w:cs="Helvetica"/>
            <w:i/>
            <w:iCs/>
            <w:color w:val="0000FF"/>
            <w:kern w:val="0"/>
            <w:sz w:val="27"/>
            <w:szCs w:val="27"/>
            <w:u w:val="single"/>
            <w:lang w:eastAsia="en-CA"/>
            <w14:ligatures w14:val="none"/>
          </w:rPr>
          <w:t>careers.wlu.ca/content/How-to-apply/</w:t>
        </w:r>
      </w:hyperlink>
    </w:p>
    <w:p w14:paraId="6ECA8E52" w14:textId="77777777" w:rsidR="00E30BE0" w:rsidRPr="00E30BE0" w:rsidRDefault="00E30BE0" w:rsidP="00E30BE0">
      <w:pPr>
        <w:shd w:val="clear" w:color="auto" w:fill="FFFFFF"/>
        <w:spacing w:after="0" w:line="240" w:lineRule="auto"/>
        <w:rPr>
          <w:rFonts w:ascii="Helvetica" w:eastAsia="Times New Roman" w:hAnsi="Helvetica" w:cs="Helvetica"/>
          <w:color w:val="000000"/>
          <w:kern w:val="0"/>
          <w:sz w:val="27"/>
          <w:szCs w:val="27"/>
          <w:lang w:eastAsia="en-CA"/>
          <w14:ligatures w14:val="none"/>
        </w:rPr>
      </w:pPr>
      <w:r w:rsidRPr="00E30BE0">
        <w:rPr>
          <w:rFonts w:ascii="Helvetica" w:eastAsia="Times New Roman" w:hAnsi="Helvetica" w:cs="Helvetica"/>
          <w:i/>
          <w:iCs/>
          <w:color w:val="000000"/>
          <w:kern w:val="0"/>
          <w:sz w:val="27"/>
          <w:szCs w:val="27"/>
          <w:lang w:eastAsia="en-CA"/>
          <w14:ligatures w14:val="none"/>
        </w:rPr>
        <w:t>Should you be interested in learning more about this opportunity, please visit </w:t>
      </w:r>
      <w:hyperlink r:id="rId9" w:history="1">
        <w:r w:rsidRPr="00E30BE0">
          <w:rPr>
            <w:rFonts w:ascii="Helvetica" w:eastAsia="Times New Roman" w:hAnsi="Helvetica" w:cs="Helvetica"/>
            <w:i/>
            <w:iCs/>
            <w:color w:val="0000FF"/>
            <w:kern w:val="0"/>
            <w:sz w:val="27"/>
            <w:szCs w:val="27"/>
            <w:u w:val="single"/>
            <w:lang w:eastAsia="en-CA"/>
            <w14:ligatures w14:val="none"/>
          </w:rPr>
          <w:t>www.wlu.ca/careers</w:t>
        </w:r>
      </w:hyperlink>
      <w:r w:rsidRPr="00E30BE0">
        <w:rPr>
          <w:rFonts w:ascii="Helvetica" w:eastAsia="Times New Roman" w:hAnsi="Helvetica" w:cs="Helvetica"/>
          <w:i/>
          <w:iCs/>
          <w:color w:val="000000"/>
          <w:kern w:val="0"/>
          <w:sz w:val="27"/>
          <w:szCs w:val="27"/>
          <w:lang w:eastAsia="en-CA"/>
          <w14:ligatures w14:val="none"/>
        </w:rPr>
        <w:t> for additional information and the online application system. All applications must be submitted online. Please note, a resume and cover letter will be required in electronic form.</w:t>
      </w:r>
    </w:p>
    <w:p w14:paraId="7E7FBE20" w14:textId="77777777" w:rsidR="00337EB4" w:rsidRDefault="00E30BE0"/>
    <w:sectPr w:rsidR="00337EB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D57F0"/>
    <w:multiLevelType w:val="multilevel"/>
    <w:tmpl w:val="B2EC8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631C1F"/>
    <w:multiLevelType w:val="multilevel"/>
    <w:tmpl w:val="1DD4A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E82B33"/>
    <w:multiLevelType w:val="multilevel"/>
    <w:tmpl w:val="EB64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351F75"/>
    <w:multiLevelType w:val="multilevel"/>
    <w:tmpl w:val="17AA2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18527D"/>
    <w:multiLevelType w:val="multilevel"/>
    <w:tmpl w:val="816EB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3E4D43"/>
    <w:multiLevelType w:val="multilevel"/>
    <w:tmpl w:val="6D9C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7887872">
    <w:abstractNumId w:val="4"/>
  </w:num>
  <w:num w:numId="2" w16cid:durableId="1938098746">
    <w:abstractNumId w:val="0"/>
  </w:num>
  <w:num w:numId="3" w16cid:durableId="232276136">
    <w:abstractNumId w:val="3"/>
  </w:num>
  <w:num w:numId="4" w16cid:durableId="565998241">
    <w:abstractNumId w:val="1"/>
  </w:num>
  <w:num w:numId="5" w16cid:durableId="1382286089">
    <w:abstractNumId w:val="2"/>
  </w:num>
  <w:num w:numId="6" w16cid:durableId="3319537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BE0"/>
    <w:rsid w:val="00183464"/>
    <w:rsid w:val="00264E4E"/>
    <w:rsid w:val="003C2E21"/>
    <w:rsid w:val="00E30B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6A608"/>
  <w15:chartTrackingRefBased/>
  <w15:docId w15:val="{908AA31E-6BCA-4E4C-A4C8-B8CD9C18E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30B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BE0"/>
    <w:rPr>
      <w:rFonts w:ascii="Times New Roman" w:eastAsia="Times New Roman" w:hAnsi="Times New Roman" w:cs="Times New Roman"/>
      <w:b/>
      <w:bCs/>
      <w:kern w:val="36"/>
      <w:sz w:val="48"/>
      <w:szCs w:val="48"/>
      <w:lang w:eastAsia="en-CA"/>
      <w14:ligatures w14:val="none"/>
    </w:rPr>
  </w:style>
  <w:style w:type="paragraph" w:styleId="NormalWeb">
    <w:name w:val="Normal (Web)"/>
    <w:basedOn w:val="Normal"/>
    <w:uiPriority w:val="99"/>
    <w:semiHidden/>
    <w:unhideWhenUsed/>
    <w:rsid w:val="00E30BE0"/>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Hyperlink">
    <w:name w:val="Hyperlink"/>
    <w:basedOn w:val="DefaultParagraphFont"/>
    <w:uiPriority w:val="99"/>
    <w:semiHidden/>
    <w:unhideWhenUsed/>
    <w:rsid w:val="00E30BE0"/>
    <w:rPr>
      <w:color w:val="0000FF"/>
      <w:u w:val="single"/>
    </w:rPr>
  </w:style>
  <w:style w:type="character" w:styleId="Emphasis">
    <w:name w:val="Emphasis"/>
    <w:basedOn w:val="DefaultParagraphFont"/>
    <w:uiPriority w:val="20"/>
    <w:qFormat/>
    <w:rsid w:val="00E30B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506403">
      <w:bodyDiv w:val="1"/>
      <w:marLeft w:val="0"/>
      <w:marRight w:val="0"/>
      <w:marTop w:val="0"/>
      <w:marBottom w:val="0"/>
      <w:divBdr>
        <w:top w:val="none" w:sz="0" w:space="0" w:color="auto"/>
        <w:left w:val="none" w:sz="0" w:space="0" w:color="auto"/>
        <w:bottom w:val="none" w:sz="0" w:space="0" w:color="auto"/>
        <w:right w:val="none" w:sz="0" w:space="0" w:color="auto"/>
      </w:divBdr>
      <w:divsChild>
        <w:div w:id="335234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theme" Target="theme/theme1.xml"/><Relationship Id="rId5" Type="http://schemas.openxmlformats.org/officeDocument/2006/relationships/hyperlink" Target="javascript:void(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27457173C7F47B72CE78EC6C636B4" ma:contentTypeVersion="17" ma:contentTypeDescription="Create a new document." ma:contentTypeScope="" ma:versionID="84c588767c28da3fec791a3a3ae69c10">
  <xsd:schema xmlns:xsd="http://www.w3.org/2001/XMLSchema" xmlns:xs="http://www.w3.org/2001/XMLSchema" xmlns:p="http://schemas.microsoft.com/office/2006/metadata/properties" xmlns:ns2="aa8f41c6-7599-4e42-891c-784de789f381" xmlns:ns3="ac3b9fd6-5397-4331-80b5-7c5a2866cf32" xmlns:ns4="e37ebf8f-adc2-4f72-9676-856b6516327f" targetNamespace="http://schemas.microsoft.com/office/2006/metadata/properties" ma:root="true" ma:fieldsID="1cae521ef11b28066beffb5d4936ead5" ns2:_="" ns3:_="" ns4:_="">
    <xsd:import namespace="aa8f41c6-7599-4e42-891c-784de789f381"/>
    <xsd:import namespace="ac3b9fd6-5397-4331-80b5-7c5a2866cf32"/>
    <xsd:import namespace="e37ebf8f-adc2-4f72-9676-856b651632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4:SharedWithUsers" minOccurs="0"/>
                <xsd:element ref="ns4: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f41c6-7599-4e42-891c-784de789f3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fd5e5c-26a2-46d9-8a64-81847f77c7f4"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3b9fd6-5397-4331-80b5-7c5a2866cf3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9296dfe-2f06-4c32-b207-34173bd56714}" ma:internalName="TaxCatchAll" ma:showField="CatchAllData" ma:web="e37ebf8f-adc2-4f72-9676-856b651632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7ebf8f-adc2-4f72-9676-856b6516327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8f41c6-7599-4e42-891c-784de789f381">
      <Terms xmlns="http://schemas.microsoft.com/office/infopath/2007/PartnerControls"/>
    </lcf76f155ced4ddcb4097134ff3c332f>
    <TaxCatchAll xmlns="ac3b9fd6-5397-4331-80b5-7c5a2866cf32" xsi:nil="true"/>
  </documentManagement>
</p:properties>
</file>

<file path=customXml/itemProps1.xml><?xml version="1.0" encoding="utf-8"?>
<ds:datastoreItem xmlns:ds="http://schemas.openxmlformats.org/officeDocument/2006/customXml" ds:itemID="{21238368-593A-4E29-8DCA-ECDEB366976D}"/>
</file>

<file path=customXml/itemProps2.xml><?xml version="1.0" encoding="utf-8"?>
<ds:datastoreItem xmlns:ds="http://schemas.openxmlformats.org/officeDocument/2006/customXml" ds:itemID="{5AF2B436-A453-45EF-86E7-FEDF90DFC91D}"/>
</file>

<file path=customXml/itemProps3.xml><?xml version="1.0" encoding="utf-8"?>
<ds:datastoreItem xmlns:ds="http://schemas.openxmlformats.org/officeDocument/2006/customXml" ds:itemID="{E8672F09-F675-4BBF-81A9-EE389E541D4C}"/>
</file>

<file path=docProps/app.xml><?xml version="1.0" encoding="utf-8"?>
<Properties xmlns="http://schemas.openxmlformats.org/officeDocument/2006/extended-properties" xmlns:vt="http://schemas.openxmlformats.org/officeDocument/2006/docPropsVTypes">
  <Template>Normal.dotm</Template>
  <TotalTime>1</TotalTime>
  <Pages>3</Pages>
  <Words>924</Words>
  <Characters>5269</Characters>
  <Application>Microsoft Office Word</Application>
  <DocSecurity>0</DocSecurity>
  <Lines>43</Lines>
  <Paragraphs>12</Paragraphs>
  <ScaleCrop>false</ScaleCrop>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Jordyn Leith</dc:creator>
  <cp:keywords/>
  <dc:description/>
  <cp:lastModifiedBy>Jordyn Leith</cp:lastModifiedBy>
  <cp:revision>1</cp:revision>
  <dcterms:created xsi:type="dcterms:W3CDTF">2023-08-01T15:10:00Z</dcterms:created>
  <dcterms:modified xsi:type="dcterms:W3CDTF">2023-08-01T15:11:00Z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0x01010081827457173C7F47B72CE78EC6C636B4</vt:lpwstr>
  </property>
</Properties>
</file>