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1011" w14:textId="77777777" w:rsidR="00707238" w:rsidRDefault="00260BAC">
      <w:pPr>
        <w:spacing w:after="47" w:line="259" w:lineRule="auto"/>
        <w:ind w:left="-870" w:firstLine="0"/>
      </w:pPr>
      <w:r>
        <w:rPr>
          <w:noProof/>
        </w:rPr>
        <w:drawing>
          <wp:inline distT="0" distB="0" distL="0" distR="0" wp14:anchorId="0BD68E4D" wp14:editId="411DCDD4">
            <wp:extent cx="3683762" cy="77533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3683762" cy="775335"/>
                    </a:xfrm>
                    <a:prstGeom prst="rect">
                      <a:avLst/>
                    </a:prstGeom>
                  </pic:spPr>
                </pic:pic>
              </a:graphicData>
            </a:graphic>
          </wp:inline>
        </w:drawing>
      </w:r>
    </w:p>
    <w:p w14:paraId="2D4B38A4" w14:textId="77777777" w:rsidR="00707238" w:rsidRDefault="00260BAC">
      <w:pPr>
        <w:spacing w:after="0" w:line="259" w:lineRule="auto"/>
        <w:ind w:left="0" w:firstLine="0"/>
      </w:pPr>
      <w:r>
        <w:rPr>
          <w:sz w:val="24"/>
        </w:rPr>
        <w:t xml:space="preserve"> </w:t>
      </w:r>
    </w:p>
    <w:p w14:paraId="615F6430" w14:textId="304809D4" w:rsidR="00707238" w:rsidRDefault="00260BAC" w:rsidP="00C72578">
      <w:pPr>
        <w:spacing w:after="153" w:line="264" w:lineRule="auto"/>
        <w:ind w:left="64" w:right="35"/>
        <w:jc w:val="center"/>
      </w:pPr>
      <w:r>
        <w:t xml:space="preserve">Snobelen Farms Ltd. an independent, family owned company that was founded in 1971. We take pride in continually progressing our company and advancing our technology to serve our customers better, all while maintaining the small, family business feel. With eight locations we are able to serve the needs of growers across </w:t>
      </w:r>
      <w:proofErr w:type="gramStart"/>
      <w:r>
        <w:t>South Western</w:t>
      </w:r>
      <w:proofErr w:type="gramEnd"/>
      <w:r>
        <w:t xml:space="preserve"> Ontario. </w:t>
      </w:r>
    </w:p>
    <w:p w14:paraId="239360C7" w14:textId="025916D4" w:rsidR="00707238" w:rsidRDefault="00260BAC">
      <w:pPr>
        <w:spacing w:after="0" w:line="259" w:lineRule="auto"/>
        <w:ind w:left="108" w:firstLine="0"/>
      </w:pPr>
      <w:r>
        <w:t>We are currently in search of</w:t>
      </w:r>
      <w:r w:rsidR="00ED054D">
        <w:t xml:space="preserve"> a </w:t>
      </w:r>
      <w:r>
        <w:rPr>
          <w:b/>
          <w:sz w:val="28"/>
        </w:rPr>
        <w:t>M</w:t>
      </w:r>
      <w:r w:rsidR="00ED054D">
        <w:rPr>
          <w:b/>
          <w:sz w:val="28"/>
        </w:rPr>
        <w:t>aintenance</w:t>
      </w:r>
      <w:r>
        <w:rPr>
          <w:b/>
          <w:sz w:val="28"/>
        </w:rPr>
        <w:t xml:space="preserve"> </w:t>
      </w:r>
      <w:r w:rsidR="00ED054D">
        <w:rPr>
          <w:b/>
          <w:sz w:val="28"/>
        </w:rPr>
        <w:t>Electrician</w:t>
      </w:r>
      <w:r>
        <w:rPr>
          <w:b/>
          <w:sz w:val="36"/>
        </w:rPr>
        <w:t xml:space="preserve"> </w:t>
      </w:r>
      <w:r>
        <w:t>based</w:t>
      </w:r>
      <w:r w:rsidR="00ED054D">
        <w:t xml:space="preserve"> out of our Lucknow,</w:t>
      </w:r>
    </w:p>
    <w:p w14:paraId="67F475E0" w14:textId="20747CE9" w:rsidR="00707238" w:rsidRDefault="00ED054D" w:rsidP="00ED054D">
      <w:pPr>
        <w:spacing w:after="153" w:line="264" w:lineRule="auto"/>
      </w:pPr>
      <w:r>
        <w:t xml:space="preserve">                                                                          </w:t>
      </w:r>
      <w:r w:rsidR="00260BAC">
        <w:t xml:space="preserve">Ontario location. </w:t>
      </w:r>
    </w:p>
    <w:p w14:paraId="285B0C6F" w14:textId="77777777" w:rsidR="00707238" w:rsidRDefault="00260BAC">
      <w:pPr>
        <w:spacing w:after="175" w:line="259" w:lineRule="auto"/>
        <w:ind w:left="0" w:firstLine="0"/>
      </w:pPr>
      <w:r>
        <w:t xml:space="preserve">Are you an </w:t>
      </w:r>
      <w:r>
        <w:rPr>
          <w:b/>
          <w:color w:val="538135"/>
        </w:rPr>
        <w:t>ambitious self-starter</w:t>
      </w:r>
      <w:r>
        <w:t xml:space="preserve">? A </w:t>
      </w:r>
      <w:r>
        <w:rPr>
          <w:b/>
          <w:color w:val="538135"/>
        </w:rPr>
        <w:t>confident communicator</w:t>
      </w:r>
      <w:r>
        <w:t xml:space="preserve">? And a </w:t>
      </w:r>
      <w:r>
        <w:rPr>
          <w:b/>
          <w:color w:val="538135"/>
        </w:rPr>
        <w:t>genuine team player</w:t>
      </w:r>
      <w:r>
        <w:t xml:space="preserve">?   </w:t>
      </w:r>
    </w:p>
    <w:p w14:paraId="47F8D40B" w14:textId="77777777" w:rsidR="00707238" w:rsidRDefault="00260BAC">
      <w:pPr>
        <w:spacing w:after="140" w:line="259" w:lineRule="auto"/>
        <w:ind w:left="50" w:firstLine="0"/>
        <w:jc w:val="center"/>
      </w:pPr>
      <w:r>
        <w:rPr>
          <w:b/>
          <w:color w:val="538135"/>
          <w:sz w:val="24"/>
        </w:rPr>
        <w:t xml:space="preserve">Come be a part of a company you will be proud of. We are waiting for you! </w:t>
      </w:r>
    </w:p>
    <w:p w14:paraId="2FEB7C0B" w14:textId="57D5B581" w:rsidR="00707238" w:rsidRDefault="00260BAC">
      <w:pPr>
        <w:spacing w:after="187"/>
        <w:ind w:left="10"/>
      </w:pPr>
      <w:r>
        <w:t xml:space="preserve">This role will consist of </w:t>
      </w:r>
      <w:r w:rsidR="001B2CF1">
        <w:t>supporting</w:t>
      </w:r>
      <w:r>
        <w:t xml:space="preserve"> our Maintenance </w:t>
      </w:r>
      <w:r w:rsidR="001B2CF1">
        <w:t>Dept.</w:t>
      </w:r>
      <w:r>
        <w:t xml:space="preserve"> with the following tasks:   </w:t>
      </w:r>
    </w:p>
    <w:p w14:paraId="780287DC" w14:textId="18FA1E87" w:rsidR="00707238" w:rsidRDefault="00ED054D">
      <w:pPr>
        <w:numPr>
          <w:ilvl w:val="0"/>
          <w:numId w:val="1"/>
        </w:numPr>
        <w:spacing w:after="44"/>
        <w:ind w:hanging="360"/>
      </w:pPr>
      <w:r>
        <w:t xml:space="preserve">Repair and maintenance </w:t>
      </w:r>
      <w:r w:rsidR="004800F6">
        <w:t>of</w:t>
      </w:r>
      <w:r>
        <w:t xml:space="preserve"> electrical </w:t>
      </w:r>
      <w:r w:rsidR="004800F6">
        <w:t>systems</w:t>
      </w:r>
      <w:r w:rsidR="004F18CD">
        <w:t xml:space="preserve"> and equipment</w:t>
      </w:r>
    </w:p>
    <w:p w14:paraId="4A623222" w14:textId="0D108701" w:rsidR="00BE660A" w:rsidRDefault="004800F6">
      <w:pPr>
        <w:numPr>
          <w:ilvl w:val="0"/>
          <w:numId w:val="1"/>
        </w:numPr>
        <w:spacing w:after="45"/>
        <w:ind w:hanging="360"/>
      </w:pPr>
      <w:r>
        <w:t xml:space="preserve">Troubleshoot </w:t>
      </w:r>
      <w:r w:rsidR="00306761">
        <w:t xml:space="preserve">and resolve </w:t>
      </w:r>
      <w:r>
        <w:t xml:space="preserve">issues </w:t>
      </w:r>
      <w:r w:rsidR="00C77D57">
        <w:t xml:space="preserve">with PLC </w:t>
      </w:r>
      <w:r w:rsidR="001E01E6">
        <w:t xml:space="preserve">and relay logic </w:t>
      </w:r>
      <w:r w:rsidR="00C77D57">
        <w:t>controls</w:t>
      </w:r>
    </w:p>
    <w:p w14:paraId="14230945" w14:textId="293B721D" w:rsidR="00707238" w:rsidRDefault="004F18CD">
      <w:pPr>
        <w:numPr>
          <w:ilvl w:val="0"/>
          <w:numId w:val="1"/>
        </w:numPr>
        <w:spacing w:after="45"/>
        <w:ind w:hanging="360"/>
      </w:pPr>
      <w:r>
        <w:t>Small projects - i</w:t>
      </w:r>
      <w:r w:rsidR="003E2535">
        <w:t>nstallation of rigid conduit a</w:t>
      </w:r>
      <w:r w:rsidR="00B20C57">
        <w:t xml:space="preserve">nd </w:t>
      </w:r>
      <w:r w:rsidR="00306761">
        <w:t>equipment</w:t>
      </w:r>
      <w:r w:rsidR="00B20C57">
        <w:t xml:space="preserve"> wiring</w:t>
      </w:r>
    </w:p>
    <w:p w14:paraId="1F2769C5" w14:textId="52732397" w:rsidR="00707238" w:rsidRDefault="00306761">
      <w:pPr>
        <w:numPr>
          <w:ilvl w:val="0"/>
          <w:numId w:val="1"/>
        </w:numPr>
        <w:spacing w:after="42"/>
        <w:ind w:hanging="360"/>
      </w:pPr>
      <w:r>
        <w:t>Preventative</w:t>
      </w:r>
      <w:r w:rsidR="00260BAC">
        <w:t xml:space="preserve"> </w:t>
      </w:r>
      <w:r w:rsidR="00C155F7">
        <w:t>M</w:t>
      </w:r>
      <w:r>
        <w:t xml:space="preserve">aintenance </w:t>
      </w:r>
      <w:r w:rsidR="00B20C57">
        <w:t xml:space="preserve">and upkeep </w:t>
      </w:r>
      <w:r>
        <w:t xml:space="preserve">of </w:t>
      </w:r>
      <w:r w:rsidR="00C155F7">
        <w:t>MCC’s</w:t>
      </w:r>
      <w:r w:rsidR="00B20C57">
        <w:t xml:space="preserve">, capacitor banks, control panels </w:t>
      </w:r>
      <w:r>
        <w:t>and switchgears</w:t>
      </w:r>
    </w:p>
    <w:p w14:paraId="46116BE7" w14:textId="10CF44CC" w:rsidR="00707238" w:rsidRDefault="00C155F7">
      <w:pPr>
        <w:numPr>
          <w:ilvl w:val="0"/>
          <w:numId w:val="1"/>
        </w:numPr>
        <w:spacing w:after="42"/>
        <w:ind w:hanging="360"/>
      </w:pPr>
      <w:r>
        <w:t>Installation and alteration</w:t>
      </w:r>
      <w:r w:rsidR="00064350">
        <w:t>s</w:t>
      </w:r>
      <w:r>
        <w:t xml:space="preserve"> to control panel wiring and component replacement</w:t>
      </w:r>
    </w:p>
    <w:p w14:paraId="753278B9" w14:textId="0827159A" w:rsidR="00B20C57" w:rsidRDefault="00380932">
      <w:pPr>
        <w:numPr>
          <w:ilvl w:val="0"/>
          <w:numId w:val="1"/>
        </w:numPr>
        <w:spacing w:after="42"/>
        <w:ind w:hanging="360"/>
      </w:pPr>
      <w:r>
        <w:t xml:space="preserve">Minor </w:t>
      </w:r>
      <w:r w:rsidR="00272EEA">
        <w:t>PLC edits and o</w:t>
      </w:r>
      <w:r w:rsidR="00B20C57">
        <w:t>nline</w:t>
      </w:r>
      <w:r w:rsidR="004F18CD">
        <w:t xml:space="preserve"> </w:t>
      </w:r>
      <w:r w:rsidR="00B20C57">
        <w:t>troubleshooting</w:t>
      </w:r>
    </w:p>
    <w:p w14:paraId="256565BF" w14:textId="3D962305" w:rsidR="00707238" w:rsidRDefault="00260BAC">
      <w:pPr>
        <w:numPr>
          <w:ilvl w:val="0"/>
          <w:numId w:val="1"/>
        </w:numPr>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F6E1E26" wp14:editId="2E87735E">
                <wp:simplePos x="0" y="0"/>
                <wp:positionH relativeFrom="page">
                  <wp:posOffset>708660</wp:posOffset>
                </wp:positionH>
                <wp:positionV relativeFrom="page">
                  <wp:posOffset>9672827</wp:posOffset>
                </wp:positionV>
                <wp:extent cx="6498336" cy="148262"/>
                <wp:effectExtent l="0" t="0" r="0" b="0"/>
                <wp:wrapTopAndBottom/>
                <wp:docPr id="1049" name="Group 1049"/>
                <wp:cNvGraphicFramePr/>
                <a:graphic xmlns:a="http://schemas.openxmlformats.org/drawingml/2006/main">
                  <a:graphicData uri="http://schemas.microsoft.com/office/word/2010/wordprocessingGroup">
                    <wpg:wgp>
                      <wpg:cNvGrpSpPr/>
                      <wpg:grpSpPr>
                        <a:xfrm>
                          <a:off x="0" y="0"/>
                          <a:ext cx="6498336" cy="148262"/>
                          <a:chOff x="0" y="0"/>
                          <a:chExt cx="6498336" cy="148262"/>
                        </a:xfrm>
                      </wpg:grpSpPr>
                      <pic:pic xmlns:pic="http://schemas.openxmlformats.org/drawingml/2006/picture">
                        <pic:nvPicPr>
                          <pic:cNvPr id="8" name="Picture 8"/>
                          <pic:cNvPicPr/>
                        </pic:nvPicPr>
                        <pic:blipFill>
                          <a:blip r:embed="rId6"/>
                          <a:stretch>
                            <a:fillRect/>
                          </a:stretch>
                        </pic:blipFill>
                        <pic:spPr>
                          <a:xfrm>
                            <a:off x="0" y="0"/>
                            <a:ext cx="6498336" cy="146304"/>
                          </a:xfrm>
                          <a:prstGeom prst="rect">
                            <a:avLst/>
                          </a:prstGeom>
                        </pic:spPr>
                      </pic:pic>
                      <wps:wsp>
                        <wps:cNvPr id="9" name="Rectangle 9"/>
                        <wps:cNvSpPr/>
                        <wps:spPr>
                          <a:xfrm>
                            <a:off x="3249803" y="21465"/>
                            <a:ext cx="37101" cy="168640"/>
                          </a:xfrm>
                          <a:prstGeom prst="rect">
                            <a:avLst/>
                          </a:prstGeom>
                          <a:ln>
                            <a:noFill/>
                          </a:ln>
                        </wps:spPr>
                        <wps:txbx>
                          <w:txbxContent>
                            <w:p w14:paraId="1D61B5A4" w14:textId="77777777" w:rsidR="00707238" w:rsidRDefault="00260BAC">
                              <w:pPr>
                                <w:spacing w:after="160" w:line="259" w:lineRule="auto"/>
                                <w:ind w:left="0" w:firstLine="0"/>
                              </w:pPr>
                              <w:r>
                                <w:rPr>
                                  <w:color w:val="808080"/>
                                  <w:sz w:val="20"/>
                                </w:rPr>
                                <w:t xml:space="preserve"> </w:t>
                              </w:r>
                            </w:p>
                          </w:txbxContent>
                        </wps:txbx>
                        <wps:bodyPr horzOverflow="overflow" vert="horz" lIns="0" tIns="0" rIns="0" bIns="0" rtlCol="0">
                          <a:noAutofit/>
                        </wps:bodyPr>
                      </wps:wsp>
                    </wpg:wgp>
                  </a:graphicData>
                </a:graphic>
              </wp:anchor>
            </w:drawing>
          </mc:Choice>
          <mc:Fallback>
            <w:pict>
              <v:group w14:anchorId="2F6E1E26" id="Group 1049" o:spid="_x0000_s1026" style="position:absolute;left:0;text-align:left;margin-left:55.8pt;margin-top:761.65pt;width:511.7pt;height:11.65pt;z-index:251658240;mso-position-horizontal-relative:page;mso-position-vertical-relative:page" coordsize="64983,1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4983;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">
                  <v:imagedata r:id="rId7" o:title=""/>
                </v:shape>
                <v:rect id="Rectangle 9" o:spid="_x0000_s1028" style="position:absolute;left:32498;top:214;width:371;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D61B5A4" w14:textId="77777777" w:rsidR="00707238" w:rsidRDefault="00260BAC">
                        <w:pPr>
                          <w:spacing w:after="160" w:line="259" w:lineRule="auto"/>
                          <w:ind w:left="0" w:firstLine="0"/>
                        </w:pPr>
                        <w:r>
                          <w:rPr>
                            <w:color w:val="808080"/>
                            <w:sz w:val="20"/>
                          </w:rPr>
                          <w:t xml:space="preserve"> </w:t>
                        </w:r>
                      </w:p>
                    </w:txbxContent>
                  </v:textbox>
                </v:rect>
                <w10:wrap type="topAndBottom" anchorx="page" anchory="page"/>
              </v:group>
            </w:pict>
          </mc:Fallback>
        </mc:AlternateContent>
      </w:r>
      <w:r w:rsidR="00690668">
        <w:t xml:space="preserve">Assist the team with mechanical </w:t>
      </w:r>
      <w:r w:rsidR="008F6558">
        <w:t>service and repair</w:t>
      </w:r>
    </w:p>
    <w:p w14:paraId="3DFD0849" w14:textId="49800F3C" w:rsidR="00707238" w:rsidRDefault="00260BAC">
      <w:pPr>
        <w:numPr>
          <w:ilvl w:val="0"/>
          <w:numId w:val="1"/>
        </w:numPr>
        <w:ind w:hanging="360"/>
      </w:pPr>
      <w:r>
        <w:t xml:space="preserve">Maintain </w:t>
      </w:r>
      <w:r w:rsidR="00595259">
        <w:t xml:space="preserve">a </w:t>
      </w:r>
      <w:r>
        <w:t xml:space="preserve">safe and healthy work environment by following standards and </w:t>
      </w:r>
      <w:proofErr w:type="gramStart"/>
      <w:r>
        <w:t>procedures</w:t>
      </w:r>
      <w:r w:rsidR="008F6558">
        <w:t xml:space="preserve"> </w:t>
      </w:r>
      <w:r>
        <w:t>;</w:t>
      </w:r>
      <w:proofErr w:type="gramEnd"/>
      <w:r>
        <w:t xml:space="preserve"> complying with legal codes and regulations. </w:t>
      </w:r>
    </w:p>
    <w:p w14:paraId="2F339F54" w14:textId="77777777" w:rsidR="00707238" w:rsidRDefault="00260BAC">
      <w:pPr>
        <w:spacing w:after="16" w:line="259" w:lineRule="auto"/>
        <w:ind w:left="720" w:firstLine="0"/>
      </w:pPr>
      <w:r>
        <w:t xml:space="preserve"> </w:t>
      </w:r>
    </w:p>
    <w:p w14:paraId="6A7425F1" w14:textId="77777777" w:rsidR="00707238" w:rsidRDefault="00260BAC">
      <w:pPr>
        <w:spacing w:after="187"/>
        <w:ind w:left="10"/>
      </w:pPr>
      <w:r>
        <w:t xml:space="preserve">Skills Required: </w:t>
      </w:r>
    </w:p>
    <w:p w14:paraId="1D4F9192" w14:textId="729D5BCC" w:rsidR="00690668" w:rsidRDefault="00690668">
      <w:pPr>
        <w:numPr>
          <w:ilvl w:val="0"/>
          <w:numId w:val="1"/>
        </w:numPr>
        <w:ind w:hanging="360"/>
      </w:pPr>
      <w:r>
        <w:t>309A or 442A licen</w:t>
      </w:r>
      <w:r w:rsidR="0094756F">
        <w:t>s</w:t>
      </w:r>
      <w:r>
        <w:t>e</w:t>
      </w:r>
      <w:r w:rsidR="00595259">
        <w:t xml:space="preserve"> (2 years + journeyman experience preferred)</w:t>
      </w:r>
    </w:p>
    <w:p w14:paraId="3387F15B" w14:textId="58F4E23A" w:rsidR="00D63369" w:rsidRDefault="00D63369">
      <w:pPr>
        <w:numPr>
          <w:ilvl w:val="0"/>
          <w:numId w:val="1"/>
        </w:numPr>
        <w:ind w:hanging="360"/>
      </w:pPr>
      <w:r>
        <w:t xml:space="preserve">Experience with </w:t>
      </w:r>
      <w:r w:rsidR="00064350">
        <w:t xml:space="preserve">PLC’s, </w:t>
      </w:r>
      <w:r>
        <w:t>VFD’s and soft</w:t>
      </w:r>
      <w:r w:rsidR="00673CD7">
        <w:t xml:space="preserve"> </w:t>
      </w:r>
      <w:r>
        <w:t>start controllers</w:t>
      </w:r>
    </w:p>
    <w:p w14:paraId="04E072E2" w14:textId="76DA65FF" w:rsidR="00707238" w:rsidRDefault="006404DF">
      <w:pPr>
        <w:numPr>
          <w:ilvl w:val="0"/>
          <w:numId w:val="1"/>
        </w:numPr>
        <w:ind w:hanging="360"/>
      </w:pPr>
      <w:r>
        <w:t xml:space="preserve">AG background and / or </w:t>
      </w:r>
      <w:r w:rsidR="00260BAC">
        <w:t xml:space="preserve">Grain Elevator experience considered an asset </w:t>
      </w:r>
    </w:p>
    <w:p w14:paraId="62F8DD2B" w14:textId="1B261560" w:rsidR="00272EEA" w:rsidRDefault="00272EEA">
      <w:pPr>
        <w:numPr>
          <w:ilvl w:val="0"/>
          <w:numId w:val="1"/>
        </w:numPr>
        <w:ind w:hanging="360"/>
      </w:pPr>
      <w:r>
        <w:t xml:space="preserve">Knowledge of Dryer Master </w:t>
      </w:r>
      <w:r w:rsidR="00673CD7">
        <w:t xml:space="preserve">Control </w:t>
      </w:r>
      <w:r>
        <w:t xml:space="preserve">systems considered an asset </w:t>
      </w:r>
    </w:p>
    <w:p w14:paraId="06D8204A" w14:textId="231475D3" w:rsidR="00B20C57" w:rsidRDefault="00B20C57">
      <w:pPr>
        <w:numPr>
          <w:ilvl w:val="0"/>
          <w:numId w:val="1"/>
        </w:numPr>
        <w:ind w:hanging="360"/>
      </w:pPr>
      <w:r>
        <w:t xml:space="preserve">PLC programming experience considered an asset </w:t>
      </w:r>
    </w:p>
    <w:p w14:paraId="6765EE8A" w14:textId="77777777" w:rsidR="006404DF" w:rsidRDefault="00260BAC">
      <w:pPr>
        <w:numPr>
          <w:ilvl w:val="0"/>
          <w:numId w:val="1"/>
        </w:numPr>
        <w:ind w:hanging="360"/>
      </w:pPr>
      <w:r>
        <w:t>Strong mathematical and mechanical skills</w:t>
      </w:r>
    </w:p>
    <w:p w14:paraId="7C364014" w14:textId="0C3DD5B0" w:rsidR="00707238" w:rsidRDefault="00BE660A" w:rsidP="0094756F">
      <w:pPr>
        <w:numPr>
          <w:ilvl w:val="0"/>
          <w:numId w:val="1"/>
        </w:numPr>
        <w:ind w:hanging="360"/>
      </w:pPr>
      <w:r>
        <w:t>A m</w:t>
      </w:r>
      <w:r w:rsidR="006404DF">
        <w:t>inimum of basic computer skills</w:t>
      </w:r>
      <w:r w:rsidR="00260BAC">
        <w:t xml:space="preserve">  </w:t>
      </w:r>
    </w:p>
    <w:p w14:paraId="484541F1" w14:textId="77777777" w:rsidR="00707238" w:rsidRDefault="00260BAC">
      <w:pPr>
        <w:numPr>
          <w:ilvl w:val="0"/>
          <w:numId w:val="1"/>
        </w:numPr>
        <w:ind w:hanging="360"/>
      </w:pPr>
      <w:r>
        <w:t xml:space="preserve">Good hand-eye coordination and manual dexterity </w:t>
      </w:r>
    </w:p>
    <w:p w14:paraId="23FF8C00" w14:textId="77777777" w:rsidR="00707238" w:rsidRDefault="00260BAC">
      <w:pPr>
        <w:numPr>
          <w:ilvl w:val="0"/>
          <w:numId w:val="1"/>
        </w:numPr>
        <w:ind w:hanging="360"/>
      </w:pPr>
      <w:r>
        <w:t xml:space="preserve">Safety and quality awareness and a responsible work attitude </w:t>
      </w:r>
    </w:p>
    <w:p w14:paraId="1DAAA07D" w14:textId="77777777" w:rsidR="00707238" w:rsidRDefault="00260BAC">
      <w:pPr>
        <w:numPr>
          <w:ilvl w:val="0"/>
          <w:numId w:val="1"/>
        </w:numPr>
        <w:ind w:hanging="360"/>
      </w:pPr>
      <w:r>
        <w:t xml:space="preserve">Exceptional problem solving and accurate decision making </w:t>
      </w:r>
    </w:p>
    <w:p w14:paraId="68CBB190" w14:textId="77777777" w:rsidR="00C72578" w:rsidRDefault="00260BAC">
      <w:pPr>
        <w:numPr>
          <w:ilvl w:val="0"/>
          <w:numId w:val="1"/>
        </w:numPr>
        <w:ind w:hanging="360"/>
      </w:pPr>
      <w:r>
        <w:t xml:space="preserve">Able to work at heights, in confined spaces, and noisy and dusty environments </w:t>
      </w:r>
    </w:p>
    <w:p w14:paraId="35DB8FA3" w14:textId="500FC476" w:rsidR="00707238" w:rsidRDefault="00260BAC">
      <w:pPr>
        <w:numPr>
          <w:ilvl w:val="0"/>
          <w:numId w:val="1"/>
        </w:numPr>
        <w:ind w:hanging="360"/>
      </w:pPr>
      <w:r>
        <w:t xml:space="preserve">Physically fit  </w:t>
      </w:r>
    </w:p>
    <w:p w14:paraId="43222AD8" w14:textId="77777777" w:rsidR="00707238" w:rsidRDefault="00260BAC">
      <w:pPr>
        <w:spacing w:after="158" w:line="259" w:lineRule="auto"/>
        <w:ind w:left="0" w:firstLine="0"/>
      </w:pPr>
      <w:r>
        <w:t xml:space="preserve"> </w:t>
      </w:r>
    </w:p>
    <w:p w14:paraId="10D27704" w14:textId="77777777" w:rsidR="00707238" w:rsidRDefault="00260BAC">
      <w:pPr>
        <w:spacing w:after="11" w:line="402" w:lineRule="auto"/>
        <w:ind w:left="1129" w:right="970"/>
        <w:jc w:val="center"/>
      </w:pPr>
      <w:r>
        <w:t xml:space="preserve">Accepting applications via email, fax, or phone!  careers@snobelenfarms.com </w:t>
      </w:r>
    </w:p>
    <w:p w14:paraId="4739B4B6" w14:textId="3C4A3D7C" w:rsidR="00707238" w:rsidRDefault="00260BAC" w:rsidP="00C72578">
      <w:pPr>
        <w:tabs>
          <w:tab w:val="center" w:pos="3371"/>
          <w:tab w:val="center" w:pos="6121"/>
        </w:tabs>
        <w:spacing w:after="467" w:line="264" w:lineRule="auto"/>
        <w:ind w:left="0" w:firstLine="0"/>
      </w:pPr>
      <w:r>
        <w:rPr>
          <w:rFonts w:ascii="Calibri" w:eastAsia="Calibri" w:hAnsi="Calibri" w:cs="Calibri"/>
        </w:rPr>
        <w:tab/>
      </w:r>
      <w:r>
        <w:t>Phone: 519-528-</w:t>
      </w:r>
      <w:proofErr w:type="gramStart"/>
      <w:r>
        <w:t xml:space="preserve">2092  </w:t>
      </w:r>
      <w:r>
        <w:tab/>
      </w:r>
      <w:proofErr w:type="gramEnd"/>
      <w:r>
        <w:t xml:space="preserve">Fax: 519-528-3542 </w:t>
      </w:r>
    </w:p>
    <w:sectPr w:rsidR="00707238">
      <w:pgSz w:w="12240" w:h="15840"/>
      <w:pgMar w:top="624" w:right="14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DFD"/>
    <w:multiLevelType w:val="hybridMultilevel"/>
    <w:tmpl w:val="594AFB82"/>
    <w:lvl w:ilvl="0" w:tplc="4832F6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0266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8A9E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473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2B4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CC10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220C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892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3401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38"/>
    <w:rsid w:val="00064350"/>
    <w:rsid w:val="001B2CF1"/>
    <w:rsid w:val="001E01E6"/>
    <w:rsid w:val="002163EF"/>
    <w:rsid w:val="00260BAC"/>
    <w:rsid w:val="00272EEA"/>
    <w:rsid w:val="002E54E9"/>
    <w:rsid w:val="00306761"/>
    <w:rsid w:val="00380932"/>
    <w:rsid w:val="003D4B06"/>
    <w:rsid w:val="003E2535"/>
    <w:rsid w:val="0041255D"/>
    <w:rsid w:val="00477512"/>
    <w:rsid w:val="004800F6"/>
    <w:rsid w:val="004F18CD"/>
    <w:rsid w:val="00595259"/>
    <w:rsid w:val="005C7219"/>
    <w:rsid w:val="006404DF"/>
    <w:rsid w:val="00673CD7"/>
    <w:rsid w:val="00690668"/>
    <w:rsid w:val="00707238"/>
    <w:rsid w:val="00827C9E"/>
    <w:rsid w:val="008F6558"/>
    <w:rsid w:val="0094756F"/>
    <w:rsid w:val="00B20C57"/>
    <w:rsid w:val="00BE660A"/>
    <w:rsid w:val="00C155F7"/>
    <w:rsid w:val="00C72578"/>
    <w:rsid w:val="00C77D57"/>
    <w:rsid w:val="00D63369"/>
    <w:rsid w:val="00ED0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599C"/>
  <w15:docId w15:val="{B84283B4-C28A-453C-AC84-5605A712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29" w:hanging="1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Sevy Van Bolhuis</dc:creator>
  <cp:keywords/>
  <cp:lastModifiedBy>Sarah Goetz</cp:lastModifiedBy>
  <cp:revision>2</cp:revision>
  <dcterms:created xsi:type="dcterms:W3CDTF">2021-11-09T13:52:00Z</dcterms:created>
  <dcterms:modified xsi:type="dcterms:W3CDTF">2021-11-09T13:52:00Z</dcterms:modified>
</cp:coreProperties>
</file>