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38" w:rsidRDefault="00A41C38" w:rsidP="00913C7F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36"/>
        </w:rPr>
      </w:pPr>
    </w:p>
    <w:p w:rsidR="00FA47BC" w:rsidRPr="0027183B" w:rsidRDefault="00FA47BC" w:rsidP="00913C7F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36"/>
        </w:rPr>
      </w:pPr>
      <w:bookmarkStart w:id="0" w:name="_GoBack"/>
      <w:bookmarkEnd w:id="0"/>
    </w:p>
    <w:p w:rsidR="00FE759D" w:rsidRPr="004C3E29" w:rsidRDefault="0054603C" w:rsidP="00913C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-BoldMT"/>
          <w:b/>
          <w:bCs/>
          <w:sz w:val="36"/>
        </w:rPr>
      </w:pPr>
      <w:r>
        <w:rPr>
          <w:rFonts w:ascii="Calibri" w:hAnsi="Calibri" w:cs="Arial-BoldMT"/>
          <w:b/>
          <w:bCs/>
          <w:sz w:val="36"/>
        </w:rPr>
        <w:t>RED SEAL HEAVY DUTY MECHANIC(S)</w:t>
      </w:r>
    </w:p>
    <w:p w:rsidR="00913C7F" w:rsidRDefault="00913C7F" w:rsidP="00913C7F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1115B9" w:rsidRPr="001115B9" w:rsidRDefault="001115B9" w:rsidP="00913C7F">
      <w:pPr>
        <w:spacing w:after="0" w:line="240" w:lineRule="auto"/>
        <w:jc w:val="both"/>
        <w:rPr>
          <w:rFonts w:ascii="Calibri" w:hAnsi="Calibri"/>
          <w:sz w:val="24"/>
          <w:szCs w:val="20"/>
        </w:rPr>
      </w:pPr>
    </w:p>
    <w:p w:rsidR="00023FFF" w:rsidRPr="001115B9" w:rsidRDefault="00023FFF" w:rsidP="00023FFF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  <w:r w:rsidRPr="001115B9">
        <w:rPr>
          <w:rFonts w:ascii="Calibri" w:hAnsi="Calibri"/>
          <w:sz w:val="24"/>
          <w:szCs w:val="20"/>
          <w:lang w:eastAsia="en-CA"/>
        </w:rPr>
        <w:t xml:space="preserve">Fraser River Pile &amp; Dredge (GP) Inc. (FRPD) is Canada's largest Marine &amp; Infrastructure, Land Foundations and Dredging contractor. The company is privately owned with operations mainly in Western Canada and the Northwest Territories.  </w:t>
      </w:r>
    </w:p>
    <w:p w:rsidR="008E75AA" w:rsidRPr="001115B9" w:rsidRDefault="008E75AA" w:rsidP="00711F78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</w:p>
    <w:p w:rsidR="0054603C" w:rsidRDefault="008E75AA" w:rsidP="00711F78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  <w:r>
        <w:rPr>
          <w:rFonts w:ascii="Calibri" w:hAnsi="Calibri"/>
          <w:sz w:val="24"/>
          <w:szCs w:val="20"/>
          <w:lang w:eastAsia="en-CA"/>
        </w:rPr>
        <w:t>U</w:t>
      </w:r>
      <w:r w:rsidRPr="008E75AA">
        <w:rPr>
          <w:rFonts w:ascii="Calibri" w:hAnsi="Calibri"/>
          <w:sz w:val="24"/>
          <w:szCs w:val="20"/>
          <w:lang w:eastAsia="en-CA"/>
        </w:rPr>
        <w:t xml:space="preserve">nion wages </w:t>
      </w:r>
      <w:r>
        <w:rPr>
          <w:rFonts w:ascii="Calibri" w:hAnsi="Calibri"/>
          <w:sz w:val="24"/>
          <w:szCs w:val="20"/>
          <w:lang w:eastAsia="en-CA"/>
        </w:rPr>
        <w:t>are</w:t>
      </w:r>
      <w:r w:rsidRPr="008E75AA">
        <w:rPr>
          <w:rFonts w:ascii="Calibri" w:hAnsi="Calibri"/>
          <w:sz w:val="24"/>
          <w:szCs w:val="20"/>
          <w:lang w:eastAsia="en-CA"/>
        </w:rPr>
        <w:t xml:space="preserve"> $43.92 per h</w:t>
      </w:r>
      <w:r>
        <w:rPr>
          <w:rFonts w:ascii="Calibri" w:hAnsi="Calibri"/>
          <w:sz w:val="24"/>
          <w:szCs w:val="20"/>
          <w:lang w:eastAsia="en-CA"/>
        </w:rPr>
        <w:t>our plus a benefit and pension plan</w:t>
      </w:r>
      <w:r w:rsidRPr="008E75AA">
        <w:rPr>
          <w:rFonts w:ascii="Calibri" w:hAnsi="Calibri"/>
          <w:sz w:val="24"/>
          <w:szCs w:val="20"/>
          <w:lang w:eastAsia="en-CA"/>
        </w:rPr>
        <w:t>.</w:t>
      </w:r>
    </w:p>
    <w:p w:rsidR="00E50E55" w:rsidRDefault="00E50E55" w:rsidP="00711F78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</w:p>
    <w:p w:rsidR="00E50E55" w:rsidRDefault="00E50E55" w:rsidP="00E50E55">
      <w:pPr>
        <w:spacing w:after="0" w:line="240" w:lineRule="auto"/>
        <w:rPr>
          <w:rFonts w:ascii="Calibri" w:hAnsi="Calibri"/>
          <w:b/>
          <w:sz w:val="24"/>
          <w:szCs w:val="20"/>
          <w:lang w:eastAsia="en-CA"/>
        </w:rPr>
      </w:pPr>
      <w:r w:rsidRPr="00E50E55">
        <w:rPr>
          <w:rFonts w:ascii="Calibri" w:hAnsi="Calibri"/>
          <w:b/>
          <w:sz w:val="24"/>
          <w:szCs w:val="20"/>
          <w:lang w:eastAsia="en-CA"/>
        </w:rPr>
        <w:t>We are proud to offer the following:</w:t>
      </w:r>
    </w:p>
    <w:p w:rsidR="00E50E55" w:rsidRPr="00E50E55" w:rsidRDefault="00E50E55" w:rsidP="00E50E55">
      <w:pPr>
        <w:spacing w:after="0" w:line="240" w:lineRule="auto"/>
        <w:rPr>
          <w:rFonts w:ascii="Calibri" w:hAnsi="Calibri"/>
          <w:b/>
          <w:sz w:val="24"/>
          <w:szCs w:val="20"/>
          <w:lang w:eastAsia="en-CA"/>
        </w:rPr>
      </w:pPr>
    </w:p>
    <w:p w:rsidR="00E50E55" w:rsidRPr="00E50E55" w:rsidRDefault="00E50E55" w:rsidP="00E50E55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  <w:r w:rsidRPr="00E50E55">
        <w:rPr>
          <w:rFonts w:ascii="Calibri" w:hAnsi="Calibri"/>
          <w:sz w:val="24"/>
          <w:szCs w:val="20"/>
          <w:lang w:eastAsia="en-CA"/>
        </w:rPr>
        <w:t>•             Top union compensation</w:t>
      </w:r>
    </w:p>
    <w:p w:rsidR="00E50E55" w:rsidRPr="00E50E55" w:rsidRDefault="00E50E55" w:rsidP="00E50E55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  <w:r w:rsidRPr="00E50E55">
        <w:rPr>
          <w:rFonts w:ascii="Calibri" w:hAnsi="Calibri"/>
          <w:sz w:val="24"/>
          <w:szCs w:val="20"/>
          <w:lang w:eastAsia="en-CA"/>
        </w:rPr>
        <w:t>•             Full time position</w:t>
      </w:r>
    </w:p>
    <w:p w:rsidR="00E50E55" w:rsidRPr="00E50E55" w:rsidRDefault="00E50E55" w:rsidP="00E50E55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  <w:r w:rsidRPr="00E50E55">
        <w:rPr>
          <w:rFonts w:ascii="Calibri" w:hAnsi="Calibri"/>
          <w:sz w:val="24"/>
          <w:szCs w:val="20"/>
          <w:lang w:eastAsia="en-CA"/>
        </w:rPr>
        <w:t xml:space="preserve">•             Comprehensive union benefits package </w:t>
      </w:r>
    </w:p>
    <w:p w:rsidR="00E50E55" w:rsidRPr="00E50E55" w:rsidRDefault="00E50E55" w:rsidP="00E50E55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  <w:r w:rsidRPr="00E50E55">
        <w:rPr>
          <w:rFonts w:ascii="Calibri" w:hAnsi="Calibri"/>
          <w:sz w:val="24"/>
          <w:szCs w:val="20"/>
          <w:lang w:eastAsia="en-CA"/>
        </w:rPr>
        <w:t>•             Tools allowance</w:t>
      </w:r>
    </w:p>
    <w:p w:rsidR="00E50E55" w:rsidRPr="00E50E55" w:rsidRDefault="00E50E55" w:rsidP="00E50E55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  <w:r w:rsidRPr="00E50E55">
        <w:rPr>
          <w:rFonts w:ascii="Calibri" w:hAnsi="Calibri"/>
          <w:sz w:val="24"/>
          <w:szCs w:val="20"/>
          <w:lang w:eastAsia="en-CA"/>
        </w:rPr>
        <w:t xml:space="preserve">•             Training and experience with </w:t>
      </w:r>
      <w:r>
        <w:rPr>
          <w:rFonts w:ascii="Calibri" w:hAnsi="Calibri"/>
          <w:sz w:val="24"/>
          <w:szCs w:val="20"/>
          <w:lang w:eastAsia="en-CA"/>
        </w:rPr>
        <w:t>a</w:t>
      </w:r>
      <w:r w:rsidRPr="00E50E55">
        <w:rPr>
          <w:rFonts w:ascii="Calibri" w:hAnsi="Calibri"/>
          <w:sz w:val="24"/>
          <w:szCs w:val="20"/>
          <w:lang w:eastAsia="en-CA"/>
        </w:rPr>
        <w:t xml:space="preserve"> wide variety of large construction equipment</w:t>
      </w:r>
    </w:p>
    <w:p w:rsidR="00E50E55" w:rsidRDefault="00E50E55" w:rsidP="00E50E55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  <w:r w:rsidRPr="00E50E55">
        <w:rPr>
          <w:rFonts w:ascii="Calibri" w:hAnsi="Calibri"/>
          <w:sz w:val="24"/>
          <w:szCs w:val="20"/>
          <w:lang w:eastAsia="en-CA"/>
        </w:rPr>
        <w:t xml:space="preserve">•             Team environment that focuses on the individual  </w:t>
      </w:r>
    </w:p>
    <w:p w:rsidR="00C405F8" w:rsidRDefault="00C405F8" w:rsidP="00E50E55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</w:p>
    <w:p w:rsidR="00C405F8" w:rsidRPr="00C405F8" w:rsidRDefault="00C405F8" w:rsidP="00C405F8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  <w:r w:rsidRPr="00C405F8">
        <w:rPr>
          <w:rFonts w:ascii="Calibri" w:hAnsi="Calibri"/>
          <w:sz w:val="24"/>
          <w:szCs w:val="20"/>
          <w:lang w:eastAsia="en-CA"/>
        </w:rPr>
        <w:t xml:space="preserve">FRPD is presently looking for applicants with RED Seal Heavy Duty Mechanic certification. Applicants should have an intermediate level of heavy equipment maintenance experience. </w:t>
      </w:r>
    </w:p>
    <w:p w:rsidR="00C405F8" w:rsidRPr="00C405F8" w:rsidRDefault="00C405F8" w:rsidP="00C405F8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</w:p>
    <w:p w:rsidR="00C405F8" w:rsidRDefault="00C405F8" w:rsidP="00C405F8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  <w:r w:rsidRPr="00C405F8">
        <w:rPr>
          <w:rFonts w:ascii="Calibri" w:hAnsi="Calibri"/>
          <w:sz w:val="24"/>
          <w:szCs w:val="20"/>
          <w:lang w:eastAsia="en-CA"/>
        </w:rPr>
        <w:t>Preference will be given to those who have experience working on conventional cranes and Cat dozers.</w:t>
      </w:r>
      <w:r w:rsidR="00991AF0">
        <w:rPr>
          <w:rFonts w:ascii="Calibri" w:hAnsi="Calibri"/>
          <w:sz w:val="24"/>
          <w:szCs w:val="20"/>
          <w:lang w:eastAsia="en-CA"/>
        </w:rPr>
        <w:t xml:space="preserve"> </w:t>
      </w:r>
      <w:r w:rsidR="00991AF0" w:rsidRPr="00991AF0">
        <w:rPr>
          <w:rFonts w:ascii="Calibri" w:hAnsi="Calibri"/>
          <w:sz w:val="24"/>
          <w:szCs w:val="20"/>
          <w:lang w:eastAsia="en-CA"/>
        </w:rPr>
        <w:t xml:space="preserve">Red Seal FRPD Crane Mechanics </w:t>
      </w:r>
      <w:r w:rsidR="00991AF0">
        <w:rPr>
          <w:rFonts w:ascii="Calibri" w:hAnsi="Calibri"/>
          <w:sz w:val="24"/>
          <w:szCs w:val="20"/>
          <w:lang w:eastAsia="en-CA"/>
        </w:rPr>
        <w:t>are</w:t>
      </w:r>
      <w:r w:rsidR="00991AF0" w:rsidRPr="00991AF0">
        <w:rPr>
          <w:rFonts w:ascii="Calibri" w:hAnsi="Calibri"/>
          <w:sz w:val="24"/>
          <w:szCs w:val="20"/>
          <w:lang w:eastAsia="en-CA"/>
        </w:rPr>
        <w:t xml:space="preserve"> responsible for performing all the necessary field repairs to our cranes, dozers, compressors, vibratory hammers, welding machines, barges and derricks in order to keep the equipment fleet running and safe.</w:t>
      </w:r>
    </w:p>
    <w:p w:rsidR="00991AF0" w:rsidRPr="001115B9" w:rsidRDefault="00991AF0" w:rsidP="00C405F8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</w:p>
    <w:p w:rsidR="00023FFF" w:rsidRPr="001115B9" w:rsidRDefault="0054603C" w:rsidP="00711F78">
      <w:pPr>
        <w:spacing w:after="0" w:line="240" w:lineRule="auto"/>
        <w:rPr>
          <w:rFonts w:ascii="Calibri" w:hAnsi="Calibri"/>
          <w:sz w:val="24"/>
          <w:szCs w:val="20"/>
          <w:lang w:eastAsia="en-CA"/>
        </w:rPr>
      </w:pPr>
      <w:r w:rsidRPr="001115B9">
        <w:rPr>
          <w:rFonts w:ascii="Calibri" w:hAnsi="Calibri"/>
          <w:sz w:val="24"/>
          <w:szCs w:val="20"/>
          <w:lang w:eastAsia="en-CA"/>
        </w:rPr>
        <w:t xml:space="preserve">This is a union position, and hiring will be done in cooperation with the Operating Engineers 115 Hiring Hall. </w:t>
      </w:r>
      <w:r w:rsidR="005B2F5A">
        <w:rPr>
          <w:rFonts w:ascii="Calibri" w:hAnsi="Calibri"/>
          <w:sz w:val="24"/>
          <w:szCs w:val="20"/>
          <w:lang w:eastAsia="en-CA"/>
        </w:rPr>
        <w:t xml:space="preserve">These positions are located in New Westminster, BC and available to qualified individuals in the Greater Vancouver area or willing to relocate here. </w:t>
      </w:r>
      <w:r w:rsidRPr="001115B9">
        <w:rPr>
          <w:rFonts w:ascii="Calibri" w:hAnsi="Calibri"/>
          <w:sz w:val="24"/>
          <w:szCs w:val="20"/>
          <w:lang w:eastAsia="en-CA"/>
        </w:rPr>
        <w:t xml:space="preserve">Please forward all resumes to </w:t>
      </w:r>
      <w:hyperlink r:id="rId7" w:history="1">
        <w:r w:rsidRPr="001115B9">
          <w:rPr>
            <w:rStyle w:val="Hyperlink"/>
            <w:rFonts w:ascii="Calibri" w:hAnsi="Calibri"/>
            <w:sz w:val="24"/>
            <w:szCs w:val="20"/>
            <w:lang w:eastAsia="en-CA"/>
          </w:rPr>
          <w:t>careers@frpd.com</w:t>
        </w:r>
      </w:hyperlink>
      <w:r w:rsidRPr="001115B9">
        <w:rPr>
          <w:rFonts w:ascii="Calibri" w:hAnsi="Calibri"/>
          <w:sz w:val="24"/>
          <w:szCs w:val="20"/>
          <w:lang w:eastAsia="en-CA"/>
        </w:rPr>
        <w:t xml:space="preserve"> stating the job </w:t>
      </w:r>
      <w:r w:rsidR="0085292D">
        <w:rPr>
          <w:rFonts w:ascii="Calibri" w:hAnsi="Calibri"/>
          <w:sz w:val="24"/>
          <w:szCs w:val="20"/>
          <w:lang w:eastAsia="en-CA"/>
        </w:rPr>
        <w:t>title in the email subject line</w:t>
      </w:r>
      <w:r w:rsidR="001115B9">
        <w:rPr>
          <w:rFonts w:ascii="Calibri" w:hAnsi="Calibri"/>
          <w:sz w:val="24"/>
          <w:szCs w:val="20"/>
          <w:lang w:eastAsia="en-CA"/>
        </w:rPr>
        <w:t>.</w:t>
      </w:r>
    </w:p>
    <w:p w:rsidR="0054603C" w:rsidRPr="00484282" w:rsidRDefault="0054603C" w:rsidP="00711F78">
      <w:pPr>
        <w:spacing w:after="0" w:line="240" w:lineRule="auto"/>
        <w:rPr>
          <w:rFonts w:ascii="Calibri" w:hAnsi="Calibri"/>
          <w:sz w:val="20"/>
          <w:szCs w:val="20"/>
          <w:lang w:eastAsia="en-CA"/>
        </w:rPr>
      </w:pPr>
    </w:p>
    <w:p w:rsidR="00484282" w:rsidRPr="00484282" w:rsidRDefault="00484282" w:rsidP="00913C7F">
      <w:pPr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20"/>
          <w:szCs w:val="20"/>
        </w:rPr>
      </w:pPr>
    </w:p>
    <w:p w:rsidR="00913C7F" w:rsidRPr="001115B9" w:rsidRDefault="00913C7F" w:rsidP="00913C7F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i/>
          <w:sz w:val="22"/>
          <w:szCs w:val="20"/>
        </w:rPr>
      </w:pPr>
      <w:r w:rsidRPr="001115B9">
        <w:rPr>
          <w:rFonts w:ascii="Calibri" w:hAnsi="Calibri"/>
          <w:i/>
          <w:sz w:val="22"/>
          <w:szCs w:val="20"/>
        </w:rPr>
        <w:t>We thank all applicants for their interest; however only those selected for an interview will be contacted.</w:t>
      </w:r>
    </w:p>
    <w:p w:rsidR="00404298" w:rsidRPr="00484282" w:rsidRDefault="00404298" w:rsidP="0027183B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sz w:val="20"/>
          <w:szCs w:val="20"/>
        </w:rPr>
      </w:pPr>
    </w:p>
    <w:sectPr w:rsidR="00404298" w:rsidRPr="00484282" w:rsidSect="00711F78"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8BD" w:rsidRDefault="00B838BD" w:rsidP="00FE759D">
      <w:pPr>
        <w:spacing w:after="0" w:line="240" w:lineRule="auto"/>
      </w:pPr>
      <w:r>
        <w:separator/>
      </w:r>
    </w:p>
  </w:endnote>
  <w:endnote w:type="continuationSeparator" w:id="0">
    <w:p w:rsidR="00B838BD" w:rsidRDefault="00B838BD" w:rsidP="00FE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8BD" w:rsidRDefault="00B838BD" w:rsidP="00FE759D">
      <w:pPr>
        <w:spacing w:after="0" w:line="240" w:lineRule="auto"/>
      </w:pPr>
      <w:r>
        <w:separator/>
      </w:r>
    </w:p>
  </w:footnote>
  <w:footnote w:type="continuationSeparator" w:id="0">
    <w:p w:rsidR="00B838BD" w:rsidRDefault="00B838BD" w:rsidP="00FE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F78" w:rsidRDefault="00CC7162">
    <w:pPr>
      <w:pStyle w:val="Header"/>
    </w:pPr>
    <w:r>
      <w:rPr>
        <w:noProof/>
        <w:lang w:eastAsia="en-CA"/>
      </w:rPr>
      <w:drawing>
        <wp:inline distT="0" distB="0" distL="0" distR="0" wp14:anchorId="39B6AAAE" wp14:editId="3648A867">
          <wp:extent cx="1676400" cy="568927"/>
          <wp:effectExtent l="0" t="0" r="0" b="3175"/>
          <wp:docPr id="4" name="Picture 4" descr="http://frpdshare:8709/sites/TeamFRPD/FRPD%20Documents/FRPD%20Logo%20and%20Brand%20Guide/FRPD-Logo-2017_Colour@300p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frpdshare:8709/sites/TeamFRPD/FRPD%20Documents/FRPD%20Logo%20and%20Brand%20Guide/FRPD-Logo-2017_Colour@300p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433" cy="58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15000A"/>
    <w:multiLevelType w:val="hybridMultilevel"/>
    <w:tmpl w:val="5818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D29"/>
    <w:multiLevelType w:val="hybridMultilevel"/>
    <w:tmpl w:val="70D8A7E0"/>
    <w:lvl w:ilvl="0" w:tplc="EBE8AA2E">
      <w:numFmt w:val="bullet"/>
      <w:lvlText w:val="•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E38D2"/>
    <w:multiLevelType w:val="hybridMultilevel"/>
    <w:tmpl w:val="3FF051F4"/>
    <w:lvl w:ilvl="0" w:tplc="D466DC7C">
      <w:start w:val="3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E06B0"/>
    <w:multiLevelType w:val="hybridMultilevel"/>
    <w:tmpl w:val="670808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04403"/>
    <w:multiLevelType w:val="hybridMultilevel"/>
    <w:tmpl w:val="F7C014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0224D"/>
    <w:multiLevelType w:val="hybridMultilevel"/>
    <w:tmpl w:val="5E568010"/>
    <w:lvl w:ilvl="0" w:tplc="EBE8AA2E">
      <w:numFmt w:val="bullet"/>
      <w:lvlText w:val="•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D75C2"/>
    <w:multiLevelType w:val="hybridMultilevel"/>
    <w:tmpl w:val="1A4A0AAC"/>
    <w:lvl w:ilvl="0" w:tplc="EBE8AA2E">
      <w:numFmt w:val="bullet"/>
      <w:lvlText w:val="•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466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B6F6100"/>
    <w:multiLevelType w:val="hybridMultilevel"/>
    <w:tmpl w:val="18A61D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97DDB"/>
    <w:multiLevelType w:val="hybridMultilevel"/>
    <w:tmpl w:val="1FF686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D3642"/>
    <w:multiLevelType w:val="hybridMultilevel"/>
    <w:tmpl w:val="ACB059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D85503"/>
    <w:multiLevelType w:val="hybridMultilevel"/>
    <w:tmpl w:val="3A345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44573"/>
    <w:multiLevelType w:val="hybridMultilevel"/>
    <w:tmpl w:val="1CD0CA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365CF"/>
    <w:multiLevelType w:val="hybridMultilevel"/>
    <w:tmpl w:val="2940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13314"/>
    <w:multiLevelType w:val="hybridMultilevel"/>
    <w:tmpl w:val="768C7D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14"/>
  </w:num>
  <w:num w:numId="6">
    <w:abstractNumId w:val="12"/>
  </w:num>
  <w:num w:numId="7">
    <w:abstractNumId w:val="1"/>
  </w:num>
  <w:num w:numId="8">
    <w:abstractNumId w:val="15"/>
  </w:num>
  <w:num w:numId="9">
    <w:abstractNumId w:val="9"/>
  </w:num>
  <w:num w:numId="10">
    <w:abstractNumId w:val="8"/>
  </w:num>
  <w:num w:numId="11">
    <w:abstractNumId w:val="13"/>
  </w:num>
  <w:num w:numId="12">
    <w:abstractNumId w:val="3"/>
  </w:num>
  <w:num w:numId="13">
    <w:abstractNumId w:val="4"/>
  </w:num>
  <w:num w:numId="14">
    <w:abstractNumId w:val="11"/>
  </w:num>
  <w:num w:numId="1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84"/>
    <w:rsid w:val="00023FFF"/>
    <w:rsid w:val="000844E7"/>
    <w:rsid w:val="000F1AB4"/>
    <w:rsid w:val="0010207B"/>
    <w:rsid w:val="001115B9"/>
    <w:rsid w:val="00130EB5"/>
    <w:rsid w:val="00196111"/>
    <w:rsid w:val="001A0322"/>
    <w:rsid w:val="001F7B6F"/>
    <w:rsid w:val="002074DB"/>
    <w:rsid w:val="00246646"/>
    <w:rsid w:val="0025744C"/>
    <w:rsid w:val="00260FDD"/>
    <w:rsid w:val="0027183B"/>
    <w:rsid w:val="002C3E42"/>
    <w:rsid w:val="002D08D5"/>
    <w:rsid w:val="002E2256"/>
    <w:rsid w:val="002E3DCB"/>
    <w:rsid w:val="00306F6E"/>
    <w:rsid w:val="00314EA7"/>
    <w:rsid w:val="00365621"/>
    <w:rsid w:val="00377C7F"/>
    <w:rsid w:val="0038044F"/>
    <w:rsid w:val="00387FA7"/>
    <w:rsid w:val="003D4D15"/>
    <w:rsid w:val="00404298"/>
    <w:rsid w:val="0042110B"/>
    <w:rsid w:val="00425689"/>
    <w:rsid w:val="0043383E"/>
    <w:rsid w:val="00435105"/>
    <w:rsid w:val="004367AD"/>
    <w:rsid w:val="00484282"/>
    <w:rsid w:val="004A5CF5"/>
    <w:rsid w:val="004C3E29"/>
    <w:rsid w:val="004D0854"/>
    <w:rsid w:val="0050745B"/>
    <w:rsid w:val="0054603C"/>
    <w:rsid w:val="005510AD"/>
    <w:rsid w:val="00595B84"/>
    <w:rsid w:val="005B2F5A"/>
    <w:rsid w:val="005B3ED1"/>
    <w:rsid w:val="005B6261"/>
    <w:rsid w:val="005F57DE"/>
    <w:rsid w:val="006129D5"/>
    <w:rsid w:val="00654E0D"/>
    <w:rsid w:val="00681195"/>
    <w:rsid w:val="006827B5"/>
    <w:rsid w:val="00694640"/>
    <w:rsid w:val="006D6483"/>
    <w:rsid w:val="00711F78"/>
    <w:rsid w:val="00724384"/>
    <w:rsid w:val="00761D7A"/>
    <w:rsid w:val="0078656E"/>
    <w:rsid w:val="00792D88"/>
    <w:rsid w:val="007E47D4"/>
    <w:rsid w:val="008249CA"/>
    <w:rsid w:val="0085292D"/>
    <w:rsid w:val="0088039F"/>
    <w:rsid w:val="00883A6B"/>
    <w:rsid w:val="008C3F88"/>
    <w:rsid w:val="008E112C"/>
    <w:rsid w:val="008E130B"/>
    <w:rsid w:val="008E293D"/>
    <w:rsid w:val="008E36A9"/>
    <w:rsid w:val="008E75AA"/>
    <w:rsid w:val="009102A7"/>
    <w:rsid w:val="00913C7F"/>
    <w:rsid w:val="00960FDC"/>
    <w:rsid w:val="009822A4"/>
    <w:rsid w:val="0098426D"/>
    <w:rsid w:val="00987324"/>
    <w:rsid w:val="00991AF0"/>
    <w:rsid w:val="00A0710E"/>
    <w:rsid w:val="00A241D9"/>
    <w:rsid w:val="00A41C38"/>
    <w:rsid w:val="00A67EBD"/>
    <w:rsid w:val="00A867E5"/>
    <w:rsid w:val="00AB22B3"/>
    <w:rsid w:val="00AC47B6"/>
    <w:rsid w:val="00AD69A0"/>
    <w:rsid w:val="00AE530F"/>
    <w:rsid w:val="00B17B4D"/>
    <w:rsid w:val="00B838BD"/>
    <w:rsid w:val="00BA65F5"/>
    <w:rsid w:val="00BB2968"/>
    <w:rsid w:val="00BB311C"/>
    <w:rsid w:val="00BB6444"/>
    <w:rsid w:val="00BB65AD"/>
    <w:rsid w:val="00BC19F7"/>
    <w:rsid w:val="00BC5CB4"/>
    <w:rsid w:val="00C32ACB"/>
    <w:rsid w:val="00C405F8"/>
    <w:rsid w:val="00C40B25"/>
    <w:rsid w:val="00C43DD3"/>
    <w:rsid w:val="00C4541A"/>
    <w:rsid w:val="00C87B7F"/>
    <w:rsid w:val="00C9432A"/>
    <w:rsid w:val="00CB03BF"/>
    <w:rsid w:val="00CB1050"/>
    <w:rsid w:val="00CB5601"/>
    <w:rsid w:val="00CC7162"/>
    <w:rsid w:val="00CF523A"/>
    <w:rsid w:val="00D166C5"/>
    <w:rsid w:val="00D17D6C"/>
    <w:rsid w:val="00D214C3"/>
    <w:rsid w:val="00D44C9B"/>
    <w:rsid w:val="00D750DD"/>
    <w:rsid w:val="00DD66F4"/>
    <w:rsid w:val="00E0449F"/>
    <w:rsid w:val="00E20741"/>
    <w:rsid w:val="00E50E55"/>
    <w:rsid w:val="00E56B96"/>
    <w:rsid w:val="00E9123B"/>
    <w:rsid w:val="00EB5E8E"/>
    <w:rsid w:val="00EB5F26"/>
    <w:rsid w:val="00EF0391"/>
    <w:rsid w:val="00EF2573"/>
    <w:rsid w:val="00F07CC4"/>
    <w:rsid w:val="00FA47BC"/>
    <w:rsid w:val="00FC2868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27A21A-A24A-4C13-B145-06C0C892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9D"/>
  </w:style>
  <w:style w:type="paragraph" w:styleId="Footer">
    <w:name w:val="footer"/>
    <w:basedOn w:val="Normal"/>
    <w:link w:val="FooterChar"/>
    <w:uiPriority w:val="99"/>
    <w:unhideWhenUsed/>
    <w:rsid w:val="00FE7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9D"/>
  </w:style>
  <w:style w:type="paragraph" w:styleId="BalloonText">
    <w:name w:val="Balloon Text"/>
    <w:basedOn w:val="Normal"/>
    <w:link w:val="BalloonTextChar"/>
    <w:uiPriority w:val="99"/>
    <w:semiHidden/>
    <w:unhideWhenUsed/>
    <w:rsid w:val="00FE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5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B3E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4298"/>
    <w:rPr>
      <w:color w:val="0000FF" w:themeColor="hyperlink"/>
      <w:u w:val="single"/>
    </w:rPr>
  </w:style>
  <w:style w:type="paragraph" w:styleId="NormalWeb">
    <w:name w:val="Normal (Web)"/>
    <w:basedOn w:val="Normal"/>
    <w:semiHidden/>
    <w:rsid w:val="00BC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13C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13C7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69464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694640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frp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1455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Smyth</dc:creator>
  <cp:lastModifiedBy>Tina Macgowan</cp:lastModifiedBy>
  <cp:revision>7</cp:revision>
  <cp:lastPrinted>2018-12-18T17:15:00Z</cp:lastPrinted>
  <dcterms:created xsi:type="dcterms:W3CDTF">2018-12-18T17:08:00Z</dcterms:created>
  <dcterms:modified xsi:type="dcterms:W3CDTF">2018-12-18T17:16:00Z</dcterms:modified>
</cp:coreProperties>
</file>