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6D3" w:rsidRPr="00D803AD" w:rsidRDefault="00D803AD" w:rsidP="00D803AD">
      <w:pPr>
        <w:jc w:val="center"/>
        <w:rPr>
          <w:b/>
          <w:sz w:val="28"/>
        </w:rPr>
      </w:pPr>
      <w:r w:rsidRPr="00D803AD">
        <w:rPr>
          <w:b/>
          <w:sz w:val="28"/>
        </w:rPr>
        <w:t>Implementing the new Strata Management Agreement</w:t>
      </w:r>
    </w:p>
    <w:p w:rsidR="005B06D3" w:rsidRPr="00D803AD" w:rsidRDefault="005B06D3">
      <w:pPr>
        <w:rPr>
          <w:sz w:val="24"/>
        </w:rPr>
      </w:pPr>
    </w:p>
    <w:p w:rsidR="00B94079" w:rsidRPr="00D803AD" w:rsidRDefault="004577F6">
      <w:pPr>
        <w:rPr>
          <w:sz w:val="24"/>
        </w:rPr>
      </w:pPr>
      <w:r w:rsidRPr="00D803AD">
        <w:rPr>
          <w:sz w:val="24"/>
        </w:rPr>
        <w:t>With the beginning of 2022, we are now operating under our new Strata Management Agreement with Oceanside Marketing (OSM). This is contributing additional revenue to the strata in return for making OSM the exclusive rental manager.</w:t>
      </w:r>
    </w:p>
    <w:p w:rsidR="004577F6" w:rsidRPr="00D803AD" w:rsidRDefault="00A719D8">
      <w:pPr>
        <w:rPr>
          <w:sz w:val="24"/>
        </w:rPr>
      </w:pPr>
      <w:r w:rsidRPr="00D803AD">
        <w:rPr>
          <w:sz w:val="24"/>
        </w:rPr>
        <w:t xml:space="preserve">As has been said repeatedly over the past six months, this </w:t>
      </w:r>
      <w:r w:rsidR="004577F6" w:rsidRPr="00D803AD">
        <w:rPr>
          <w:sz w:val="24"/>
        </w:rPr>
        <w:t xml:space="preserve">means that owners may no longer rent out their units for vacation </w:t>
      </w:r>
      <w:r w:rsidR="001D21CB" w:rsidRPr="00D803AD">
        <w:rPr>
          <w:sz w:val="24"/>
        </w:rPr>
        <w:t>stays of any length</w:t>
      </w:r>
      <w:r w:rsidR="004577F6" w:rsidRPr="00D803AD">
        <w:rPr>
          <w:sz w:val="24"/>
        </w:rPr>
        <w:t xml:space="preserve"> except through OSM. Owners may still offer longer-term </w:t>
      </w:r>
      <w:r w:rsidR="00A93264" w:rsidRPr="00D803AD">
        <w:rPr>
          <w:sz w:val="24"/>
        </w:rPr>
        <w:t>leases</w:t>
      </w:r>
      <w:r w:rsidR="001D21CB" w:rsidRPr="00D803AD">
        <w:rPr>
          <w:sz w:val="24"/>
        </w:rPr>
        <w:t xml:space="preserve"> independently</w:t>
      </w:r>
      <w:r w:rsidR="004577F6" w:rsidRPr="00D803AD">
        <w:rPr>
          <w:sz w:val="24"/>
        </w:rPr>
        <w:t>, but only to TCI citizens, permanent residents or work permit holders.</w:t>
      </w:r>
    </w:p>
    <w:p w:rsidR="004577F6" w:rsidRPr="00D803AD" w:rsidRDefault="004577F6">
      <w:pPr>
        <w:rPr>
          <w:sz w:val="24"/>
        </w:rPr>
      </w:pPr>
      <w:r w:rsidRPr="00D803AD">
        <w:rPr>
          <w:sz w:val="24"/>
        </w:rPr>
        <w:t xml:space="preserve">Violations of the rental rules affect the strata in several ways that go beyond the </w:t>
      </w:r>
      <w:r w:rsidR="001D21CB" w:rsidRPr="00D803AD">
        <w:rPr>
          <w:sz w:val="24"/>
        </w:rPr>
        <w:t>loss of revenue</w:t>
      </w:r>
      <w:r w:rsidRPr="00D803AD">
        <w:rPr>
          <w:sz w:val="24"/>
        </w:rPr>
        <w:t xml:space="preserve"> to other owners</w:t>
      </w:r>
      <w:r w:rsidR="001D21CB" w:rsidRPr="00D803AD">
        <w:rPr>
          <w:sz w:val="24"/>
        </w:rPr>
        <w:t xml:space="preserve">, to OSM and to the strata. </w:t>
      </w:r>
      <w:proofErr w:type="spellStart"/>
      <w:r w:rsidRPr="00D803AD">
        <w:rPr>
          <w:sz w:val="24"/>
        </w:rPr>
        <w:t>Covid</w:t>
      </w:r>
      <w:proofErr w:type="spellEnd"/>
      <w:r w:rsidRPr="00D803AD">
        <w:rPr>
          <w:sz w:val="24"/>
        </w:rPr>
        <w:t xml:space="preserve"> has made it </w:t>
      </w:r>
      <w:r w:rsidR="001D21CB" w:rsidRPr="00D803AD">
        <w:rPr>
          <w:sz w:val="24"/>
        </w:rPr>
        <w:t>vital</w:t>
      </w:r>
      <w:r w:rsidRPr="00D803AD">
        <w:rPr>
          <w:sz w:val="24"/>
        </w:rPr>
        <w:t xml:space="preserve"> to know at all times who is staying in each unit of the resort for contact tracing</w:t>
      </w:r>
      <w:r w:rsidR="001D21CB" w:rsidRPr="00D803AD">
        <w:rPr>
          <w:sz w:val="24"/>
        </w:rPr>
        <w:t xml:space="preserve"> and quarantine purposes</w:t>
      </w:r>
      <w:r w:rsidRPr="00D803AD">
        <w:rPr>
          <w:sz w:val="24"/>
        </w:rPr>
        <w:t xml:space="preserve">. The security </w:t>
      </w:r>
      <w:r w:rsidR="001D21CB" w:rsidRPr="00D803AD">
        <w:rPr>
          <w:sz w:val="24"/>
        </w:rPr>
        <w:t>of the resort and the safety of owners and our guests require</w:t>
      </w:r>
      <w:r w:rsidRPr="00D803AD">
        <w:rPr>
          <w:sz w:val="24"/>
        </w:rPr>
        <w:t xml:space="preserve"> the same. </w:t>
      </w:r>
    </w:p>
    <w:p w:rsidR="004577F6" w:rsidRPr="00D803AD" w:rsidRDefault="004577F6">
      <w:pPr>
        <w:rPr>
          <w:sz w:val="24"/>
        </w:rPr>
      </w:pPr>
      <w:r w:rsidRPr="00D803AD">
        <w:rPr>
          <w:sz w:val="24"/>
        </w:rPr>
        <w:t xml:space="preserve">Most importantly, the resort has a responsibility </w:t>
      </w:r>
      <w:r w:rsidR="001F16A4" w:rsidRPr="00D803AD">
        <w:rPr>
          <w:sz w:val="24"/>
        </w:rPr>
        <w:t xml:space="preserve">under </w:t>
      </w:r>
      <w:r w:rsidR="00A719D8" w:rsidRPr="00D803AD">
        <w:rPr>
          <w:sz w:val="24"/>
        </w:rPr>
        <w:t xml:space="preserve">the </w:t>
      </w:r>
      <w:r w:rsidR="001F16A4" w:rsidRPr="00D803AD">
        <w:rPr>
          <w:sz w:val="24"/>
        </w:rPr>
        <w:t xml:space="preserve">2019 Ordinances </w:t>
      </w:r>
      <w:r w:rsidRPr="00D803AD">
        <w:rPr>
          <w:sz w:val="24"/>
        </w:rPr>
        <w:t>to collect taxes for the government and service charges for our employees on a</w:t>
      </w:r>
      <w:r w:rsidR="00A93264" w:rsidRPr="00D803AD">
        <w:rPr>
          <w:sz w:val="24"/>
        </w:rPr>
        <w:t xml:space="preserve">ll holiday rentals. Any independent rental without verification of taxes and service charges paid puts the strata </w:t>
      </w:r>
      <w:r w:rsidR="001F16A4" w:rsidRPr="00D803AD">
        <w:rPr>
          <w:sz w:val="24"/>
        </w:rPr>
        <w:t xml:space="preserve">as a whole </w:t>
      </w:r>
      <w:r w:rsidR="00A93264" w:rsidRPr="00D803AD">
        <w:rPr>
          <w:sz w:val="24"/>
        </w:rPr>
        <w:t>at legal</w:t>
      </w:r>
      <w:r w:rsidR="001F16A4" w:rsidRPr="00D803AD">
        <w:rPr>
          <w:sz w:val="24"/>
        </w:rPr>
        <w:t xml:space="preserve"> risk</w:t>
      </w:r>
      <w:r w:rsidR="00A93264" w:rsidRPr="00D803AD">
        <w:rPr>
          <w:sz w:val="24"/>
        </w:rPr>
        <w:t>.</w:t>
      </w:r>
    </w:p>
    <w:p w:rsidR="00A93264" w:rsidRPr="00D803AD" w:rsidRDefault="00A93264">
      <w:pPr>
        <w:rPr>
          <w:sz w:val="24"/>
        </w:rPr>
      </w:pPr>
      <w:r w:rsidRPr="00D803AD">
        <w:rPr>
          <w:sz w:val="24"/>
        </w:rPr>
        <w:t xml:space="preserve">The Executive Committee and OSM therefore have agreed to institute the following </w:t>
      </w:r>
      <w:r w:rsidR="00D803AD">
        <w:rPr>
          <w:sz w:val="24"/>
        </w:rPr>
        <w:t>policies</w:t>
      </w:r>
      <w:r w:rsidRPr="00D803AD">
        <w:rPr>
          <w:sz w:val="24"/>
        </w:rPr>
        <w:t xml:space="preserve"> to ensure that all holiday rental activity conforms to the SMA and to TCI law:</w:t>
      </w:r>
    </w:p>
    <w:p w:rsidR="00A93264" w:rsidRPr="00D803AD" w:rsidRDefault="00A93264" w:rsidP="00A93264">
      <w:pPr>
        <w:pStyle w:val="ListParagraph"/>
        <w:numPr>
          <w:ilvl w:val="0"/>
          <w:numId w:val="2"/>
        </w:numPr>
        <w:rPr>
          <w:sz w:val="24"/>
        </w:rPr>
      </w:pPr>
      <w:r w:rsidRPr="00D803AD">
        <w:rPr>
          <w:sz w:val="24"/>
        </w:rPr>
        <w:t>Any owner offering a lease to a legal TCI resident must provide a copy of the lease to OSM including proof of the right to live and work in TCI.</w:t>
      </w:r>
    </w:p>
    <w:p w:rsidR="00A93264" w:rsidRPr="00D803AD" w:rsidRDefault="00A719D8" w:rsidP="00A93264">
      <w:pPr>
        <w:pStyle w:val="ListParagraph"/>
        <w:numPr>
          <w:ilvl w:val="0"/>
          <w:numId w:val="2"/>
        </w:numPr>
        <w:rPr>
          <w:sz w:val="24"/>
        </w:rPr>
      </w:pPr>
      <w:r w:rsidRPr="00D803AD">
        <w:rPr>
          <w:sz w:val="24"/>
        </w:rPr>
        <w:t>Owners not in the rental pool remain free to come at go at will, but</w:t>
      </w:r>
      <w:r w:rsidR="00A93264" w:rsidRPr="00D803AD">
        <w:rPr>
          <w:sz w:val="24"/>
        </w:rPr>
        <w:t xml:space="preserve"> must notify OSM of their occupancy dates</w:t>
      </w:r>
      <w:r w:rsidRPr="00D803AD">
        <w:rPr>
          <w:sz w:val="24"/>
        </w:rPr>
        <w:t xml:space="preserve"> so that we can ensure the security of their unit in their absence</w:t>
      </w:r>
      <w:r w:rsidR="00A93264" w:rsidRPr="00D803AD">
        <w:rPr>
          <w:sz w:val="24"/>
        </w:rPr>
        <w:t>.</w:t>
      </w:r>
    </w:p>
    <w:p w:rsidR="00A93264" w:rsidRPr="00D803AD" w:rsidRDefault="001B48C1" w:rsidP="00A93264">
      <w:pPr>
        <w:pStyle w:val="ListParagraph"/>
        <w:numPr>
          <w:ilvl w:val="0"/>
          <w:numId w:val="2"/>
        </w:numPr>
        <w:rPr>
          <w:sz w:val="24"/>
        </w:rPr>
      </w:pPr>
      <w:r w:rsidRPr="00D803AD">
        <w:rPr>
          <w:sz w:val="24"/>
        </w:rPr>
        <w:t>Owners who wish to have non-paying guests use their unit must use the Owner Reservation Form to specify the names of their guests and their dates of occupancy, and state in writing that they are not receiving compensation in any form.</w:t>
      </w:r>
    </w:p>
    <w:p w:rsidR="000C2E30" w:rsidRPr="00D803AD" w:rsidRDefault="001B48C1" w:rsidP="000C2E30">
      <w:pPr>
        <w:pStyle w:val="ListParagraph"/>
        <w:numPr>
          <w:ilvl w:val="0"/>
          <w:numId w:val="2"/>
        </w:numPr>
        <w:rPr>
          <w:sz w:val="24"/>
        </w:rPr>
      </w:pPr>
      <w:r w:rsidRPr="00D803AD">
        <w:rPr>
          <w:sz w:val="24"/>
        </w:rPr>
        <w:t xml:space="preserve">Owners who wish to offer discounts to friends and family may use the Owner Reservation Form to do so, indicating that these guests should have their rental cost reduced by </w:t>
      </w:r>
      <w:r w:rsidR="001D21CB" w:rsidRPr="00D803AD">
        <w:rPr>
          <w:sz w:val="24"/>
        </w:rPr>
        <w:t xml:space="preserve">up to 20%. As a reminder, owners may earn </w:t>
      </w:r>
      <w:r w:rsidR="00A719D8" w:rsidRPr="00D803AD">
        <w:rPr>
          <w:sz w:val="24"/>
        </w:rPr>
        <w:t>the 20%</w:t>
      </w:r>
      <w:r w:rsidR="001D21CB" w:rsidRPr="00D803AD">
        <w:rPr>
          <w:sz w:val="24"/>
        </w:rPr>
        <w:t xml:space="preserve"> referral credit or offer </w:t>
      </w:r>
      <w:r w:rsidR="00A719D8" w:rsidRPr="00D803AD">
        <w:rPr>
          <w:sz w:val="24"/>
        </w:rPr>
        <w:t xml:space="preserve">an equivalent discount </w:t>
      </w:r>
      <w:r w:rsidR="001D21CB" w:rsidRPr="00D803AD">
        <w:rPr>
          <w:sz w:val="24"/>
        </w:rPr>
        <w:t xml:space="preserve">on the rental of any unit, not just their own. </w:t>
      </w:r>
    </w:p>
    <w:p w:rsidR="00A719D8" w:rsidRPr="00D803AD" w:rsidRDefault="000C2E30" w:rsidP="00A93264">
      <w:pPr>
        <w:pStyle w:val="ListParagraph"/>
        <w:numPr>
          <w:ilvl w:val="0"/>
          <w:numId w:val="2"/>
        </w:numPr>
        <w:rPr>
          <w:sz w:val="24"/>
        </w:rPr>
      </w:pPr>
      <w:r w:rsidRPr="00D803AD">
        <w:rPr>
          <w:sz w:val="24"/>
        </w:rPr>
        <w:t xml:space="preserve">All owners and guests must check in on arrival and check out on departure. </w:t>
      </w:r>
    </w:p>
    <w:p w:rsidR="001B48C1" w:rsidRPr="00D803AD" w:rsidRDefault="000C2E30" w:rsidP="00A93264">
      <w:pPr>
        <w:pStyle w:val="ListParagraph"/>
        <w:numPr>
          <w:ilvl w:val="0"/>
          <w:numId w:val="2"/>
        </w:numPr>
        <w:rPr>
          <w:sz w:val="24"/>
        </w:rPr>
      </w:pPr>
      <w:r w:rsidRPr="00D803AD">
        <w:rPr>
          <w:sz w:val="24"/>
        </w:rPr>
        <w:t xml:space="preserve">Keys will not be handed out to </w:t>
      </w:r>
      <w:r w:rsidR="001D21CB" w:rsidRPr="00D803AD">
        <w:rPr>
          <w:sz w:val="24"/>
        </w:rPr>
        <w:t>anyone other than the owner</w:t>
      </w:r>
      <w:r w:rsidRPr="00D803AD">
        <w:rPr>
          <w:sz w:val="24"/>
        </w:rPr>
        <w:t xml:space="preserve"> unless </w:t>
      </w:r>
      <w:r w:rsidR="001D21CB" w:rsidRPr="00D803AD">
        <w:rPr>
          <w:sz w:val="24"/>
        </w:rPr>
        <w:t>their guests have</w:t>
      </w:r>
      <w:r w:rsidRPr="00D803AD">
        <w:rPr>
          <w:sz w:val="24"/>
        </w:rPr>
        <w:t xml:space="preserve"> </w:t>
      </w:r>
      <w:r w:rsidR="00A719D8" w:rsidRPr="00D803AD">
        <w:rPr>
          <w:sz w:val="24"/>
        </w:rPr>
        <w:t xml:space="preserve">made reservations either through OSM or </w:t>
      </w:r>
      <w:r w:rsidRPr="00D803AD">
        <w:rPr>
          <w:sz w:val="24"/>
        </w:rPr>
        <w:t>the Owner Reservation Form.</w:t>
      </w:r>
    </w:p>
    <w:p w:rsidR="007F37F5" w:rsidRPr="00D803AD" w:rsidRDefault="000C2E30" w:rsidP="007F37F5">
      <w:pPr>
        <w:pStyle w:val="ListParagraph"/>
        <w:numPr>
          <w:ilvl w:val="0"/>
          <w:numId w:val="2"/>
        </w:numPr>
        <w:rPr>
          <w:sz w:val="24"/>
        </w:rPr>
      </w:pPr>
      <w:r w:rsidRPr="00D803AD">
        <w:rPr>
          <w:sz w:val="24"/>
        </w:rPr>
        <w:t xml:space="preserve">If a unit is observed occupied by unregistered guests, the unit key will be </w:t>
      </w:r>
      <w:r w:rsidR="007F37F5" w:rsidRPr="00D803AD">
        <w:rPr>
          <w:sz w:val="24"/>
        </w:rPr>
        <w:t xml:space="preserve">deactivated immediately and re-issued only to the owner personally or </w:t>
      </w:r>
      <w:r w:rsidR="006E7729" w:rsidRPr="00D803AD">
        <w:rPr>
          <w:sz w:val="24"/>
        </w:rPr>
        <w:t xml:space="preserve">to </w:t>
      </w:r>
      <w:r w:rsidR="007F37F5" w:rsidRPr="00D803AD">
        <w:rPr>
          <w:sz w:val="24"/>
        </w:rPr>
        <w:t>a properly registered guest.</w:t>
      </w:r>
    </w:p>
    <w:p w:rsidR="007F37F5" w:rsidRPr="00D803AD" w:rsidRDefault="007F37F5" w:rsidP="007F37F5">
      <w:pPr>
        <w:rPr>
          <w:sz w:val="24"/>
        </w:rPr>
      </w:pPr>
      <w:r w:rsidRPr="00D803AD">
        <w:rPr>
          <w:sz w:val="24"/>
        </w:rPr>
        <w:lastRenderedPageBreak/>
        <w:t xml:space="preserve">We hope these steps will prove sufficient to stop </w:t>
      </w:r>
      <w:r w:rsidR="00D803AD">
        <w:rPr>
          <w:sz w:val="24"/>
        </w:rPr>
        <w:t xml:space="preserve">any </w:t>
      </w:r>
      <w:r w:rsidRPr="00D803AD">
        <w:rPr>
          <w:sz w:val="24"/>
        </w:rPr>
        <w:t xml:space="preserve">rental activity now prohibited by the by-law changes </w:t>
      </w:r>
      <w:r w:rsidR="00D803AD">
        <w:rPr>
          <w:sz w:val="24"/>
        </w:rPr>
        <w:t xml:space="preserve">that were </w:t>
      </w:r>
      <w:bookmarkStart w:id="0" w:name="_GoBack"/>
      <w:bookmarkEnd w:id="0"/>
      <w:r w:rsidRPr="00D803AD">
        <w:rPr>
          <w:sz w:val="24"/>
        </w:rPr>
        <w:t xml:space="preserve">approved last year by a 97% vote. Should there be evidence of continuing rental activity in violation of the by-laws and the SMA, the Executive Committee will draw up a schedule of penalties as provided in the by-laws, and </w:t>
      </w:r>
      <w:r w:rsidR="005B06D3" w:rsidRPr="00D803AD">
        <w:rPr>
          <w:sz w:val="24"/>
        </w:rPr>
        <w:t xml:space="preserve">also </w:t>
      </w:r>
      <w:r w:rsidRPr="00D803AD">
        <w:rPr>
          <w:sz w:val="24"/>
        </w:rPr>
        <w:t>may refer such activity to the TCI tax authorities.</w:t>
      </w:r>
    </w:p>
    <w:sectPr w:rsidR="007F37F5" w:rsidRPr="00D803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C7DD1"/>
    <w:multiLevelType w:val="hybridMultilevel"/>
    <w:tmpl w:val="39FE56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1780AD7"/>
    <w:multiLevelType w:val="hybridMultilevel"/>
    <w:tmpl w:val="0D10A2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F6"/>
    <w:rsid w:val="000C2E30"/>
    <w:rsid w:val="001B48C1"/>
    <w:rsid w:val="001D21CB"/>
    <w:rsid w:val="001F16A4"/>
    <w:rsid w:val="004577F6"/>
    <w:rsid w:val="005B06D3"/>
    <w:rsid w:val="006E7729"/>
    <w:rsid w:val="007F37F5"/>
    <w:rsid w:val="00A719D8"/>
    <w:rsid w:val="00A93264"/>
    <w:rsid w:val="00AD644F"/>
    <w:rsid w:val="00B94079"/>
    <w:rsid w:val="00D803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B0723-71B0-4998-BC82-94CCACA7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4BAD7-5A0D-4673-9BF0-953B35D0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3010</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Stewart-Patterson</dc:creator>
  <cp:keywords/>
  <dc:description/>
  <cp:lastModifiedBy>David Stewart-Patterson</cp:lastModifiedBy>
  <cp:revision>2</cp:revision>
  <dcterms:created xsi:type="dcterms:W3CDTF">2022-01-15T17:03:00Z</dcterms:created>
  <dcterms:modified xsi:type="dcterms:W3CDTF">2022-01-17T19:13:00Z</dcterms:modified>
</cp:coreProperties>
</file>