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"/>
      </w:pPr>
      <w:r>
        <w:rPr>
          <w:b/>
          <w:bCs/>
          <w:color w:val="9C6B1F"/>
          <w:spacing w:val="16"/>
          <w:sz w:val="16"/>
          <w:szCs w:val="16"/>
        </w:rPr>
        <w:t xml:space="preserve">DUTY FREE PROFESSOR  ·  AIRPORT PROFILE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171E2A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r>
              <w:rPr>
                <w:b/>
                <w:bCs/>
                <w:color w:val="EDF0F4"/>
                <w:sz w:val="56"/>
                <w:szCs w:val="56"/>
              </w:rPr>
              <w:t xml:space="preserve">MAD</w:t>
            </w:r>
            <w:r>
              <w:rPr>
                <w:b/>
                <w:bCs/>
                <w:color w:val="EDF0F4"/>
                <w:sz w:val="22"/>
                <w:szCs w:val="22"/>
              </w:rPr>
              <w:t xml:space="preserve">        Madrid Barajas</w:t>
            </w:r>
          </w:p>
          <w:p>
            <w:pPr>
              <w:spacing w:before="40"/>
            </w:pPr>
            <w:r>
              <w:rPr>
                <w:i/>
                <w:iCs/>
                <w:color w:val="C9D0DA"/>
                <w:sz w:val="18"/>
                <w:szCs w:val="18"/>
              </w:rPr>
              <w:t xml:space="preserve">Terminals 1 · 4 · 4S — dual operators: Avolta's Dufry (Madrid Duty Free) and Lagardère's Aelia (luxury zone)</w:t>
            </w:r>
          </w:p>
        </w:tc>
      </w:tr>
    </w:tbl>
    <w:p>
      <w:pPr>
        <w:spacing w:before="220"/>
      </w:pPr>
    </w:p>
    <w:p>
      <w:pPr>
        <w:spacing w:after="100" w:before="60"/>
      </w:pPr>
      <w:r>
        <w:rPr>
          <w:i/>
          <w:iCs/>
          <w:color w:val="495264"/>
          <w:sz w:val="18"/>
          <w:szCs w:val="18"/>
        </w:rPr>
        <w:t xml:space="preserve">Every Duty Free Professor airport profile uses this same key — once you know the colors here, you know where to look on any airport we cover.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>
        <w:tc>
          <w:tcPr>
            <w:tcW w:type="dxa" w:w="1335"/>
            <w:shd w:fill="DCE9F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3577F"/>
                <w:sz w:val="10"/>
                <w:szCs w:val="10"/>
              </w:rPr>
              <w:t xml:space="preserve">KEY FACTS TO KNOW</w:t>
            </w:r>
          </w:p>
        </w:tc>
        <w:tc>
          <w:tcPr>
            <w:tcW w:type="dxa" w:w="1335"/>
            <w:shd w:fill="DCEEE7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06B57"/>
                <w:sz w:val="10"/>
                <w:szCs w:val="10"/>
              </w:rPr>
              <w:t xml:space="preserve">KEY FEATURES</w:t>
            </w:r>
          </w:p>
        </w:tc>
        <w:tc>
          <w:tcPr>
            <w:tcW w:type="dxa" w:w="1335"/>
            <w:shd w:fill="F6E9D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650A"/>
                <w:sz w:val="10"/>
                <w:szCs w:val="10"/>
              </w:rPr>
              <w:t xml:space="preserve">SPECIAL OFFERINGS</w:t>
            </w:r>
          </w:p>
        </w:tc>
        <w:tc>
          <w:tcPr>
            <w:tcW w:type="dxa" w:w="1335"/>
            <w:shd w:fill="EBE0EE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6A3E78"/>
                <w:sz w:val="10"/>
                <w:szCs w:val="10"/>
              </w:rPr>
              <w:t xml:space="preserve">NOTABLE SHOPS</w:t>
            </w:r>
          </w:p>
        </w:tc>
        <w:tc>
          <w:tcPr>
            <w:tcW w:type="dxa" w:w="1335"/>
            <w:shd w:fill="F3DFE6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375A"/>
                <w:sz w:val="10"/>
                <w:szCs w:val="10"/>
              </w:rPr>
              <w:t xml:space="preserve">INTERESTING THINGS TO BUY</w:t>
            </w:r>
          </w:p>
        </w:tc>
        <w:tc>
          <w:tcPr>
            <w:tcW w:type="dxa" w:w="1335"/>
            <w:shd w:fill="E4EEDD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3F6B2A"/>
                <w:sz w:val="10"/>
                <w:szCs w:val="10"/>
              </w:rPr>
              <w:t xml:space="preserve">TRAVELER TIPS</w:t>
            </w:r>
          </w:p>
        </w:tc>
        <w:tc>
          <w:tcPr>
            <w:tcW w:type="dxa" w:w="1335"/>
            <w:shd w:fill="F5DEDB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A23327"/>
                <w:sz w:val="10"/>
                <w:szCs w:val="10"/>
              </w:rPr>
              <w:t xml:space="preserve">RESTRICTIONS &amp; LIMITS</w:t>
            </w:r>
          </w:p>
        </w:tc>
      </w:tr>
    </w:tbl>
    <w:p>
      <w:pPr>
        <w:spacing w:before="260"/>
      </w:pPr>
    </w:p>
    <w:p>
      <w:pPr>
        <w:spacing w:after="140" w:before="340"/>
      </w:pPr>
      <w:r>
        <w:rPr>
          <w:b/>
          <w:bCs/>
          <w:color w:val="171E2A"/>
          <w:sz w:val="27"/>
          <w:szCs w:val="27"/>
        </w:rPr>
        <w:t xml:space="preserve">Overview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9C6DB" w:sz="8"/>
              <w:left w:val="single" w:color="A9C6DB" w:sz="8"/>
              <w:bottom w:val="single" w:color="A9C6DB" w:sz="8"/>
              <w:right w:val="single" w:color="A9C6DB" w:sz="8"/>
            </w:tcBorders>
            <w:shd w:fill="DCE9F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3577F"/>
                <w:spacing w:val="14"/>
                <w:sz w:val="17"/>
                <w:szCs w:val="17"/>
              </w:rPr>
              <w:t xml:space="preserve">KEY FACTS TO KNOW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Avolta's Dufry</w:t>
            </w:r>
            <w:r>
              <w:rPr>
                <w:sz w:val="20"/>
                <w:szCs w:val="20"/>
              </w:rPr>
              <w:t xml:space="preserve"> runs the general Madrid Duty Free stores across the terminals, while </w:t>
            </w:r>
            <w:r>
              <w:rPr>
                <w:b/>
                <w:bCs/>
                <w:sz w:val="20"/>
                <w:szCs w:val="20"/>
              </w:rPr>
              <w:t xml:space="preserve">Lagardère's Aelia</w:t>
            </w:r>
            <w:r>
              <w:rPr>
                <w:sz w:val="20"/>
                <w:szCs w:val="20"/>
              </w:rPr>
              <w:t xml:space="preserve"> operates a standalone luxury zone concentrated in Terminal 1.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This gives Barajas a dual identity of everyday duty-free convenience alongside what's billed as </w:t>
            </w:r>
            <w:r>
              <w:rPr>
                <w:b/>
                <w:bCs/>
                <w:sz w:val="20"/>
                <w:szCs w:val="20"/>
              </w:rPr>
              <w:t xml:space="preserve">the largest dedicated luxury retail space at any Spanish airport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T1   Terminal 1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Leisure and lower-cost carriers, home to Aelia's dedicated luxury zone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Generally used by </w:t>
            </w:r>
            <w:r>
              <w:rPr>
                <w:b/>
                <w:bCs/>
                <w:sz w:val="20"/>
                <w:szCs w:val="20"/>
              </w:rPr>
              <w:t xml:space="preserve">leisure and lower-cost carriers</w:t>
            </w:r>
            <w:r>
              <w:rPr>
                <w:sz w:val="20"/>
                <w:szCs w:val="20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A genuinely high-end retail identity distinct from the airport's larger, more transactional Dufry-run stores elsewhere.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The Fashion Gallery</w:t>
            </w:r>
            <w:r>
              <w:rPr>
                <w:sz w:val="20"/>
                <w:szCs w:val="20"/>
              </w:rPr>
              <w:t xml:space="preserve"> — Aelia's 1,050 sq m luxury zone carrying 21 brands including Bulgari, Salvatore Ferragamo, Montblanc, Omega, Loewe and Burberry.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Haute Parfumerie</w:t>
            </w:r>
            <w:r>
              <w:rPr>
                <w:sz w:val="20"/>
                <w:szCs w:val="20"/>
              </w:rPr>
              <w:t xml:space="preserve"> — Aelia's more intimate fragrance-and-cosmetics space stocking Chanel, Dior, Diptyque and Kérastase.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T4/4S   Terminal 4 / 4S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Iberia and oneworld's main long-haul hub, linked by people-mover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T4 and its satellite T4S, linked by </w:t>
            </w:r>
            <w:r>
              <w:rPr>
                <w:b/>
                <w:bCs/>
                <w:sz w:val="20"/>
                <w:szCs w:val="20"/>
              </w:rPr>
              <w:t xml:space="preserve">people-mover</w:t>
            </w:r>
            <w:r>
              <w:rPr>
                <w:sz w:val="20"/>
                <w:szCs w:val="20"/>
              </w:rPr>
              <w:t xml:space="preserve">, hold Barajas's largest duty-free footprint.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T4S</w:t>
            </w:r>
            <w:r>
              <w:rPr>
                <w:sz w:val="20"/>
                <w:szCs w:val="20"/>
              </w:rPr>
              <w:t xml:space="preserve"> is the key non-Schengen boarding satellite where travelers access full duty-free allowances.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Madrid Duty Free</w:t>
            </w:r>
            <w:r>
              <w:rPr>
                <w:sz w:val="20"/>
                <w:szCs w:val="20"/>
              </w:rPr>
              <w:t xml:space="preserve"> — run by Dufry, with principal stores on Floor 1 near the J gate pier in T4 and the S gate pier in T4S.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FB2C4" w:sz="8"/>
              <w:left w:val="single" w:color="DFB2C4" w:sz="8"/>
              <w:bottom w:val="single" w:color="DFB2C4" w:sz="8"/>
              <w:right w:val="single" w:color="DFB2C4" w:sz="8"/>
            </w:tcBorders>
            <w:shd w:fill="F3DFE6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375A"/>
                <w:spacing w:val="14"/>
                <w:sz w:val="17"/>
                <w:szCs w:val="17"/>
              </w:rPr>
              <w:t xml:space="preserve">INTERESTING THINGS TO BUY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Beauty, spirits, food and gifts </w:t>
            </w:r>
            <w:r>
              <w:rPr>
                <w:b/>
                <w:bCs/>
                <w:sz w:val="20"/>
                <w:szCs w:val="20"/>
              </w:rPr>
              <w:t xml:space="preserve">at scale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140" w:before="340"/>
      </w:pPr>
      <w:r>
        <w:rPr>
          <w:b/>
          <w:bCs/>
          <w:color w:val="171E2A"/>
          <w:sz w:val="27"/>
          <w:szCs w:val="27"/>
        </w:rPr>
        <w:t xml:space="preserve">Other Things to Know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BFD8AE" w:sz="8"/>
              <w:left w:val="single" w:color="BFD8AE" w:sz="8"/>
              <w:bottom w:val="single" w:color="BFD8AE" w:sz="8"/>
              <w:right w:val="single" w:color="BFD8AE" w:sz="8"/>
            </w:tcBorders>
            <w:shd w:fill="E4EEDD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3F6B2A"/>
                <w:spacing w:val="14"/>
                <w:sz w:val="17"/>
                <w:szCs w:val="17"/>
              </w:rPr>
              <w:t xml:space="preserve">TRAVELER TIPS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Wonderful gastronomy shopping options including </w:t>
            </w:r>
            <w:r>
              <w:rPr>
                <w:b/>
                <w:bCs/>
                <w:sz w:val="20"/>
                <w:szCs w:val="20"/>
              </w:rPr>
              <w:t xml:space="preserve">El Mercado &amp; Sibarium</w:t>
            </w:r>
            <w:r>
              <w:rPr>
                <w:sz w:val="20"/>
                <w:szCs w:val="20"/>
              </w:rPr>
              <w:t xml:space="preserve">, where you can buy vacuum-sealed, travel-ready Iberian ham and other high-end delicacies.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Great options for Spanish domestic design houses, including </w:t>
            </w:r>
            <w:r>
              <w:rPr>
                <w:b/>
                <w:bCs/>
                <w:sz w:val="20"/>
                <w:szCs w:val="20"/>
              </w:rPr>
              <w:t xml:space="preserve">Loewe</w:t>
            </w:r>
            <w:r>
              <w:rPr>
                <w:sz w:val="20"/>
                <w:szCs w:val="20"/>
              </w:rPr>
              <w:t xml:space="preserve">, known for its luxury leather.</w:t>
            </w:r>
          </w:p>
        </w:tc>
      </w:tr>
    </w:tbl>
    <w:p>
      <w:pPr>
        <w:spacing w:after="140"/>
      </w:pPr>
    </w:p>
    <w:p>
      <w:pPr>
        <w:keepLines/>
        <w:pBdr>
          <w:top w:val="single" w:color="C9D0DA" w:sz="6" w:space="6"/>
        </w:pBdr>
        <w:spacing w:before="400"/>
      </w:pPr>
      <w:r>
        <w:rPr>
          <w:color w:val="495264"/>
          <w:sz w:val="15"/>
          <w:szCs w:val="15"/>
        </w:rPr>
        <w:t xml:space="preserve">Duty Free Professor — Airport Profile Template v1</w:t>
      </w:r>
      <w:r>
        <w:rPr>
          <w:color w:val="495264"/>
          <w:sz w:val="15"/>
          <w:szCs w:val="15"/>
        </w:rPr>
        <w:br/>
        <w:t xml:space="preserve">Madrid Barajas (MAD) · last structured Sept 2026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2026-09-16T13:26:51.078Z</dcterms:created>
  <dcterms:modified xsi:type="dcterms:W3CDTF">2026-09-16T13:26:51.078Z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