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AA23A" w14:textId="77777777" w:rsidR="00FE646B" w:rsidRDefault="00FE646B" w:rsidP="00FE646B">
      <w:pPr>
        <w:pStyle w:val="Title"/>
        <w:spacing w:before="0" w:line="240" w:lineRule="auto"/>
        <w:rPr>
          <w:sz w:val="44"/>
          <w:szCs w:val="44"/>
        </w:rPr>
      </w:pPr>
      <w:bookmarkStart w:id="0" w:name="_d404mdi10krv" w:colFirst="0" w:colLast="0"/>
      <w:bookmarkEnd w:id="0"/>
    </w:p>
    <w:p w14:paraId="1B6AD4A6" w14:textId="2C4A0265" w:rsidR="007F4440" w:rsidRPr="009034B4" w:rsidRDefault="00000000" w:rsidP="00FE646B">
      <w:pPr>
        <w:pStyle w:val="Title"/>
        <w:spacing w:before="0" w:line="240" w:lineRule="auto"/>
        <w:rPr>
          <w:sz w:val="44"/>
          <w:szCs w:val="44"/>
        </w:rPr>
      </w:pPr>
      <w:r w:rsidRPr="009034B4">
        <w:rPr>
          <w:sz w:val="44"/>
          <w:szCs w:val="44"/>
        </w:rPr>
        <w:t>Brentwood College School</w:t>
      </w:r>
    </w:p>
    <w:p w14:paraId="1EDF101F" w14:textId="3CA08357" w:rsidR="007F4440" w:rsidRPr="009034B4" w:rsidRDefault="00FE646B" w:rsidP="00FE646B">
      <w:pPr>
        <w:pStyle w:val="Heading2"/>
        <w:spacing w:before="0" w:line="240" w:lineRule="auto"/>
        <w:rPr>
          <w:rFonts w:ascii="Open Sans" w:hAnsi="Open Sans" w:cs="Open Sans"/>
        </w:rPr>
      </w:pPr>
      <w:bookmarkStart w:id="1" w:name="_ubwl2shk36k5" w:colFirst="0" w:colLast="0"/>
      <w:bookmarkEnd w:id="1"/>
      <w:r>
        <w:rPr>
          <w:rFonts w:ascii="Open Sans" w:hAnsi="Open Sans" w:cs="Open Sans"/>
        </w:rPr>
        <w:t>Online Store Implementation</w:t>
      </w:r>
      <w:r w:rsidR="00000000" w:rsidRPr="009034B4">
        <w:rPr>
          <w:rFonts w:ascii="Open Sans" w:hAnsi="Open Sans" w:cs="Open Sans"/>
        </w:rPr>
        <w:t xml:space="preserve"> Proposal</w:t>
      </w:r>
      <w:bookmarkStart w:id="2" w:name="_ka8l94k1w7t2" w:colFirst="0" w:colLast="0"/>
      <w:bookmarkEnd w:id="2"/>
      <w:r w:rsidR="006712AD" w:rsidRPr="009034B4">
        <w:rPr>
          <w:rFonts w:ascii="Open Sans" w:hAnsi="Open Sans" w:cs="Open Sans"/>
        </w:rPr>
        <w:t xml:space="preserve"> (</w:t>
      </w:r>
      <w:r>
        <w:rPr>
          <w:rFonts w:ascii="Open Sans" w:hAnsi="Open Sans" w:cs="Open Sans"/>
        </w:rPr>
        <w:t>June</w:t>
      </w:r>
      <w:r w:rsidR="00000000" w:rsidRPr="009034B4">
        <w:rPr>
          <w:rFonts w:ascii="Open Sans" w:hAnsi="Open Sans" w:cs="Open Sans"/>
        </w:rPr>
        <w:t xml:space="preserve"> 2026</w:t>
      </w:r>
      <w:r w:rsidR="006712AD" w:rsidRPr="009034B4">
        <w:rPr>
          <w:rFonts w:ascii="Open Sans" w:hAnsi="Open Sans" w:cs="Open Sans"/>
        </w:rPr>
        <w:t>)</w:t>
      </w:r>
    </w:p>
    <w:p w14:paraId="06F04895" w14:textId="17AB98AD" w:rsidR="00FE646B" w:rsidRPr="00FE646B" w:rsidRDefault="00FE646B" w:rsidP="00FE646B">
      <w:pPr>
        <w:pStyle w:val="Heading1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Executive Summary</w:t>
      </w:r>
    </w:p>
    <w:p w14:paraId="4D19E78A" w14:textId="32306DC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This proposal recommends the implementation of a fully integrated online school store within the </w:t>
      </w:r>
      <w:r>
        <w:rPr>
          <w:rFonts w:eastAsia="Times New Roman"/>
        </w:rPr>
        <w:t>new</w:t>
      </w:r>
      <w:r w:rsidRPr="00CC5A1B">
        <w:rPr>
          <w:rFonts w:eastAsia="Times New Roman"/>
          <w:sz w:val="24"/>
          <w:szCs w:val="24"/>
        </w:rPr>
        <w:t xml:space="preserve"> Brentwood College School WordPress website using WooCommerce, the world's leading e-commerce platform for WordPress.</w:t>
      </w:r>
    </w:p>
    <w:p w14:paraId="75D46A0D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 new online store will provide students, families, alumni, staff, and supporters with a seamless shopping experience for school apparel, merchandise, and other branded products while leveraging Brentwood's existing website infrastructure.</w:t>
      </w:r>
    </w:p>
    <w:p w14:paraId="5F0139F9" w14:textId="2D0CD57A" w:rsidR="00FE646B" w:rsidRPr="00FE646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By utilizing WooCommerce, Brentwood College School can launch a scalable, secure, and cost-effective e-commerce solution that integrates directly with its current website</w:t>
      </w:r>
      <w:r>
        <w:rPr>
          <w:rFonts w:eastAsia="Times New Roman"/>
        </w:rPr>
        <w:t xml:space="preserve"> providing </w:t>
      </w:r>
      <w:r w:rsidRPr="00CC5A1B">
        <w:rPr>
          <w:rFonts w:eastAsia="Times New Roman"/>
          <w:sz w:val="24"/>
          <w:szCs w:val="24"/>
        </w:rPr>
        <w:t>a modern online shopping experience.</w:t>
      </w:r>
    </w:p>
    <w:p w14:paraId="6E7A36F9" w14:textId="06A6BA83" w:rsidR="007F4440" w:rsidRPr="009034B4" w:rsidRDefault="00FE646B">
      <w:pPr>
        <w:pStyle w:val="Heading1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Project </w:t>
      </w:r>
      <w:r w:rsidR="00000000" w:rsidRPr="009034B4">
        <w:rPr>
          <w:rFonts w:ascii="Open Sans" w:hAnsi="Open Sans" w:cs="Open Sans"/>
          <w:sz w:val="32"/>
          <w:szCs w:val="32"/>
        </w:rPr>
        <w:t>Objective</w:t>
      </w:r>
      <w:r>
        <w:rPr>
          <w:rFonts w:ascii="Open Sans" w:hAnsi="Open Sans" w:cs="Open Sans"/>
          <w:sz w:val="32"/>
          <w:szCs w:val="32"/>
        </w:rPr>
        <w:t>s</w:t>
      </w:r>
    </w:p>
    <w:p w14:paraId="4B10E277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bookmarkStart w:id="3" w:name="_84e0m01mdvt0" w:colFirst="0" w:colLast="0"/>
      <w:bookmarkEnd w:id="3"/>
      <w:r w:rsidRPr="00CC5A1B">
        <w:rPr>
          <w:rFonts w:eastAsia="Times New Roman"/>
          <w:b/>
          <w:bCs/>
          <w:sz w:val="24"/>
          <w:szCs w:val="24"/>
        </w:rPr>
        <w:t>Primary Goals</w:t>
      </w:r>
    </w:p>
    <w:p w14:paraId="61CCDA27" w14:textId="77777777" w:rsidR="00FE646B" w:rsidRPr="00CC5A1B" w:rsidRDefault="00FE646B" w:rsidP="00FE646B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Create a professional online school store integrated into Brentwood's existing WordPress website.</w:t>
      </w:r>
    </w:p>
    <w:p w14:paraId="0AD9EBBA" w14:textId="77777777" w:rsidR="00FE646B" w:rsidRPr="00CC5A1B" w:rsidRDefault="00FE646B" w:rsidP="00FE646B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Increase merchandise sales and school brand visibility.</w:t>
      </w:r>
    </w:p>
    <w:p w14:paraId="65350513" w14:textId="7D4210ED" w:rsidR="00FE646B" w:rsidRPr="00CC5A1B" w:rsidRDefault="00FE646B" w:rsidP="00FE646B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Simplify product management and order </w:t>
      </w:r>
      <w:r w:rsidRPr="00CC5A1B">
        <w:rPr>
          <w:rFonts w:eastAsia="Times New Roman"/>
          <w:sz w:val="24"/>
          <w:szCs w:val="24"/>
        </w:rPr>
        <w:t>fulfilment</w:t>
      </w:r>
      <w:r w:rsidRPr="00CC5A1B">
        <w:rPr>
          <w:rFonts w:eastAsia="Times New Roman"/>
          <w:sz w:val="24"/>
          <w:szCs w:val="24"/>
        </w:rPr>
        <w:t xml:space="preserve"> processes.</w:t>
      </w:r>
    </w:p>
    <w:p w14:paraId="3E10A72F" w14:textId="77777777" w:rsidR="00FE646B" w:rsidRPr="00CC5A1B" w:rsidRDefault="00FE646B" w:rsidP="00FE646B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Provide a mobile-friendly shopping experience for all users.</w:t>
      </w:r>
    </w:p>
    <w:p w14:paraId="1FEA8487" w14:textId="77777777" w:rsidR="00FE646B" w:rsidRPr="00CC5A1B" w:rsidRDefault="00FE646B" w:rsidP="00FE646B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Support future growth and expansion of product offerings.</w:t>
      </w:r>
    </w:p>
    <w:p w14:paraId="02EAE957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Recommended Platform: WooCommerce</w:t>
      </w:r>
    </w:p>
    <w:p w14:paraId="09066E39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WooCommerce is the most widely used e-commerce platform for WordPress and is trusted by millions of organizations worldwide.</w:t>
      </w:r>
    </w:p>
    <w:p w14:paraId="56BF3C5A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Key Advantages</w:t>
      </w:r>
    </w:p>
    <w:p w14:paraId="017B29A6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Native WordPress Integration</w:t>
      </w:r>
    </w:p>
    <w:p w14:paraId="6CF96B24" w14:textId="77777777" w:rsidR="00FE646B" w:rsidRPr="00CC5A1B" w:rsidRDefault="00FE646B" w:rsidP="00FE646B">
      <w:pPr>
        <w:widowControl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Seamlessly integrates with Brentwood's </w:t>
      </w:r>
      <w:r>
        <w:rPr>
          <w:rFonts w:eastAsia="Times New Roman"/>
        </w:rPr>
        <w:t>new</w:t>
      </w:r>
      <w:r w:rsidRPr="00CC5A1B">
        <w:rPr>
          <w:rFonts w:eastAsia="Times New Roman"/>
          <w:sz w:val="24"/>
          <w:szCs w:val="24"/>
        </w:rPr>
        <w:t xml:space="preserve"> WordPress website.</w:t>
      </w:r>
    </w:p>
    <w:p w14:paraId="379039DE" w14:textId="77777777" w:rsidR="00FE646B" w:rsidRPr="00CC5A1B" w:rsidRDefault="00FE646B" w:rsidP="00FE646B">
      <w:pPr>
        <w:widowControl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Consistent branding and user experience.</w:t>
      </w:r>
    </w:p>
    <w:p w14:paraId="3308CD58" w14:textId="77777777" w:rsidR="00FE646B" w:rsidRPr="00CC5A1B" w:rsidRDefault="00FE646B" w:rsidP="00FE646B">
      <w:pPr>
        <w:widowControl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lastRenderedPageBreak/>
        <w:t>Single platform for content and commerce management.</w:t>
      </w:r>
    </w:p>
    <w:p w14:paraId="73BA7EAF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Flexible Product Management</w:t>
      </w:r>
    </w:p>
    <w:p w14:paraId="549AF7FC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Support for:</w:t>
      </w:r>
    </w:p>
    <w:p w14:paraId="5828547D" w14:textId="77777777" w:rsidR="00FE646B" w:rsidRPr="00CC5A1B" w:rsidRDefault="00FE646B" w:rsidP="00FE646B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School apparel</w:t>
      </w:r>
    </w:p>
    <w:p w14:paraId="1E3E265D" w14:textId="77777777" w:rsidR="00FE646B" w:rsidRPr="00CC5A1B" w:rsidRDefault="00FE646B" w:rsidP="00FE646B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Athletic merchandise</w:t>
      </w:r>
    </w:p>
    <w:p w14:paraId="5152874A" w14:textId="77777777" w:rsidR="00FE646B" w:rsidRPr="00CC5A1B" w:rsidRDefault="00FE646B" w:rsidP="00FE646B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Spirit wear</w:t>
      </w:r>
    </w:p>
    <w:p w14:paraId="661D02FD" w14:textId="77777777" w:rsidR="00FE646B" w:rsidRPr="00CC5A1B" w:rsidRDefault="00FE646B" w:rsidP="00FE646B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Alumni merchandise</w:t>
      </w:r>
    </w:p>
    <w:p w14:paraId="02088D57" w14:textId="77777777" w:rsidR="00FE646B" w:rsidRPr="00CC5A1B" w:rsidRDefault="00FE646B" w:rsidP="00FE646B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Gift cards</w:t>
      </w:r>
    </w:p>
    <w:p w14:paraId="1D22E586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Secure Payment Processing</w:t>
      </w:r>
    </w:p>
    <w:p w14:paraId="5ECC11E2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Integration with:</w:t>
      </w:r>
    </w:p>
    <w:p w14:paraId="55D6F187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Stripe</w:t>
      </w:r>
    </w:p>
    <w:p w14:paraId="31FCAD7F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Moneris</w:t>
      </w:r>
    </w:p>
    <w:p w14:paraId="4598B8BA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PayPal</w:t>
      </w:r>
    </w:p>
    <w:p w14:paraId="0EF39E60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Apple Pay</w:t>
      </w:r>
    </w:p>
    <w:p w14:paraId="330F8472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Google Pay</w:t>
      </w:r>
    </w:p>
    <w:p w14:paraId="7558CC66" w14:textId="77777777" w:rsidR="00FE646B" w:rsidRPr="00CC5A1B" w:rsidRDefault="00FE646B" w:rsidP="00FE646B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Major credit cards</w:t>
      </w:r>
    </w:p>
    <w:p w14:paraId="6AA64DBA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Mobile Optimized</w:t>
      </w:r>
    </w:p>
    <w:p w14:paraId="0900CF56" w14:textId="77777777" w:rsidR="00FE646B" w:rsidRPr="00CC5A1B" w:rsidRDefault="00FE646B" w:rsidP="00FE646B">
      <w:pPr>
        <w:widowControl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Fully responsive shopping experience.</w:t>
      </w:r>
    </w:p>
    <w:p w14:paraId="7F1EC5E5" w14:textId="77777777" w:rsidR="00FE646B" w:rsidRPr="00CC5A1B" w:rsidRDefault="00FE646B" w:rsidP="00FE646B">
      <w:pPr>
        <w:widowControl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Optimized checkout process for mobile devices.</w:t>
      </w:r>
    </w:p>
    <w:p w14:paraId="5A9AD01C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Reporting and Analytics</w:t>
      </w:r>
    </w:p>
    <w:p w14:paraId="002EADFF" w14:textId="77777777" w:rsidR="00FE646B" w:rsidRPr="00CC5A1B" w:rsidRDefault="00FE646B" w:rsidP="00FE646B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Sales tracking</w:t>
      </w:r>
    </w:p>
    <w:p w14:paraId="19D5D1BA" w14:textId="77777777" w:rsidR="00FE646B" w:rsidRPr="00CC5A1B" w:rsidRDefault="00FE646B" w:rsidP="00FE646B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performance reporting</w:t>
      </w:r>
    </w:p>
    <w:p w14:paraId="3ADB87FE" w14:textId="77777777" w:rsidR="00FE646B" w:rsidRPr="00CC5A1B" w:rsidRDefault="00FE646B" w:rsidP="00FE646B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Inventory reporting</w:t>
      </w:r>
    </w:p>
    <w:p w14:paraId="12FCDEB1" w14:textId="77777777" w:rsidR="00FE646B" w:rsidRPr="00CC5A1B" w:rsidRDefault="00FE646B" w:rsidP="00FE646B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Revenue dashboards</w:t>
      </w:r>
    </w:p>
    <w:p w14:paraId="09F7F9EE" w14:textId="77777777" w:rsidR="00FE646B" w:rsidRPr="00CC5A1B" w:rsidRDefault="00FE646B" w:rsidP="00FE646B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Integration with Google Analytics</w:t>
      </w:r>
    </w:p>
    <w:p w14:paraId="093BD9D5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Proposed Features</w:t>
      </w:r>
    </w:p>
    <w:p w14:paraId="72E66940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 xml:space="preserve">Product </w:t>
      </w:r>
      <w:proofErr w:type="spellStart"/>
      <w:r w:rsidRPr="00CC5A1B">
        <w:rPr>
          <w:rFonts w:eastAsia="Times New Roman"/>
          <w:b/>
          <w:bCs/>
          <w:sz w:val="24"/>
          <w:szCs w:val="24"/>
        </w:rPr>
        <w:t>Catalog</w:t>
      </w:r>
      <w:proofErr w:type="spellEnd"/>
    </w:p>
    <w:p w14:paraId="0C60ACF2" w14:textId="77777777" w:rsidR="00FE646B" w:rsidRPr="00CC5A1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Categorized product listings</w:t>
      </w:r>
    </w:p>
    <w:p w14:paraId="73D77A95" w14:textId="77777777" w:rsidR="00FE646B" w:rsidRPr="00CC5A1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search and filtering</w:t>
      </w:r>
    </w:p>
    <w:p w14:paraId="2C868896" w14:textId="77777777" w:rsidR="00FE646B" w:rsidRPr="00CC5A1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image galleries</w:t>
      </w:r>
    </w:p>
    <w:p w14:paraId="4032AFE5" w14:textId="77777777" w:rsidR="00FE646B" w:rsidRPr="00CC5A1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Size and colo</w:t>
      </w:r>
      <w:r>
        <w:rPr>
          <w:rFonts w:eastAsia="Times New Roman"/>
        </w:rPr>
        <w:t>u</w:t>
      </w:r>
      <w:r w:rsidRPr="00CC5A1B">
        <w:rPr>
          <w:rFonts w:eastAsia="Times New Roman"/>
          <w:sz w:val="24"/>
          <w:szCs w:val="24"/>
        </w:rPr>
        <w:t>r variations</w:t>
      </w:r>
    </w:p>
    <w:p w14:paraId="7392B004" w14:textId="77777777" w:rsidR="00FE646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</w:rPr>
      </w:pPr>
      <w:r w:rsidRPr="00CC5A1B">
        <w:rPr>
          <w:rFonts w:eastAsia="Times New Roman"/>
          <w:sz w:val="24"/>
          <w:szCs w:val="24"/>
        </w:rPr>
        <w:lastRenderedPageBreak/>
        <w:t>Inventory tracking</w:t>
      </w:r>
    </w:p>
    <w:p w14:paraId="5D7782C3" w14:textId="77777777" w:rsidR="00FE646B" w:rsidRPr="00CC5A1B" w:rsidRDefault="00FE646B" w:rsidP="00FE646B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</w:rPr>
        <w:t>Gift cards</w:t>
      </w:r>
    </w:p>
    <w:p w14:paraId="4CE04FAD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Shopping Cart &amp; Checkout</w:t>
      </w:r>
    </w:p>
    <w:p w14:paraId="545D7BB5" w14:textId="77777777" w:rsidR="00FE646B" w:rsidRPr="00CC5A1B" w:rsidRDefault="00FE646B" w:rsidP="00FE646B">
      <w:pPr>
        <w:widowControl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Secure shopping cart</w:t>
      </w:r>
    </w:p>
    <w:p w14:paraId="215FC31F" w14:textId="77777777" w:rsidR="00FE646B" w:rsidRPr="00CC5A1B" w:rsidRDefault="00FE646B" w:rsidP="00FE646B">
      <w:pPr>
        <w:widowControl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Guest checkout</w:t>
      </w:r>
    </w:p>
    <w:p w14:paraId="71CD331B" w14:textId="77777777" w:rsidR="00FE646B" w:rsidRPr="00CC5A1B" w:rsidRDefault="00FE646B" w:rsidP="00FE646B">
      <w:pPr>
        <w:widowControl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Account creation option</w:t>
      </w:r>
    </w:p>
    <w:p w14:paraId="682E9183" w14:textId="77777777" w:rsidR="00FE646B" w:rsidRPr="00CC5A1B" w:rsidRDefault="00FE646B" w:rsidP="00FE646B">
      <w:pPr>
        <w:widowControl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Discount codes and promotions</w:t>
      </w:r>
    </w:p>
    <w:p w14:paraId="5D912E6C" w14:textId="77777777" w:rsidR="00FE646B" w:rsidRPr="00CC5A1B" w:rsidRDefault="00FE646B" w:rsidP="00FE646B">
      <w:pPr>
        <w:widowControl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Automated order confirmations</w:t>
      </w:r>
    </w:p>
    <w:p w14:paraId="25AECB4A" w14:textId="0B219DBA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 xml:space="preserve">Shipping &amp; </w:t>
      </w:r>
      <w:r w:rsidRPr="00CC5A1B">
        <w:rPr>
          <w:rFonts w:eastAsia="Times New Roman"/>
          <w:b/>
          <w:bCs/>
          <w:sz w:val="24"/>
          <w:szCs w:val="24"/>
        </w:rPr>
        <w:t>Fulfilment</w:t>
      </w:r>
    </w:p>
    <w:p w14:paraId="3DB9987F" w14:textId="77777777" w:rsidR="00FE646B" w:rsidRPr="00CC5A1B" w:rsidRDefault="00FE646B" w:rsidP="00FE646B">
      <w:pPr>
        <w:widowControl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Flat-rate shipping</w:t>
      </w:r>
    </w:p>
    <w:p w14:paraId="141C05F9" w14:textId="77777777" w:rsidR="00FE646B" w:rsidRPr="00CC5A1B" w:rsidRDefault="00FE646B" w:rsidP="00FE646B">
      <w:pPr>
        <w:widowControl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Local pickup options</w:t>
      </w:r>
    </w:p>
    <w:p w14:paraId="121DE006" w14:textId="77777777" w:rsidR="00FE646B" w:rsidRPr="00CC5A1B" w:rsidRDefault="00FE646B" w:rsidP="00FE646B">
      <w:pPr>
        <w:widowControl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Canada Post integration (optional)</w:t>
      </w:r>
    </w:p>
    <w:p w14:paraId="1F28135C" w14:textId="77777777" w:rsidR="00FE646B" w:rsidRPr="00CC5A1B" w:rsidRDefault="00FE646B" w:rsidP="00FE646B">
      <w:pPr>
        <w:widowControl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Automated shipping notifications</w:t>
      </w:r>
    </w:p>
    <w:p w14:paraId="5F7B6758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Administration</w:t>
      </w:r>
    </w:p>
    <w:p w14:paraId="1C387A48" w14:textId="77777777" w:rsidR="00FE646B" w:rsidRPr="00CC5A1B" w:rsidRDefault="00FE646B" w:rsidP="00FE646B">
      <w:pPr>
        <w:widowControl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management dashboard</w:t>
      </w:r>
    </w:p>
    <w:p w14:paraId="3DB7D16E" w14:textId="77777777" w:rsidR="00FE646B" w:rsidRPr="00CC5A1B" w:rsidRDefault="00FE646B" w:rsidP="00FE646B">
      <w:pPr>
        <w:widowControl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Inventory management</w:t>
      </w:r>
    </w:p>
    <w:p w14:paraId="4FEA486B" w14:textId="77777777" w:rsidR="00FE646B" w:rsidRPr="00CC5A1B" w:rsidRDefault="00FE646B" w:rsidP="00FE646B">
      <w:pPr>
        <w:widowControl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Order management</w:t>
      </w:r>
    </w:p>
    <w:p w14:paraId="69E91A71" w14:textId="77777777" w:rsidR="00FE646B" w:rsidRPr="00CC5A1B" w:rsidRDefault="00FE646B" w:rsidP="00FE646B">
      <w:pPr>
        <w:widowControl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Customer management</w:t>
      </w:r>
    </w:p>
    <w:p w14:paraId="2EA85EA2" w14:textId="77777777" w:rsidR="00FE646B" w:rsidRPr="00CC5A1B" w:rsidRDefault="00FE646B" w:rsidP="00FE646B">
      <w:pPr>
        <w:widowControl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Reporting tools</w:t>
      </w:r>
    </w:p>
    <w:p w14:paraId="0C4330D1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Technical Requirements</w:t>
      </w:r>
    </w:p>
    <w:p w14:paraId="08B46BBD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Existing Infrastructure</w:t>
      </w:r>
    </w:p>
    <w:p w14:paraId="0C95F2C7" w14:textId="77777777" w:rsidR="00FE646B" w:rsidRPr="00CC5A1B" w:rsidRDefault="00FE646B" w:rsidP="00FE646B">
      <w:pPr>
        <w:widowControl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Current WordPress website</w:t>
      </w:r>
    </w:p>
    <w:p w14:paraId="6F8F69D9" w14:textId="77777777" w:rsidR="00FE646B" w:rsidRPr="00CC5A1B" w:rsidRDefault="00FE646B" w:rsidP="00FE646B">
      <w:pPr>
        <w:widowControl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SSL certificate</w:t>
      </w:r>
    </w:p>
    <w:p w14:paraId="6BDC9474" w14:textId="77777777" w:rsidR="00FE646B" w:rsidRPr="00CC5A1B" w:rsidRDefault="00FE646B" w:rsidP="00FE646B">
      <w:pPr>
        <w:widowControl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Current </w:t>
      </w:r>
      <w:r w:rsidRPr="00CC5A1B">
        <w:rPr>
          <w:rFonts w:eastAsia="Times New Roman"/>
          <w:sz w:val="24"/>
          <w:szCs w:val="24"/>
        </w:rPr>
        <w:t>Website hosting environment</w:t>
      </w:r>
    </w:p>
    <w:p w14:paraId="08381244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Additional Requirements</w:t>
      </w:r>
    </w:p>
    <w:p w14:paraId="6A21725F" w14:textId="77777777" w:rsidR="00FE646B" w:rsidRPr="00CC5A1B" w:rsidRDefault="00FE646B" w:rsidP="00FE646B">
      <w:pPr>
        <w:widowControl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WooCommerce installation and configuration</w:t>
      </w:r>
    </w:p>
    <w:p w14:paraId="202DA525" w14:textId="77777777" w:rsidR="00FE646B" w:rsidRPr="00CC5A1B" w:rsidRDefault="00FE646B" w:rsidP="00FE646B">
      <w:pPr>
        <w:widowControl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Payment gateway setup</w:t>
      </w:r>
    </w:p>
    <w:p w14:paraId="12252EDF" w14:textId="77777777" w:rsidR="00FE646B" w:rsidRPr="00CC5A1B" w:rsidRDefault="00FE646B" w:rsidP="00FE646B">
      <w:pPr>
        <w:widowControl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Shipping configuration</w:t>
      </w:r>
    </w:p>
    <w:p w14:paraId="3783DDDB" w14:textId="77777777" w:rsidR="00FE646B" w:rsidRPr="00CC5A1B" w:rsidRDefault="00FE646B" w:rsidP="00FE646B">
      <w:pPr>
        <w:widowControl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Product </w:t>
      </w:r>
      <w:proofErr w:type="spellStart"/>
      <w:r w:rsidRPr="00CC5A1B">
        <w:rPr>
          <w:rFonts w:eastAsia="Times New Roman"/>
          <w:sz w:val="24"/>
          <w:szCs w:val="24"/>
        </w:rPr>
        <w:t>catalog</w:t>
      </w:r>
      <w:proofErr w:type="spellEnd"/>
      <w:r w:rsidRPr="00CC5A1B">
        <w:rPr>
          <w:rFonts w:eastAsia="Times New Roman"/>
          <w:sz w:val="24"/>
          <w:szCs w:val="24"/>
        </w:rPr>
        <w:t xml:space="preserve"> migration/setup</w:t>
      </w:r>
    </w:p>
    <w:p w14:paraId="58E2E0EA" w14:textId="77777777" w:rsidR="00FE646B" w:rsidRPr="00CC5A1B" w:rsidRDefault="00FE646B" w:rsidP="00FE646B">
      <w:pPr>
        <w:widowControl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Security and backup review</w:t>
      </w:r>
    </w:p>
    <w:p w14:paraId="321EB0AF" w14:textId="77777777" w:rsid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24"/>
          <w:szCs w:val="24"/>
        </w:rPr>
      </w:pPr>
    </w:p>
    <w:p w14:paraId="12DB605B" w14:textId="23ACAABC" w:rsidR="00FE646B" w:rsidRPr="00CC5A1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lastRenderedPageBreak/>
        <w:t>User Experience Considerations</w:t>
      </w:r>
    </w:p>
    <w:p w14:paraId="050C3364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Design Principles</w:t>
      </w:r>
    </w:p>
    <w:p w14:paraId="401C3CE0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 online store should:</w:t>
      </w:r>
    </w:p>
    <w:p w14:paraId="16582409" w14:textId="77777777" w:rsidR="00FE646B" w:rsidRPr="00CC5A1B" w:rsidRDefault="00FE646B" w:rsidP="00FE646B">
      <w:pPr>
        <w:widowControl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Match Brentwood's existing branding and visual identity.</w:t>
      </w:r>
    </w:p>
    <w:p w14:paraId="4E6B2BC2" w14:textId="77777777" w:rsidR="00FE646B" w:rsidRPr="00CC5A1B" w:rsidRDefault="00FE646B" w:rsidP="00FE646B">
      <w:pPr>
        <w:widowControl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Maintain consistency with the current website design.</w:t>
      </w:r>
    </w:p>
    <w:p w14:paraId="007A9E0D" w14:textId="77777777" w:rsidR="00FE646B" w:rsidRPr="00CC5A1B" w:rsidRDefault="00FE646B" w:rsidP="00FE646B">
      <w:pPr>
        <w:widowControl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Be accessible across desktop, tablet, and mobile devices.</w:t>
      </w:r>
    </w:p>
    <w:p w14:paraId="7B0E13C3" w14:textId="77777777" w:rsidR="00FE646B" w:rsidRPr="00CC5A1B" w:rsidRDefault="00FE646B" w:rsidP="00FE646B">
      <w:pPr>
        <w:widowControl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Provide a streamlined checkout experience.</w:t>
      </w:r>
    </w:p>
    <w:p w14:paraId="66192523" w14:textId="77777777" w:rsidR="00FE646B" w:rsidRPr="00CC5A1B" w:rsidRDefault="00FE646B" w:rsidP="00FE646B">
      <w:pPr>
        <w:widowControl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Meet accessibility best practices.</w:t>
      </w:r>
    </w:p>
    <w:p w14:paraId="6DB29A56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Implementation Plan</w:t>
      </w:r>
    </w:p>
    <w:p w14:paraId="77D7C149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Discovery &amp; Planning</w:t>
      </w:r>
    </w:p>
    <w:p w14:paraId="2B1F0AE0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>Week 1</w:t>
      </w:r>
    </w:p>
    <w:p w14:paraId="60F108DE" w14:textId="77777777" w:rsidR="00FE646B" w:rsidRPr="00CC5A1B" w:rsidRDefault="00FE646B" w:rsidP="00FE646B">
      <w:pPr>
        <w:widowControl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Stakeholder consultation</w:t>
      </w:r>
    </w:p>
    <w:p w14:paraId="19EE1028" w14:textId="77777777" w:rsidR="00FE646B" w:rsidRPr="00CC5A1B" w:rsidRDefault="00FE646B" w:rsidP="00FE646B">
      <w:pPr>
        <w:widowControl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Product </w:t>
      </w:r>
      <w:proofErr w:type="spellStart"/>
      <w:r w:rsidRPr="00CC5A1B">
        <w:rPr>
          <w:rFonts w:eastAsia="Times New Roman"/>
          <w:sz w:val="24"/>
          <w:szCs w:val="24"/>
        </w:rPr>
        <w:t>catalog</w:t>
      </w:r>
      <w:proofErr w:type="spellEnd"/>
      <w:r w:rsidRPr="00CC5A1B">
        <w:rPr>
          <w:rFonts w:eastAsia="Times New Roman"/>
          <w:sz w:val="24"/>
          <w:szCs w:val="24"/>
        </w:rPr>
        <w:t xml:space="preserve"> review</w:t>
      </w:r>
    </w:p>
    <w:p w14:paraId="5CEE8A66" w14:textId="77777777" w:rsidR="00FE646B" w:rsidRPr="00CC5A1B" w:rsidRDefault="00FE646B" w:rsidP="00FE646B">
      <w:pPr>
        <w:widowControl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 xml:space="preserve">Payment and </w:t>
      </w:r>
      <w:proofErr w:type="spellStart"/>
      <w:r w:rsidRPr="00CC5A1B">
        <w:rPr>
          <w:rFonts w:eastAsia="Times New Roman"/>
          <w:sz w:val="24"/>
          <w:szCs w:val="24"/>
        </w:rPr>
        <w:t>fulfillment</w:t>
      </w:r>
      <w:proofErr w:type="spellEnd"/>
      <w:r w:rsidRPr="00CC5A1B">
        <w:rPr>
          <w:rFonts w:eastAsia="Times New Roman"/>
          <w:sz w:val="24"/>
          <w:szCs w:val="24"/>
        </w:rPr>
        <w:t xml:space="preserve"> requirements</w:t>
      </w:r>
    </w:p>
    <w:p w14:paraId="464049EA" w14:textId="77777777" w:rsidR="00FE646B" w:rsidRPr="00CC5A1B" w:rsidRDefault="00FE646B" w:rsidP="00FE646B">
      <w:pPr>
        <w:widowControl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Technical assessment</w:t>
      </w:r>
    </w:p>
    <w:p w14:paraId="2B606E33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Design &amp; Configuration</w:t>
      </w:r>
    </w:p>
    <w:p w14:paraId="2D706C5A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>Week 2</w:t>
      </w:r>
    </w:p>
    <w:p w14:paraId="4CF979A8" w14:textId="77777777" w:rsidR="00FE646B" w:rsidRPr="00CC5A1B" w:rsidRDefault="00FE646B" w:rsidP="00FE646B">
      <w:pPr>
        <w:widowControl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WooCommerce installation</w:t>
      </w:r>
    </w:p>
    <w:p w14:paraId="19BD0E61" w14:textId="77777777" w:rsidR="00FE646B" w:rsidRPr="00CC5A1B" w:rsidRDefault="00FE646B" w:rsidP="00FE646B">
      <w:pPr>
        <w:widowControl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Store configuration</w:t>
      </w:r>
    </w:p>
    <w:p w14:paraId="04DD6BBE" w14:textId="77777777" w:rsidR="00FE646B" w:rsidRPr="00CC5A1B" w:rsidRDefault="00FE646B" w:rsidP="00FE646B">
      <w:pPr>
        <w:widowControl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Theme integration</w:t>
      </w:r>
    </w:p>
    <w:p w14:paraId="3D7B1CF5" w14:textId="77777777" w:rsidR="00FE646B" w:rsidRPr="00CC5A1B" w:rsidRDefault="00FE646B" w:rsidP="00FE646B">
      <w:pPr>
        <w:widowControl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Payment gateway setup</w:t>
      </w:r>
    </w:p>
    <w:p w14:paraId="3712C10A" w14:textId="77777777" w:rsidR="00FE646B" w:rsidRPr="00CC5A1B" w:rsidRDefault="00FE646B" w:rsidP="00FE646B">
      <w:pPr>
        <w:widowControl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Shipping configuration</w:t>
      </w:r>
    </w:p>
    <w:p w14:paraId="658474E5" w14:textId="77777777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Product Setup</w:t>
      </w:r>
    </w:p>
    <w:p w14:paraId="25857459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>Week 3</w:t>
      </w:r>
    </w:p>
    <w:p w14:paraId="0BCD372D" w14:textId="77777777" w:rsidR="00FE646B" w:rsidRPr="00CC5A1B" w:rsidRDefault="00FE646B" w:rsidP="00FE646B">
      <w:pPr>
        <w:widowControl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creation/import</w:t>
      </w:r>
    </w:p>
    <w:p w14:paraId="5ACA7FB4" w14:textId="77777777" w:rsidR="00FE646B" w:rsidRPr="00CC5A1B" w:rsidRDefault="00FE646B" w:rsidP="00FE646B">
      <w:pPr>
        <w:widowControl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Category organization</w:t>
      </w:r>
    </w:p>
    <w:p w14:paraId="25920BBC" w14:textId="77777777" w:rsidR="00FE646B" w:rsidRPr="00CC5A1B" w:rsidRDefault="00FE646B" w:rsidP="00FE646B">
      <w:pPr>
        <w:widowControl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Product photography integration</w:t>
      </w:r>
    </w:p>
    <w:p w14:paraId="6ED901FD" w14:textId="77777777" w:rsidR="00FE646B" w:rsidRPr="00CC5A1B" w:rsidRDefault="00FE646B" w:rsidP="00FE646B">
      <w:pPr>
        <w:widowControl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Inventory setup</w:t>
      </w:r>
    </w:p>
    <w:p w14:paraId="16C70F94" w14:textId="77777777" w:rsidR="00FE646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</w:p>
    <w:p w14:paraId="162E26D2" w14:textId="5E6D00DD" w:rsidR="00FE646B" w:rsidRPr="00CC5A1B" w:rsidRDefault="00FE646B" w:rsidP="00FE646B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lastRenderedPageBreak/>
        <w:t>Testing</w:t>
      </w:r>
      <w:r>
        <w:rPr>
          <w:rFonts w:eastAsia="Times New Roman"/>
          <w:b/>
          <w:bCs/>
        </w:rPr>
        <w:t xml:space="preserve">, </w:t>
      </w:r>
      <w:r w:rsidRPr="00CC5A1B">
        <w:rPr>
          <w:rFonts w:eastAsia="Times New Roman"/>
          <w:b/>
          <w:bCs/>
          <w:sz w:val="24"/>
          <w:szCs w:val="24"/>
        </w:rPr>
        <w:t>Training</w:t>
      </w:r>
      <w:r>
        <w:rPr>
          <w:rFonts w:eastAsia="Times New Roman"/>
          <w:b/>
          <w:bCs/>
        </w:rPr>
        <w:t xml:space="preserve"> &amp; Deployment</w:t>
      </w:r>
    </w:p>
    <w:p w14:paraId="03940CF3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>Week 4</w:t>
      </w:r>
    </w:p>
    <w:p w14:paraId="61C184C4" w14:textId="77777777" w:rsidR="00FE646B" w:rsidRPr="00CC5A1B" w:rsidRDefault="00FE646B" w:rsidP="00FE646B">
      <w:pPr>
        <w:widowControl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Functional testing</w:t>
      </w:r>
    </w:p>
    <w:p w14:paraId="580F3FC6" w14:textId="77777777" w:rsidR="00FE646B" w:rsidRPr="00CC5A1B" w:rsidRDefault="00FE646B" w:rsidP="00FE646B">
      <w:pPr>
        <w:widowControl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Payment testing</w:t>
      </w:r>
    </w:p>
    <w:p w14:paraId="5C0E7056" w14:textId="77777777" w:rsidR="00FE646B" w:rsidRPr="00CC5A1B" w:rsidRDefault="00FE646B" w:rsidP="00FE646B">
      <w:pPr>
        <w:widowControl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Mobile testing</w:t>
      </w:r>
    </w:p>
    <w:p w14:paraId="30F8722D" w14:textId="77777777" w:rsidR="00FE646B" w:rsidRDefault="00FE646B" w:rsidP="00FE646B">
      <w:pPr>
        <w:widowControl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</w:rPr>
      </w:pPr>
      <w:r w:rsidRPr="00CC5A1B">
        <w:rPr>
          <w:rFonts w:eastAsia="Times New Roman"/>
          <w:sz w:val="24"/>
          <w:szCs w:val="24"/>
        </w:rPr>
        <w:t>Staff training</w:t>
      </w:r>
    </w:p>
    <w:p w14:paraId="46410782" w14:textId="77777777" w:rsidR="00FE646B" w:rsidRPr="00CC5A1B" w:rsidRDefault="00FE646B" w:rsidP="00FE646B">
      <w:pPr>
        <w:widowControl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</w:rPr>
        <w:t>Go live</w:t>
      </w:r>
    </w:p>
    <w:p w14:paraId="47C9D3ED" w14:textId="6AA2D70E" w:rsidR="00FE646B" w:rsidRPr="00FE646B" w:rsidRDefault="00FE646B" w:rsidP="00FE646B">
      <w:pPr>
        <w:spacing w:before="100" w:beforeAutospacing="1" w:after="100" w:afterAutospacing="1" w:line="240" w:lineRule="auto"/>
        <w:rPr>
          <w:rFonts w:eastAsia="Times New Roman"/>
          <w:b/>
          <w:bCs/>
          <w:sz w:val="24"/>
          <w:szCs w:val="24"/>
        </w:rPr>
      </w:pPr>
      <w:r w:rsidRPr="00FE646B">
        <w:rPr>
          <w:rFonts w:eastAsia="Times New Roman"/>
          <w:b/>
          <w:bCs/>
          <w:sz w:val="24"/>
          <w:szCs w:val="24"/>
        </w:rPr>
        <w:t>Testing</w:t>
      </w:r>
      <w:r>
        <w:rPr>
          <w:rFonts w:eastAsia="Times New Roman"/>
          <w:b/>
          <w:bCs/>
          <w:sz w:val="24"/>
          <w:szCs w:val="24"/>
        </w:rPr>
        <w:t xml:space="preserve"> After Go Live</w:t>
      </w:r>
    </w:p>
    <w:p w14:paraId="24D412CD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b/>
          <w:bCs/>
          <w:sz w:val="24"/>
          <w:szCs w:val="24"/>
        </w:rPr>
        <w:t>Week</w:t>
      </w:r>
      <w:r>
        <w:rPr>
          <w:rFonts w:eastAsia="Times New Roman"/>
          <w:b/>
          <w:bCs/>
        </w:rPr>
        <w:t xml:space="preserve"> 5</w:t>
      </w:r>
    </w:p>
    <w:p w14:paraId="76E204EE" w14:textId="77777777" w:rsidR="00FE646B" w:rsidRPr="00CC5A1B" w:rsidRDefault="00FE646B" w:rsidP="00FE646B">
      <w:pPr>
        <w:widowControl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Final quality assurance</w:t>
      </w:r>
    </w:p>
    <w:p w14:paraId="6622C9CC" w14:textId="1E4E01E0" w:rsidR="00FE646B" w:rsidRPr="00FE646B" w:rsidRDefault="00FE646B" w:rsidP="00FE646B">
      <w:pPr>
        <w:widowControl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Monitoring and support</w:t>
      </w:r>
    </w:p>
    <w:p w14:paraId="5FA489E6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Estimated Investment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1"/>
        <w:gridCol w:w="3834"/>
      </w:tblGrid>
      <w:tr w:rsidR="00FE646B" w:rsidRPr="00CC5A1B" w14:paraId="732E9BDD" w14:textId="77777777" w:rsidTr="00164C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4B20E2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CC5A1B">
              <w:rPr>
                <w:rFonts w:eastAsia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4B396042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 xml:space="preserve">             </w:t>
            </w:r>
            <w:r w:rsidRPr="00CC5A1B">
              <w:rPr>
                <w:rFonts w:eastAsia="Times New Roman"/>
                <w:b/>
                <w:bCs/>
                <w:sz w:val="24"/>
                <w:szCs w:val="24"/>
              </w:rPr>
              <w:t>Estimated Cost</w:t>
            </w:r>
          </w:p>
        </w:tc>
      </w:tr>
      <w:tr w:rsidR="00FE646B" w:rsidRPr="00CC5A1B" w14:paraId="0AE4736A" w14:textId="77777777" w:rsidTr="00164C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E6FF5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C5A1B">
              <w:rPr>
                <w:rFonts w:eastAsia="Times New Roman"/>
                <w:sz w:val="24"/>
                <w:szCs w:val="24"/>
              </w:rPr>
              <w:t>WooCommerce Platform</w:t>
            </w:r>
          </w:p>
        </w:tc>
        <w:tc>
          <w:tcPr>
            <w:tcW w:w="0" w:type="auto"/>
            <w:vAlign w:val="center"/>
            <w:hideMark/>
          </w:tcPr>
          <w:p w14:paraId="50BA01D0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            </w:t>
            </w:r>
            <w:r w:rsidRPr="00CC5A1B">
              <w:rPr>
                <w:rFonts w:eastAsia="Times New Roman"/>
                <w:sz w:val="24"/>
                <w:szCs w:val="24"/>
              </w:rPr>
              <w:t>Included (Open Source)</w:t>
            </w:r>
          </w:p>
        </w:tc>
      </w:tr>
      <w:tr w:rsidR="00FE646B" w:rsidRPr="00CC5A1B" w14:paraId="5513BDA4" w14:textId="77777777" w:rsidTr="00164C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2C5DBB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C5A1B">
              <w:rPr>
                <w:rFonts w:eastAsia="Times New Roman"/>
                <w:sz w:val="24"/>
                <w:szCs w:val="24"/>
              </w:rPr>
              <w:t>Premium Extensions</w:t>
            </w:r>
          </w:p>
        </w:tc>
        <w:tc>
          <w:tcPr>
            <w:tcW w:w="0" w:type="auto"/>
            <w:vAlign w:val="center"/>
            <w:hideMark/>
          </w:tcPr>
          <w:p w14:paraId="3614BFED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            </w:t>
            </w:r>
            <w:r w:rsidRPr="00CC5A1B">
              <w:rPr>
                <w:rFonts w:eastAsia="Times New Roman"/>
                <w:sz w:val="24"/>
                <w:szCs w:val="24"/>
              </w:rPr>
              <w:t>$</w:t>
            </w:r>
            <w:r>
              <w:rPr>
                <w:rFonts w:eastAsia="Times New Roman"/>
              </w:rPr>
              <w:t>XXX</w:t>
            </w:r>
            <w:r w:rsidRPr="00CC5A1B">
              <w:rPr>
                <w:rFonts w:eastAsia="Times New Roman"/>
                <w:sz w:val="24"/>
                <w:szCs w:val="24"/>
              </w:rPr>
              <w:t>–$</w:t>
            </w:r>
            <w:r>
              <w:rPr>
                <w:rFonts w:eastAsia="Times New Roman"/>
              </w:rPr>
              <w:t>XXX</w:t>
            </w:r>
            <w:r w:rsidRPr="00CC5A1B">
              <w:rPr>
                <w:rFonts w:eastAsia="Times New Roman"/>
                <w:sz w:val="24"/>
                <w:szCs w:val="24"/>
              </w:rPr>
              <w:t xml:space="preserve"> annually</w:t>
            </w:r>
          </w:p>
        </w:tc>
      </w:tr>
      <w:tr w:rsidR="00FE646B" w:rsidRPr="00CC5A1B" w14:paraId="22FDB771" w14:textId="77777777" w:rsidTr="00164C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5F0E8C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C5A1B">
              <w:rPr>
                <w:rFonts w:eastAsia="Times New Roman"/>
                <w:sz w:val="24"/>
                <w:szCs w:val="24"/>
              </w:rPr>
              <w:t>Design &amp; Configuration</w:t>
            </w:r>
          </w:p>
        </w:tc>
        <w:tc>
          <w:tcPr>
            <w:tcW w:w="0" w:type="auto"/>
            <w:vAlign w:val="center"/>
            <w:hideMark/>
          </w:tcPr>
          <w:p w14:paraId="66BE061F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            $</w:t>
            </w:r>
          </w:p>
        </w:tc>
      </w:tr>
      <w:tr w:rsidR="00FE646B" w:rsidRPr="00CC5A1B" w14:paraId="5FEF292A" w14:textId="77777777" w:rsidTr="00164C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733E44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C5A1B">
              <w:rPr>
                <w:rFonts w:eastAsia="Times New Roman"/>
                <w:sz w:val="24"/>
                <w:szCs w:val="24"/>
              </w:rPr>
              <w:t>Payment Processing Fees</w:t>
            </w:r>
          </w:p>
        </w:tc>
        <w:tc>
          <w:tcPr>
            <w:tcW w:w="0" w:type="auto"/>
            <w:vAlign w:val="center"/>
            <w:hideMark/>
          </w:tcPr>
          <w:p w14:paraId="3228BD33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            </w:t>
            </w:r>
            <w:r w:rsidRPr="00CC5A1B">
              <w:rPr>
                <w:rFonts w:eastAsia="Times New Roman"/>
                <w:sz w:val="24"/>
                <w:szCs w:val="24"/>
              </w:rPr>
              <w:t>Based on selected gateway</w:t>
            </w:r>
          </w:p>
        </w:tc>
      </w:tr>
      <w:tr w:rsidR="00FE646B" w:rsidRPr="00CC5A1B" w14:paraId="363BF561" w14:textId="77777777" w:rsidTr="00164C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B0FB7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C5A1B">
              <w:rPr>
                <w:rFonts w:eastAsia="Times New Roman"/>
                <w:sz w:val="24"/>
                <w:szCs w:val="24"/>
              </w:rPr>
              <w:t>Ongoing Maintenance</w:t>
            </w:r>
          </w:p>
        </w:tc>
        <w:tc>
          <w:tcPr>
            <w:tcW w:w="0" w:type="auto"/>
            <w:vAlign w:val="center"/>
            <w:hideMark/>
          </w:tcPr>
          <w:p w14:paraId="4466C90E" w14:textId="77777777" w:rsidR="00FE646B" w:rsidRPr="00CC5A1B" w:rsidRDefault="00FE646B" w:rsidP="00164C2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            </w:t>
            </w:r>
            <w:r w:rsidRPr="00CC5A1B">
              <w:rPr>
                <w:rFonts w:eastAsia="Times New Roman"/>
                <w:sz w:val="24"/>
                <w:szCs w:val="24"/>
              </w:rPr>
              <w:t>Optional</w:t>
            </w:r>
          </w:p>
        </w:tc>
      </w:tr>
    </w:tbl>
    <w:p w14:paraId="266D1EAD" w14:textId="31AAABAB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 use of WooCommerce significantly reduces licensing costs compared to proprietary e-commerce platforms while providing enterprise-level functionality.</w:t>
      </w:r>
    </w:p>
    <w:p w14:paraId="433E9456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Security &amp; Compliance</w:t>
      </w:r>
    </w:p>
    <w:p w14:paraId="52CD77A4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 implementation will follow best practices including:</w:t>
      </w:r>
    </w:p>
    <w:p w14:paraId="2F73A499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SSL-encrypted transactions</w:t>
      </w:r>
    </w:p>
    <w:p w14:paraId="027E4925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Secure payment gateway integration</w:t>
      </w:r>
    </w:p>
    <w:p w14:paraId="41C8AF76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PCI-compliant payment processing</w:t>
      </w:r>
    </w:p>
    <w:p w14:paraId="4B00235A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Regular software updates</w:t>
      </w:r>
    </w:p>
    <w:p w14:paraId="5F590A3C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Automated backups</w:t>
      </w:r>
    </w:p>
    <w:p w14:paraId="75EA9821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Role-based administrative access</w:t>
      </w:r>
    </w:p>
    <w:p w14:paraId="43DB1F40" w14:textId="77777777" w:rsidR="00FE646B" w:rsidRPr="00CC5A1B" w:rsidRDefault="00FE646B" w:rsidP="00FE646B">
      <w:pPr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Security monitoring and malware protection</w:t>
      </w:r>
    </w:p>
    <w:p w14:paraId="3FF9C2B7" w14:textId="77777777" w:rsid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24"/>
          <w:szCs w:val="24"/>
        </w:rPr>
      </w:pPr>
    </w:p>
    <w:p w14:paraId="484ABE6E" w14:textId="7B8888EC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lastRenderedPageBreak/>
        <w:t>Success Metrics</w:t>
      </w:r>
    </w:p>
    <w:p w14:paraId="7678562D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The success of the online store can be measured through:</w:t>
      </w:r>
    </w:p>
    <w:p w14:paraId="018F02D9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Merchandise sales growth</w:t>
      </w:r>
    </w:p>
    <w:p w14:paraId="666CF41B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Number of online orders</w:t>
      </w:r>
    </w:p>
    <w:p w14:paraId="7CDD8F44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Average order value</w:t>
      </w:r>
    </w:p>
    <w:p w14:paraId="5ACE18BD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Conversion rate</w:t>
      </w:r>
    </w:p>
    <w:p w14:paraId="2F980039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Customer satisfaction</w:t>
      </w:r>
    </w:p>
    <w:p w14:paraId="754D6451" w14:textId="77777777" w:rsidR="00FE646B" w:rsidRPr="00CC5A1B" w:rsidRDefault="00FE646B" w:rsidP="00FE646B">
      <w:pPr>
        <w:widowControl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Alumni and community engagement</w:t>
      </w:r>
    </w:p>
    <w:p w14:paraId="350E80EC" w14:textId="77777777" w:rsidR="00FE646B" w:rsidRPr="00FE646B" w:rsidRDefault="00FE646B" w:rsidP="00FE646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2"/>
          <w:szCs w:val="32"/>
        </w:rPr>
      </w:pPr>
      <w:r w:rsidRPr="00FE646B">
        <w:rPr>
          <w:rFonts w:eastAsia="Times New Roman"/>
          <w:b/>
          <w:bCs/>
          <w:sz w:val="32"/>
          <w:szCs w:val="32"/>
        </w:rPr>
        <w:t>Recommendation</w:t>
      </w:r>
    </w:p>
    <w:p w14:paraId="08749D34" w14:textId="77777777" w:rsidR="00FE646B" w:rsidRPr="00CC5A1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WooCommerce is the recommended solution for Brentwood College School's online store due to its seamless WordPress integration, scalability, cost-effectiveness, and extensive feature set.</w:t>
      </w:r>
    </w:p>
    <w:p w14:paraId="59DB9CC7" w14:textId="56FAD3BD" w:rsidR="00FE646B" w:rsidRPr="00FE646B" w:rsidRDefault="00FE646B" w:rsidP="00FE646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C5A1B">
        <w:rPr>
          <w:rFonts w:eastAsia="Times New Roman"/>
          <w:sz w:val="24"/>
          <w:szCs w:val="24"/>
        </w:rPr>
        <w:t>Implementing a WooCommerce-powered store will provide Brentwood with a modern e-commerce platform capable of supporting current merchandise sales while offering flexibility for future growth and expanded community engagement initiatives</w:t>
      </w:r>
      <w:r>
        <w:rPr>
          <w:rFonts w:eastAsia="Times New Roman"/>
          <w:sz w:val="24"/>
          <w:szCs w:val="24"/>
        </w:rPr>
        <w:t>.</w:t>
      </w:r>
    </w:p>
    <w:sectPr w:rsidR="00FE646B" w:rsidRPr="00FE646B" w:rsidSect="006712AD">
      <w:headerReference w:type="default" r:id="rId7"/>
      <w:footerReference w:type="even" r:id="rId8"/>
      <w:footerReference w:type="default" r:id="rId9"/>
      <w:pgSz w:w="11909" w:h="16834"/>
      <w:pgMar w:top="1440" w:right="1440" w:bottom="1440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3E492" w14:textId="77777777" w:rsidR="00605DB8" w:rsidRDefault="00605DB8">
      <w:pPr>
        <w:spacing w:line="240" w:lineRule="auto"/>
      </w:pPr>
      <w:r>
        <w:separator/>
      </w:r>
    </w:p>
  </w:endnote>
  <w:endnote w:type="continuationSeparator" w:id="0">
    <w:p w14:paraId="74516F3E" w14:textId="77777777" w:rsidR="00605DB8" w:rsidRDefault="00605D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0E31308-F138-5F41-86D5-860CCB2F4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DD4ED0-CEE7-2F44-9934-55B25D4F9A56}"/>
    <w:embedBold r:id="rId3" w:fontKey="{BED60E99-F7AF-3447-8932-38201C36CA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667E878-9245-2F4D-B328-AC2E09E7D41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F7025E4-CC47-D54F-9721-9A0A39B124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CBEA4FB-7C65-984B-B19E-020F0439150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9F65A7FA-0BC7-4748-A5DC-5905C9A8853C}"/>
    <w:embedBold r:id="rId8" w:fontKey="{12FBE240-E68F-1F45-861A-B9B33B969E2D}"/>
    <w:embedItalic r:id="rId9" w:fontKey="{FEB3E17D-76A6-A54B-A915-AE43B73CF3F4}"/>
    <w:embedBoldItalic r:id="rId10" w:fontKey="{E721E9EF-B4D2-DC4C-90BA-649FF705762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25746A22-1323-3643-AD1C-E149EC572E2D}"/>
    <w:embedBold r:id="rId12" w:fontKey="{A923DB7C-D969-144F-A770-8462795B4E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BE65144C-0FB2-FA4D-AB1C-078778B20E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E7D34BF2-7CC7-2844-87DB-B445C29725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79A76D3-71E7-7D4D-8E5C-A6248548DE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29007479"/>
      <w:docPartObj>
        <w:docPartGallery w:val="Page Numbers (Bottom of Page)"/>
        <w:docPartUnique/>
      </w:docPartObj>
    </w:sdtPr>
    <w:sdtContent>
      <w:p w14:paraId="03385AFD" w14:textId="4901692E" w:rsidR="006712AD" w:rsidRDefault="006712AD" w:rsidP="004C1B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7081647" w14:textId="77777777" w:rsidR="006712AD" w:rsidRDefault="006712AD" w:rsidP="006712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04904927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76E2D0E7" w14:textId="6FCA3192" w:rsidR="006712AD" w:rsidRPr="006712AD" w:rsidRDefault="006712AD" w:rsidP="004C1B5F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6712AD">
          <w:rPr>
            <w:rStyle w:val="PageNumber"/>
            <w:sz w:val="18"/>
            <w:szCs w:val="18"/>
          </w:rPr>
          <w:fldChar w:fldCharType="begin"/>
        </w:r>
        <w:r w:rsidRPr="006712AD">
          <w:rPr>
            <w:rStyle w:val="PageNumber"/>
            <w:sz w:val="18"/>
            <w:szCs w:val="18"/>
          </w:rPr>
          <w:instrText xml:space="preserve"> PAGE </w:instrText>
        </w:r>
        <w:r w:rsidRPr="006712AD">
          <w:rPr>
            <w:rStyle w:val="PageNumber"/>
            <w:sz w:val="18"/>
            <w:szCs w:val="18"/>
          </w:rPr>
          <w:fldChar w:fldCharType="separate"/>
        </w:r>
        <w:r w:rsidRPr="006712AD">
          <w:rPr>
            <w:rStyle w:val="PageNumber"/>
            <w:noProof/>
            <w:sz w:val="18"/>
            <w:szCs w:val="18"/>
          </w:rPr>
          <w:t>14</w:t>
        </w:r>
        <w:r w:rsidRPr="006712AD">
          <w:rPr>
            <w:rStyle w:val="PageNumber"/>
            <w:sz w:val="18"/>
            <w:szCs w:val="18"/>
          </w:rPr>
          <w:fldChar w:fldCharType="end"/>
        </w:r>
      </w:p>
    </w:sdtContent>
  </w:sdt>
  <w:p w14:paraId="1CB67EC6" w14:textId="5246882C" w:rsidR="007F4440" w:rsidRPr="006712AD" w:rsidRDefault="007F4440" w:rsidP="006712AD">
    <w:pPr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140D8" w14:textId="77777777" w:rsidR="00605DB8" w:rsidRDefault="00605DB8">
      <w:pPr>
        <w:spacing w:line="240" w:lineRule="auto"/>
      </w:pPr>
      <w:r>
        <w:separator/>
      </w:r>
    </w:p>
  </w:footnote>
  <w:footnote w:type="continuationSeparator" w:id="0">
    <w:p w14:paraId="244F4474" w14:textId="77777777" w:rsidR="00605DB8" w:rsidRDefault="00605D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EAF60" w14:textId="2AC10654" w:rsidR="007F4440" w:rsidRDefault="009034B4" w:rsidP="009034B4">
    <w:pPr>
      <w:jc w:val="center"/>
    </w:pPr>
    <w:r>
      <w:rPr>
        <w:noProof/>
      </w:rPr>
      <w:drawing>
        <wp:inline distT="0" distB="0" distL="0" distR="0" wp14:anchorId="4A1C9A62" wp14:editId="67794600">
          <wp:extent cx="1271910" cy="360444"/>
          <wp:effectExtent l="0" t="0" r="0" b="0"/>
          <wp:docPr id="19343871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387163" name="Picture 19343871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633" cy="385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31254"/>
    <w:multiLevelType w:val="multilevel"/>
    <w:tmpl w:val="82C0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613EA"/>
    <w:multiLevelType w:val="multilevel"/>
    <w:tmpl w:val="7C36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E7079"/>
    <w:multiLevelType w:val="multilevel"/>
    <w:tmpl w:val="2320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934CB"/>
    <w:multiLevelType w:val="multilevel"/>
    <w:tmpl w:val="2FA8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C36E9"/>
    <w:multiLevelType w:val="multilevel"/>
    <w:tmpl w:val="829A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A0038"/>
    <w:multiLevelType w:val="multilevel"/>
    <w:tmpl w:val="19DA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92201"/>
    <w:multiLevelType w:val="multilevel"/>
    <w:tmpl w:val="821A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A54ADF"/>
    <w:multiLevelType w:val="multilevel"/>
    <w:tmpl w:val="06E0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164E4D"/>
    <w:multiLevelType w:val="multilevel"/>
    <w:tmpl w:val="3468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A0A0D"/>
    <w:multiLevelType w:val="multilevel"/>
    <w:tmpl w:val="86DA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3A1FA8"/>
    <w:multiLevelType w:val="multilevel"/>
    <w:tmpl w:val="51CA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41A30"/>
    <w:multiLevelType w:val="multilevel"/>
    <w:tmpl w:val="B68A68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871628"/>
    <w:multiLevelType w:val="multilevel"/>
    <w:tmpl w:val="8130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AA5047"/>
    <w:multiLevelType w:val="multilevel"/>
    <w:tmpl w:val="08E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9C771B"/>
    <w:multiLevelType w:val="multilevel"/>
    <w:tmpl w:val="55DA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88595F"/>
    <w:multiLevelType w:val="multilevel"/>
    <w:tmpl w:val="CFE8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432E28"/>
    <w:multiLevelType w:val="multilevel"/>
    <w:tmpl w:val="D580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0638E5"/>
    <w:multiLevelType w:val="multilevel"/>
    <w:tmpl w:val="DECA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680D69"/>
    <w:multiLevelType w:val="multilevel"/>
    <w:tmpl w:val="6E12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64BEA"/>
    <w:multiLevelType w:val="multilevel"/>
    <w:tmpl w:val="372A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03140A"/>
    <w:multiLevelType w:val="multilevel"/>
    <w:tmpl w:val="0A98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517090">
    <w:abstractNumId w:val="11"/>
  </w:num>
  <w:num w:numId="2" w16cid:durableId="1256864954">
    <w:abstractNumId w:val="5"/>
  </w:num>
  <w:num w:numId="3" w16cid:durableId="282267535">
    <w:abstractNumId w:val="17"/>
  </w:num>
  <w:num w:numId="4" w16cid:durableId="1671369662">
    <w:abstractNumId w:val="6"/>
  </w:num>
  <w:num w:numId="5" w16cid:durableId="733741746">
    <w:abstractNumId w:val="4"/>
  </w:num>
  <w:num w:numId="6" w16cid:durableId="759332000">
    <w:abstractNumId w:val="3"/>
  </w:num>
  <w:num w:numId="7" w16cid:durableId="1498575261">
    <w:abstractNumId w:val="13"/>
  </w:num>
  <w:num w:numId="8" w16cid:durableId="1519348099">
    <w:abstractNumId w:val="15"/>
  </w:num>
  <w:num w:numId="9" w16cid:durableId="1655379927">
    <w:abstractNumId w:val="1"/>
  </w:num>
  <w:num w:numId="10" w16cid:durableId="1578587669">
    <w:abstractNumId w:val="10"/>
  </w:num>
  <w:num w:numId="11" w16cid:durableId="1391996930">
    <w:abstractNumId w:val="8"/>
  </w:num>
  <w:num w:numId="12" w16cid:durableId="1791431215">
    <w:abstractNumId w:val="7"/>
  </w:num>
  <w:num w:numId="13" w16cid:durableId="797532762">
    <w:abstractNumId w:val="12"/>
  </w:num>
  <w:num w:numId="14" w16cid:durableId="1710646138">
    <w:abstractNumId w:val="16"/>
  </w:num>
  <w:num w:numId="15" w16cid:durableId="1375889597">
    <w:abstractNumId w:val="20"/>
  </w:num>
  <w:num w:numId="16" w16cid:durableId="139925608">
    <w:abstractNumId w:val="14"/>
  </w:num>
  <w:num w:numId="17" w16cid:durableId="1584879336">
    <w:abstractNumId w:val="0"/>
  </w:num>
  <w:num w:numId="18" w16cid:durableId="1183275677">
    <w:abstractNumId w:val="9"/>
  </w:num>
  <w:num w:numId="19" w16cid:durableId="1877934241">
    <w:abstractNumId w:val="19"/>
  </w:num>
  <w:num w:numId="20" w16cid:durableId="1859808243">
    <w:abstractNumId w:val="18"/>
  </w:num>
  <w:num w:numId="21" w16cid:durableId="1778017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440"/>
    <w:rsid w:val="000748FE"/>
    <w:rsid w:val="00605DB8"/>
    <w:rsid w:val="006712AD"/>
    <w:rsid w:val="00675F8B"/>
    <w:rsid w:val="007F4440"/>
    <w:rsid w:val="008201BF"/>
    <w:rsid w:val="009034B4"/>
    <w:rsid w:val="009576FF"/>
    <w:rsid w:val="00BC7E35"/>
    <w:rsid w:val="00CF200C"/>
    <w:rsid w:val="00F3416F"/>
    <w:rsid w:val="00F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333DF"/>
  <w15:docId w15:val="{C168F679-BD41-5E4B-A472-C931C42B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-GB" w:eastAsia="en-U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200"/>
      <w:outlineLvl w:val="0"/>
    </w:pPr>
    <w:rPr>
      <w:rFonts w:ascii="Roboto" w:eastAsia="Roboto" w:hAnsi="Roboto" w:cs="Roboto"/>
      <w:b/>
      <w:bCs/>
      <w:color w:val="073763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00" w:line="360" w:lineRule="auto"/>
      <w:outlineLvl w:val="1"/>
    </w:pPr>
    <w:rPr>
      <w:rFonts w:ascii="Roboto" w:eastAsia="Roboto" w:hAnsi="Roboto" w:cs="Roboto"/>
      <w:b/>
      <w:bCs/>
      <w:color w:val="0B5394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rFonts w:ascii="Roboto" w:eastAsia="Roboto" w:hAnsi="Roboto" w:cs="Roboto"/>
      <w:color w:val="0B5394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40" w:line="240" w:lineRule="auto"/>
      <w:outlineLvl w:val="3"/>
    </w:pPr>
    <w:rPr>
      <w:b/>
      <w:bCs/>
      <w:i/>
      <w:iCs/>
      <w:color w:val="FF99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80"/>
    </w:pPr>
    <w:rPr>
      <w:b/>
      <w:bCs/>
      <w:color w:val="1C4587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80" w:line="360" w:lineRule="auto"/>
    </w:pPr>
    <w:rPr>
      <w:rFonts w:ascii="Georgia" w:eastAsia="Georgia" w:hAnsi="Georgia" w:cs="Georgia"/>
      <w:i/>
      <w:iCs/>
      <w:color w:val="3D85C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712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2AD"/>
  </w:style>
  <w:style w:type="paragraph" w:styleId="Footer">
    <w:name w:val="footer"/>
    <w:basedOn w:val="Normal"/>
    <w:link w:val="FooterChar"/>
    <w:uiPriority w:val="99"/>
    <w:unhideWhenUsed/>
    <w:rsid w:val="006712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2AD"/>
  </w:style>
  <w:style w:type="character" w:styleId="PageNumber">
    <w:name w:val="page number"/>
    <w:basedOn w:val="DefaultParagraphFont"/>
    <w:uiPriority w:val="99"/>
    <w:semiHidden/>
    <w:unhideWhenUsed/>
    <w:rsid w:val="00671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788</Words>
  <Characters>4367</Characters>
  <Application>Microsoft Office Word</Application>
  <DocSecurity>0</DocSecurity>
  <Lines>128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Tracy McAllister</cp:lastModifiedBy>
  <cp:revision>2</cp:revision>
  <cp:lastPrinted>2026-04-27T16:13:00Z</cp:lastPrinted>
  <dcterms:created xsi:type="dcterms:W3CDTF">2026-06-08T23:19:00Z</dcterms:created>
  <dcterms:modified xsi:type="dcterms:W3CDTF">2026-06-08T23:19:00Z</dcterms:modified>
</cp:coreProperties>
</file>